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D635BD" w:rsidRPr="00C1539B" w14:paraId="0255C802" w14:textId="77777777" w:rsidTr="00B46AA5">
        <w:trPr>
          <w:trHeight w:val="1411"/>
        </w:trPr>
        <w:tc>
          <w:tcPr>
            <w:tcW w:w="2235" w:type="dxa"/>
            <w:tcBorders>
              <w:top w:val="nil"/>
              <w:left w:val="nil"/>
              <w:bottom w:val="single" w:sz="12" w:space="0" w:color="auto"/>
              <w:right w:val="nil"/>
            </w:tcBorders>
            <w:vAlign w:val="center"/>
          </w:tcPr>
          <w:p w14:paraId="12546332" w14:textId="77777777" w:rsidR="00D635BD" w:rsidRPr="00C1539B" w:rsidRDefault="00D635BD" w:rsidP="006B6C26">
            <w:pPr>
              <w:pStyle w:val="Default"/>
              <w:jc w:val="center"/>
              <w:rPr>
                <w:sz w:val="22"/>
                <w:szCs w:val="22"/>
              </w:rPr>
            </w:pPr>
            <w:r w:rsidRPr="00C1539B">
              <w:rPr>
                <w:noProof/>
                <w:sz w:val="22"/>
                <w:szCs w:val="22"/>
                <w:lang w:val="en-US"/>
              </w:rPr>
              <w:drawing>
                <wp:inline distT="0" distB="0" distL="0" distR="0" wp14:anchorId="6C18B03F" wp14:editId="0A2E473E">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14:paraId="4A6E3E38" w14:textId="77777777" w:rsidR="00D635BD" w:rsidRPr="00C1539B" w:rsidRDefault="00D635BD" w:rsidP="00B46AA5">
            <w:pPr>
              <w:pStyle w:val="Default"/>
              <w:jc w:val="center"/>
              <w:rPr>
                <w:b/>
                <w:sz w:val="22"/>
                <w:szCs w:val="22"/>
              </w:rPr>
            </w:pPr>
            <w:r w:rsidRPr="00E46D39">
              <w:rPr>
                <w:b/>
                <w:sz w:val="28"/>
                <w:szCs w:val="22"/>
              </w:rPr>
              <w:t xml:space="preserve">ITC </w:t>
            </w:r>
            <w:r w:rsidR="00B46AA5" w:rsidRPr="00E46D39">
              <w:rPr>
                <w:b/>
                <w:sz w:val="28"/>
                <w:szCs w:val="22"/>
              </w:rPr>
              <w:t>Data Sharing Agreement</w:t>
            </w:r>
            <w:r w:rsidR="00B71CC1" w:rsidRPr="00E46D39">
              <w:rPr>
                <w:b/>
                <w:sz w:val="28"/>
                <w:szCs w:val="22"/>
              </w:rPr>
              <w:t>s</w:t>
            </w:r>
            <w:r w:rsidR="00B46AA5" w:rsidRPr="00E46D39">
              <w:rPr>
                <w:b/>
                <w:sz w:val="28"/>
                <w:szCs w:val="22"/>
              </w:rPr>
              <w:t xml:space="preserve"> with Country Team</w:t>
            </w:r>
            <w:r w:rsidR="00AD6444" w:rsidRPr="00E46D39">
              <w:rPr>
                <w:b/>
                <w:sz w:val="28"/>
                <w:szCs w:val="22"/>
              </w:rPr>
              <w:t>s</w:t>
            </w:r>
          </w:p>
        </w:tc>
      </w:tr>
    </w:tbl>
    <w:p w14:paraId="2FE6AA27" w14:textId="77777777" w:rsidR="00BB0C07" w:rsidRPr="00C1539B" w:rsidRDefault="00BB0C07" w:rsidP="00BB0C07">
      <w:pPr>
        <w:autoSpaceDE w:val="0"/>
        <w:autoSpaceDN w:val="0"/>
        <w:adjustRightInd w:val="0"/>
        <w:spacing w:after="0" w:line="240" w:lineRule="auto"/>
        <w:rPr>
          <w:rFonts w:ascii="Arial" w:hAnsi="Arial" w:cs="Arial"/>
          <w:iCs/>
          <w:color w:val="000000"/>
        </w:rPr>
      </w:pPr>
    </w:p>
    <w:p w14:paraId="3F1A6134" w14:textId="77777777" w:rsidR="003406CF" w:rsidRPr="00C1539B" w:rsidRDefault="003406CF" w:rsidP="00BB0C07">
      <w:pPr>
        <w:autoSpaceDE w:val="0"/>
        <w:autoSpaceDN w:val="0"/>
        <w:adjustRightInd w:val="0"/>
        <w:spacing w:after="0" w:line="240" w:lineRule="auto"/>
        <w:rPr>
          <w:rFonts w:ascii="Arial" w:hAnsi="Arial" w:cs="Arial"/>
          <w:b/>
          <w:iCs/>
          <w:color w:val="000000"/>
        </w:rPr>
      </w:pPr>
      <w:r w:rsidRPr="00C1539B">
        <w:rPr>
          <w:rFonts w:ascii="Arial" w:hAnsi="Arial" w:cs="Arial"/>
          <w:b/>
          <w:iCs/>
          <w:color w:val="000000"/>
        </w:rPr>
        <w:t>PLEASE NOTE:</w:t>
      </w:r>
    </w:p>
    <w:p w14:paraId="720FD9DC" w14:textId="77777777" w:rsidR="00AD6444" w:rsidRPr="00C1539B" w:rsidRDefault="00AD6444" w:rsidP="00AD6444">
      <w:pPr>
        <w:autoSpaceDE w:val="0"/>
        <w:autoSpaceDN w:val="0"/>
        <w:adjustRightInd w:val="0"/>
        <w:spacing w:after="0" w:line="240" w:lineRule="auto"/>
        <w:rPr>
          <w:rFonts w:ascii="Arial" w:hAnsi="Arial" w:cs="Arial"/>
          <w:iCs/>
          <w:color w:val="000000"/>
        </w:rPr>
      </w:pPr>
      <w:r w:rsidRPr="00C1539B">
        <w:rPr>
          <w:rFonts w:ascii="Arial" w:hAnsi="Arial" w:cs="Arial"/>
          <w:iCs/>
          <w:color w:val="000000"/>
        </w:rPr>
        <w:t>The text in this document is copied directly from the legally binding partnership agreements with individual countries and so cannot be edited or changed. You may find that some information or links are no longer applicable. If you have any questions, please contact your relevant project manager (see table below).</w:t>
      </w:r>
    </w:p>
    <w:p w14:paraId="6525C22F" w14:textId="77777777" w:rsidR="003406CF" w:rsidRPr="00C1539B" w:rsidRDefault="003406CF" w:rsidP="00BB0C07">
      <w:pPr>
        <w:autoSpaceDE w:val="0"/>
        <w:autoSpaceDN w:val="0"/>
        <w:adjustRightInd w:val="0"/>
        <w:spacing w:after="0" w:line="240" w:lineRule="auto"/>
        <w:rPr>
          <w:rFonts w:ascii="Arial" w:hAnsi="Arial" w:cs="Arial"/>
          <w:b/>
          <w:iCs/>
          <w:color w:val="000000"/>
        </w:rPr>
      </w:pPr>
    </w:p>
    <w:tbl>
      <w:tblPr>
        <w:tblStyle w:val="TableGrid"/>
        <w:tblW w:w="0" w:type="auto"/>
        <w:tblLook w:val="04A0" w:firstRow="1" w:lastRow="0" w:firstColumn="1" w:lastColumn="0" w:noHBand="0" w:noVBand="1"/>
      </w:tblPr>
      <w:tblGrid>
        <w:gridCol w:w="4390"/>
        <w:gridCol w:w="4960"/>
      </w:tblGrid>
      <w:tr w:rsidR="003406CF" w:rsidRPr="00C1539B" w14:paraId="0C0FEA9B" w14:textId="77777777" w:rsidTr="00870C71">
        <w:tc>
          <w:tcPr>
            <w:tcW w:w="4390" w:type="dxa"/>
            <w:shd w:val="clear" w:color="auto" w:fill="EEECE1" w:themeFill="background2"/>
            <w:vAlign w:val="center"/>
          </w:tcPr>
          <w:p w14:paraId="74976940" w14:textId="77777777" w:rsidR="003406CF" w:rsidRPr="00C1539B" w:rsidRDefault="003406CF" w:rsidP="003406CF">
            <w:pPr>
              <w:autoSpaceDE w:val="0"/>
              <w:autoSpaceDN w:val="0"/>
              <w:adjustRightInd w:val="0"/>
              <w:jc w:val="center"/>
              <w:rPr>
                <w:rFonts w:ascii="Arial" w:hAnsi="Arial" w:cs="Arial"/>
                <w:iCs/>
                <w:color w:val="000000"/>
              </w:rPr>
            </w:pPr>
            <w:r w:rsidRPr="00C1539B">
              <w:rPr>
                <w:rFonts w:ascii="Arial" w:hAnsi="Arial" w:cs="Arial"/>
                <w:b/>
                <w:bCs/>
                <w:iCs/>
                <w:color w:val="000000"/>
              </w:rPr>
              <w:t>Country/Region/Group</w:t>
            </w:r>
          </w:p>
          <w:p w14:paraId="6FADB6D5" w14:textId="77777777" w:rsidR="003406CF" w:rsidRPr="00C1539B" w:rsidRDefault="003406CF" w:rsidP="003406CF">
            <w:pPr>
              <w:autoSpaceDE w:val="0"/>
              <w:autoSpaceDN w:val="0"/>
              <w:adjustRightInd w:val="0"/>
              <w:jc w:val="center"/>
              <w:rPr>
                <w:rFonts w:ascii="Arial" w:hAnsi="Arial" w:cs="Arial"/>
                <w:iCs/>
                <w:color w:val="000000"/>
              </w:rPr>
            </w:pPr>
          </w:p>
        </w:tc>
        <w:tc>
          <w:tcPr>
            <w:tcW w:w="4960" w:type="dxa"/>
            <w:shd w:val="clear" w:color="auto" w:fill="EEECE1" w:themeFill="background2"/>
            <w:vAlign w:val="center"/>
          </w:tcPr>
          <w:p w14:paraId="764BE982" w14:textId="77777777" w:rsidR="003406CF" w:rsidRPr="00EA0323" w:rsidRDefault="003406CF" w:rsidP="003406CF">
            <w:pPr>
              <w:autoSpaceDE w:val="0"/>
              <w:autoSpaceDN w:val="0"/>
              <w:adjustRightInd w:val="0"/>
              <w:jc w:val="center"/>
              <w:rPr>
                <w:rFonts w:ascii="Arial" w:hAnsi="Arial" w:cs="Arial"/>
                <w:iCs/>
              </w:rPr>
            </w:pPr>
            <w:r w:rsidRPr="00EA0323">
              <w:rPr>
                <w:rFonts w:ascii="Arial" w:hAnsi="Arial" w:cs="Arial"/>
                <w:b/>
                <w:bCs/>
                <w:iCs/>
              </w:rPr>
              <w:t>Project Manager</w:t>
            </w:r>
          </w:p>
          <w:p w14:paraId="594A223A" w14:textId="77777777" w:rsidR="003406CF" w:rsidRPr="00EA0323" w:rsidRDefault="003406CF" w:rsidP="003406CF">
            <w:pPr>
              <w:autoSpaceDE w:val="0"/>
              <w:autoSpaceDN w:val="0"/>
              <w:adjustRightInd w:val="0"/>
              <w:jc w:val="center"/>
              <w:rPr>
                <w:rFonts w:ascii="Arial" w:hAnsi="Arial" w:cs="Arial"/>
                <w:iCs/>
              </w:rPr>
            </w:pPr>
          </w:p>
        </w:tc>
      </w:tr>
      <w:tr w:rsidR="003406CF" w:rsidRPr="00C1539B" w14:paraId="3FC7DFF7" w14:textId="77777777" w:rsidTr="00870C71">
        <w:trPr>
          <w:trHeight w:val="508"/>
        </w:trPr>
        <w:tc>
          <w:tcPr>
            <w:tcW w:w="4390" w:type="dxa"/>
            <w:vAlign w:val="center"/>
          </w:tcPr>
          <w:p w14:paraId="59A8067D" w14:textId="347A60F2" w:rsidR="003406CF" w:rsidRPr="00C1539B" w:rsidRDefault="003406CF" w:rsidP="00870C71">
            <w:pPr>
              <w:autoSpaceDE w:val="0"/>
              <w:autoSpaceDN w:val="0"/>
              <w:adjustRightInd w:val="0"/>
              <w:rPr>
                <w:rFonts w:ascii="Arial" w:hAnsi="Arial" w:cs="Arial"/>
                <w:iCs/>
                <w:color w:val="000000"/>
              </w:rPr>
            </w:pPr>
            <w:r w:rsidRPr="00C1539B">
              <w:rPr>
                <w:rFonts w:ascii="Arial" w:hAnsi="Arial" w:cs="Arial"/>
                <w:iCs/>
                <w:color w:val="000000"/>
              </w:rPr>
              <w:t>Four Country (Australia, Canada, United Kingdom</w:t>
            </w:r>
            <w:r w:rsidR="00E46D39">
              <w:rPr>
                <w:rFonts w:ascii="Arial" w:hAnsi="Arial" w:cs="Arial"/>
                <w:iCs/>
                <w:color w:val="000000"/>
              </w:rPr>
              <w:t>/England</w:t>
            </w:r>
            <w:r w:rsidRPr="00C1539B">
              <w:rPr>
                <w:rFonts w:ascii="Arial" w:hAnsi="Arial" w:cs="Arial"/>
                <w:iCs/>
                <w:color w:val="000000"/>
              </w:rPr>
              <w:t>, United States)</w:t>
            </w:r>
          </w:p>
        </w:tc>
        <w:tc>
          <w:tcPr>
            <w:tcW w:w="4960" w:type="dxa"/>
            <w:vAlign w:val="center"/>
          </w:tcPr>
          <w:p w14:paraId="75FD0B95" w14:textId="77777777" w:rsidR="00687757" w:rsidRPr="00EA0323" w:rsidRDefault="00687757" w:rsidP="00870C71">
            <w:pPr>
              <w:autoSpaceDE w:val="0"/>
              <w:autoSpaceDN w:val="0"/>
              <w:adjustRightInd w:val="0"/>
              <w:rPr>
                <w:rFonts w:ascii="Arial" w:hAnsi="Arial" w:cs="Arial"/>
                <w:iCs/>
              </w:rPr>
            </w:pPr>
            <w:r w:rsidRPr="00EA0323">
              <w:rPr>
                <w:rFonts w:ascii="Arial" w:hAnsi="Arial" w:cs="Arial"/>
              </w:rPr>
              <w:t>Janine Ouimet (</w:t>
            </w:r>
            <w:hyperlink r:id="rId9" w:history="1">
              <w:r w:rsidRPr="00EA0323">
                <w:rPr>
                  <w:rStyle w:val="Hyperlink"/>
                  <w:rFonts w:ascii="Arial" w:hAnsi="Arial" w:cs="Arial"/>
                  <w:color w:val="auto"/>
                </w:rPr>
                <w:t>j2ouimet@uwaterloo.ca</w:t>
              </w:r>
            </w:hyperlink>
            <w:r w:rsidRPr="00EA0323">
              <w:rPr>
                <w:rFonts w:ascii="Arial" w:hAnsi="Arial" w:cs="Arial"/>
              </w:rPr>
              <w:t>)</w:t>
            </w:r>
            <w:r w:rsidRPr="00EA0323">
              <w:rPr>
                <w:rFonts w:ascii="Arial" w:hAnsi="Arial" w:cs="Arial"/>
                <w:iCs/>
              </w:rPr>
              <w:t xml:space="preserve"> </w:t>
            </w:r>
          </w:p>
          <w:p w14:paraId="10058B90" w14:textId="7BA0FEEE" w:rsidR="003406CF" w:rsidRPr="00EA0323" w:rsidRDefault="003406CF" w:rsidP="00870C71">
            <w:pPr>
              <w:autoSpaceDE w:val="0"/>
              <w:autoSpaceDN w:val="0"/>
              <w:adjustRightInd w:val="0"/>
              <w:rPr>
                <w:rFonts w:ascii="Arial" w:hAnsi="Arial" w:cs="Arial"/>
                <w:iCs/>
              </w:rPr>
            </w:pPr>
          </w:p>
        </w:tc>
      </w:tr>
      <w:tr w:rsidR="00687757" w:rsidRPr="00C1539B" w14:paraId="0FC389EB" w14:textId="77777777" w:rsidTr="00870C71">
        <w:trPr>
          <w:trHeight w:val="289"/>
        </w:trPr>
        <w:tc>
          <w:tcPr>
            <w:tcW w:w="4390" w:type="dxa"/>
            <w:vAlign w:val="center"/>
          </w:tcPr>
          <w:p w14:paraId="694D00BA" w14:textId="08F0D7C9" w:rsidR="00687757" w:rsidRPr="00C1539B" w:rsidRDefault="00687757" w:rsidP="00870C71">
            <w:pPr>
              <w:autoSpaceDE w:val="0"/>
              <w:autoSpaceDN w:val="0"/>
              <w:adjustRightInd w:val="0"/>
              <w:rPr>
                <w:rFonts w:ascii="Arial" w:hAnsi="Arial" w:cs="Arial"/>
                <w:iCs/>
                <w:color w:val="000000"/>
              </w:rPr>
            </w:pPr>
            <w:r w:rsidRPr="00C1539B">
              <w:rPr>
                <w:rFonts w:ascii="Arial" w:hAnsi="Arial" w:cs="Arial"/>
                <w:iCs/>
                <w:color w:val="000000"/>
              </w:rPr>
              <w:t>Bangladesh</w:t>
            </w:r>
            <w:r>
              <w:rPr>
                <w:rFonts w:ascii="Arial" w:hAnsi="Arial" w:cs="Arial"/>
                <w:iCs/>
                <w:color w:val="000000"/>
              </w:rPr>
              <w:t xml:space="preserve">, Brazil, </w:t>
            </w:r>
            <w:r w:rsidR="00870C71">
              <w:rPr>
                <w:rFonts w:ascii="Arial" w:hAnsi="Arial" w:cs="Arial"/>
                <w:iCs/>
                <w:color w:val="000000"/>
              </w:rPr>
              <w:t>Bhutan, Malaysia (MY), Southeast Asia (</w:t>
            </w:r>
            <w:r w:rsidR="00870C71" w:rsidRPr="00C1539B">
              <w:rPr>
                <w:rFonts w:ascii="Arial" w:hAnsi="Arial" w:cs="Arial"/>
                <w:iCs/>
                <w:color w:val="000000"/>
              </w:rPr>
              <w:t>Thailand)</w:t>
            </w:r>
            <w:r w:rsidR="00870C71">
              <w:rPr>
                <w:rFonts w:ascii="Arial" w:hAnsi="Arial" w:cs="Arial"/>
                <w:iCs/>
                <w:color w:val="000000"/>
              </w:rPr>
              <w:t xml:space="preserve">, </w:t>
            </w:r>
            <w:r w:rsidR="00870C71" w:rsidRPr="00C1539B">
              <w:rPr>
                <w:rFonts w:ascii="Arial" w:hAnsi="Arial" w:cs="Arial"/>
                <w:iCs/>
                <w:color w:val="000000"/>
              </w:rPr>
              <w:t>External applicants</w:t>
            </w:r>
            <w:r w:rsidR="00870C71">
              <w:rPr>
                <w:rFonts w:ascii="Arial" w:hAnsi="Arial" w:cs="Arial"/>
                <w:iCs/>
                <w:color w:val="000000"/>
              </w:rPr>
              <w:t>,</w:t>
            </w:r>
            <w:r w:rsidR="00870C71" w:rsidRPr="00C1539B">
              <w:rPr>
                <w:rFonts w:ascii="Arial" w:hAnsi="Arial" w:cs="Arial"/>
                <w:iCs/>
                <w:color w:val="000000"/>
              </w:rPr>
              <w:t xml:space="preserve"> ITC </w:t>
            </w:r>
            <w:r w:rsidR="00870C71">
              <w:rPr>
                <w:rFonts w:ascii="Arial" w:hAnsi="Arial" w:cs="Arial"/>
                <w:iCs/>
                <w:color w:val="000000"/>
              </w:rPr>
              <w:t>Project Economists Group (IPEG),</w:t>
            </w:r>
            <w:r w:rsidR="00870C71" w:rsidRPr="00C1539B">
              <w:rPr>
                <w:rFonts w:ascii="Arial" w:hAnsi="Arial" w:cs="Arial"/>
                <w:iCs/>
                <w:color w:val="000000"/>
              </w:rPr>
              <w:t xml:space="preserve"> Multi-Region</w:t>
            </w:r>
            <w:r w:rsidR="00870C71">
              <w:rPr>
                <w:rFonts w:ascii="Arial" w:hAnsi="Arial" w:cs="Arial"/>
                <w:iCs/>
                <w:color w:val="000000"/>
              </w:rPr>
              <w:t xml:space="preserve">, </w:t>
            </w:r>
            <w:r w:rsidR="00870C71" w:rsidRPr="00C1539B">
              <w:rPr>
                <w:rFonts w:ascii="Arial" w:hAnsi="Arial" w:cs="Arial"/>
                <w:iCs/>
                <w:color w:val="000000"/>
              </w:rPr>
              <w:t>Supplement by country or topic</w:t>
            </w:r>
          </w:p>
        </w:tc>
        <w:tc>
          <w:tcPr>
            <w:tcW w:w="4960" w:type="dxa"/>
            <w:vAlign w:val="center"/>
          </w:tcPr>
          <w:p w14:paraId="4A21DA61" w14:textId="6732907A" w:rsidR="00687757" w:rsidRPr="00C1539B" w:rsidRDefault="00687757" w:rsidP="00870C71">
            <w:pPr>
              <w:autoSpaceDE w:val="0"/>
              <w:autoSpaceDN w:val="0"/>
              <w:adjustRightInd w:val="0"/>
              <w:rPr>
                <w:rFonts w:ascii="Arial" w:hAnsi="Arial" w:cs="Arial"/>
                <w:iCs/>
                <w:color w:val="000000"/>
              </w:rPr>
            </w:pPr>
            <w:r w:rsidRPr="00C1539B">
              <w:rPr>
                <w:rFonts w:ascii="Arial" w:hAnsi="Arial" w:cs="Arial"/>
                <w:iCs/>
                <w:color w:val="000000"/>
              </w:rPr>
              <w:t>Anne Quah (</w:t>
            </w:r>
            <w:hyperlink r:id="rId10" w:history="1">
              <w:r w:rsidRPr="00C1539B">
                <w:rPr>
                  <w:rFonts w:ascii="Arial" w:hAnsi="Arial" w:cs="Arial"/>
                  <w:iCs/>
                  <w:color w:val="000000"/>
                </w:rPr>
                <w:t>ackquah@uwaterloo.ca</w:t>
              </w:r>
            </w:hyperlink>
            <w:r w:rsidRPr="00C1539B">
              <w:rPr>
                <w:rFonts w:ascii="Arial" w:hAnsi="Arial" w:cs="Arial"/>
                <w:iCs/>
                <w:color w:val="000000"/>
              </w:rPr>
              <w:t>)</w:t>
            </w:r>
          </w:p>
        </w:tc>
      </w:tr>
      <w:tr w:rsidR="00870C71" w:rsidRPr="00C1539B" w14:paraId="7AF6D1CA" w14:textId="77777777" w:rsidTr="00870C71">
        <w:trPr>
          <w:trHeight w:val="289"/>
        </w:trPr>
        <w:tc>
          <w:tcPr>
            <w:tcW w:w="4390" w:type="dxa"/>
            <w:vAlign w:val="center"/>
          </w:tcPr>
          <w:p w14:paraId="6B7C34D3" w14:textId="06D83C91" w:rsidR="00870C71" w:rsidRPr="00C1539B" w:rsidRDefault="00870C71" w:rsidP="00870C71">
            <w:pPr>
              <w:autoSpaceDE w:val="0"/>
              <w:autoSpaceDN w:val="0"/>
              <w:adjustRightInd w:val="0"/>
              <w:rPr>
                <w:rFonts w:ascii="Arial" w:hAnsi="Arial" w:cs="Arial"/>
                <w:iCs/>
                <w:color w:val="000000"/>
              </w:rPr>
            </w:pPr>
            <w:r>
              <w:rPr>
                <w:rFonts w:ascii="Arial" w:hAnsi="Arial" w:cs="Arial"/>
                <w:iCs/>
                <w:color w:val="000000"/>
              </w:rPr>
              <w:t>New Zealand</w:t>
            </w:r>
          </w:p>
        </w:tc>
        <w:tc>
          <w:tcPr>
            <w:tcW w:w="4960" w:type="dxa"/>
            <w:vAlign w:val="center"/>
          </w:tcPr>
          <w:p w14:paraId="170376F2" w14:textId="6A60DF47" w:rsidR="00870C71" w:rsidRPr="00C1539B" w:rsidRDefault="00870C71" w:rsidP="00870C71">
            <w:pPr>
              <w:autoSpaceDE w:val="0"/>
              <w:autoSpaceDN w:val="0"/>
              <w:adjustRightInd w:val="0"/>
              <w:rPr>
                <w:rFonts w:ascii="Arial" w:hAnsi="Arial" w:cs="Arial"/>
                <w:iCs/>
                <w:color w:val="000000"/>
              </w:rPr>
            </w:pPr>
            <w:r w:rsidRPr="00EA0323">
              <w:rPr>
                <w:rFonts w:ascii="Arial" w:hAnsi="Arial" w:cs="Arial"/>
                <w:iCs/>
              </w:rPr>
              <w:t>Nadia Martin (nadia.martin@uwaterloo.ca)</w:t>
            </w:r>
          </w:p>
        </w:tc>
      </w:tr>
      <w:tr w:rsidR="005F5255" w:rsidRPr="00C1539B" w14:paraId="4D0931C0" w14:textId="77777777" w:rsidTr="00870C71">
        <w:trPr>
          <w:trHeight w:val="289"/>
        </w:trPr>
        <w:tc>
          <w:tcPr>
            <w:tcW w:w="4390" w:type="dxa"/>
            <w:vAlign w:val="center"/>
          </w:tcPr>
          <w:p w14:paraId="71E7D999" w14:textId="63B7111B"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India, China</w:t>
            </w:r>
            <w:r>
              <w:rPr>
                <w:rFonts w:ascii="Arial" w:hAnsi="Arial" w:cs="Arial"/>
                <w:iCs/>
                <w:color w:val="000000"/>
              </w:rPr>
              <w:t xml:space="preserve">, </w:t>
            </w:r>
            <w:r w:rsidR="00687757">
              <w:rPr>
                <w:rFonts w:ascii="Arial" w:hAnsi="Arial" w:cs="Arial"/>
                <w:iCs/>
                <w:color w:val="000000"/>
              </w:rPr>
              <w:t xml:space="preserve">Japan, </w:t>
            </w:r>
            <w:r>
              <w:rPr>
                <w:rFonts w:ascii="Arial" w:hAnsi="Arial" w:cs="Arial"/>
                <w:iCs/>
                <w:color w:val="000000"/>
              </w:rPr>
              <w:t>Republic of Korea</w:t>
            </w:r>
          </w:p>
        </w:tc>
        <w:tc>
          <w:tcPr>
            <w:tcW w:w="4960" w:type="dxa"/>
            <w:vAlign w:val="center"/>
          </w:tcPr>
          <w:p w14:paraId="6693BEBC" w14:textId="1A81307C"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Steve Xu (</w:t>
            </w:r>
            <w:hyperlink r:id="rId11" w:history="1">
              <w:r w:rsidRPr="00C1539B">
                <w:rPr>
                  <w:rFonts w:ascii="Arial" w:hAnsi="Arial" w:cs="Arial"/>
                  <w:iCs/>
                  <w:color w:val="000000"/>
                </w:rPr>
                <w:t>s4xu@uwaterloo.ca</w:t>
              </w:r>
            </w:hyperlink>
            <w:r w:rsidRPr="00C1539B">
              <w:rPr>
                <w:rFonts w:ascii="Arial" w:hAnsi="Arial" w:cs="Arial"/>
                <w:iCs/>
                <w:color w:val="000000"/>
              </w:rPr>
              <w:t>)</w:t>
            </w:r>
          </w:p>
        </w:tc>
      </w:tr>
      <w:tr w:rsidR="005F5255" w:rsidRPr="00C1539B" w14:paraId="05541627" w14:textId="77777777" w:rsidTr="00870C71">
        <w:trPr>
          <w:trHeight w:val="306"/>
        </w:trPr>
        <w:tc>
          <w:tcPr>
            <w:tcW w:w="4390" w:type="dxa"/>
            <w:vAlign w:val="center"/>
          </w:tcPr>
          <w:p w14:paraId="74C66B76" w14:textId="0B24F33A" w:rsidR="005F5255" w:rsidRPr="00C1539B" w:rsidRDefault="005F5255" w:rsidP="00870C71">
            <w:pPr>
              <w:autoSpaceDE w:val="0"/>
              <w:autoSpaceDN w:val="0"/>
              <w:adjustRightInd w:val="0"/>
              <w:rPr>
                <w:rFonts w:ascii="Arial" w:hAnsi="Arial" w:cs="Arial"/>
                <w:iCs/>
                <w:color w:val="000000"/>
              </w:rPr>
            </w:pPr>
            <w:r>
              <w:rPr>
                <w:rFonts w:ascii="Arial" w:hAnsi="Arial" w:cs="Arial"/>
                <w:iCs/>
                <w:color w:val="000000"/>
              </w:rPr>
              <w:t>Abu Dhabi, Africa (Kenya, Mauriti</w:t>
            </w:r>
            <w:r w:rsidR="00687757">
              <w:rPr>
                <w:rFonts w:ascii="Arial" w:hAnsi="Arial" w:cs="Arial"/>
                <w:iCs/>
                <w:color w:val="000000"/>
              </w:rPr>
              <w:t>us, Zambia), Malaysia</w:t>
            </w:r>
            <w:r w:rsidR="00870C71">
              <w:rPr>
                <w:rFonts w:ascii="Arial" w:hAnsi="Arial" w:cs="Arial"/>
                <w:iCs/>
                <w:color w:val="000000"/>
              </w:rPr>
              <w:t xml:space="preserve"> (MYS), Spain (ES)</w:t>
            </w:r>
          </w:p>
        </w:tc>
        <w:tc>
          <w:tcPr>
            <w:tcW w:w="4960" w:type="dxa"/>
            <w:vAlign w:val="center"/>
          </w:tcPr>
          <w:p w14:paraId="7B159077" w14:textId="21E30985"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Susan Kaai (</w:t>
            </w:r>
            <w:hyperlink r:id="rId12" w:history="1">
              <w:r w:rsidRPr="00C1539B">
                <w:rPr>
                  <w:rFonts w:ascii="Arial" w:hAnsi="Arial" w:cs="Arial"/>
                  <w:iCs/>
                  <w:color w:val="000000"/>
                </w:rPr>
                <w:t>skaai@uwaterloo.ca</w:t>
              </w:r>
            </w:hyperlink>
            <w:r w:rsidRPr="00C1539B">
              <w:rPr>
                <w:rFonts w:ascii="Arial" w:hAnsi="Arial" w:cs="Arial"/>
                <w:iCs/>
                <w:color w:val="000000"/>
              </w:rPr>
              <w:t>)</w:t>
            </w:r>
          </w:p>
        </w:tc>
      </w:tr>
      <w:tr w:rsidR="005F5255" w:rsidRPr="00C1539B" w14:paraId="29A978B1" w14:textId="77777777" w:rsidTr="00870C71">
        <w:tc>
          <w:tcPr>
            <w:tcW w:w="4390" w:type="dxa"/>
            <w:vAlign w:val="center"/>
          </w:tcPr>
          <w:p w14:paraId="6A7B745A" w14:textId="281FFBAA"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 xml:space="preserve">Europe (France, Germany, </w:t>
            </w:r>
            <w:r>
              <w:rPr>
                <w:rFonts w:ascii="Arial" w:hAnsi="Arial" w:cs="Arial"/>
                <w:iCs/>
                <w:color w:val="000000"/>
              </w:rPr>
              <w:t xml:space="preserve">Greece, Hungary, </w:t>
            </w:r>
            <w:r w:rsidRPr="00C1539B">
              <w:rPr>
                <w:rFonts w:ascii="Arial" w:hAnsi="Arial" w:cs="Arial"/>
                <w:iCs/>
                <w:color w:val="000000"/>
              </w:rPr>
              <w:t>Ireland, Netherlands</w:t>
            </w:r>
            <w:r>
              <w:rPr>
                <w:rFonts w:ascii="Arial" w:hAnsi="Arial" w:cs="Arial"/>
                <w:iCs/>
                <w:color w:val="000000"/>
              </w:rPr>
              <w:t>, Poland, Romania, Spain</w:t>
            </w:r>
            <w:r w:rsidRPr="00C1539B">
              <w:rPr>
                <w:rFonts w:ascii="Arial" w:hAnsi="Arial" w:cs="Arial"/>
                <w:iCs/>
                <w:color w:val="000000"/>
              </w:rPr>
              <w:t>)</w:t>
            </w:r>
          </w:p>
        </w:tc>
        <w:tc>
          <w:tcPr>
            <w:tcW w:w="4960" w:type="dxa"/>
            <w:vAlign w:val="center"/>
          </w:tcPr>
          <w:p w14:paraId="1D2B8567" w14:textId="77777777"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Thomas Agar (</w:t>
            </w:r>
            <w:hyperlink r:id="rId13" w:history="1">
              <w:r w:rsidRPr="00C1539B">
                <w:rPr>
                  <w:rFonts w:ascii="Arial" w:hAnsi="Arial" w:cs="Arial"/>
                  <w:iCs/>
                  <w:color w:val="000000"/>
                </w:rPr>
                <w:t>tkagar@uwaterloo.ca</w:t>
              </w:r>
            </w:hyperlink>
            <w:r w:rsidRPr="00C1539B">
              <w:rPr>
                <w:rFonts w:ascii="Arial" w:hAnsi="Arial" w:cs="Arial"/>
                <w:iCs/>
                <w:color w:val="000000"/>
              </w:rPr>
              <w:t>)</w:t>
            </w:r>
          </w:p>
        </w:tc>
      </w:tr>
      <w:tr w:rsidR="005F5255" w:rsidRPr="00C1539B" w14:paraId="25F5C0C5" w14:textId="77777777" w:rsidTr="00870C71">
        <w:trPr>
          <w:trHeight w:val="363"/>
        </w:trPr>
        <w:tc>
          <w:tcPr>
            <w:tcW w:w="4390" w:type="dxa"/>
            <w:vAlign w:val="center"/>
          </w:tcPr>
          <w:p w14:paraId="7A4C05C5" w14:textId="7BE44265"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Product</w:t>
            </w:r>
            <w:r w:rsidR="00870C71">
              <w:rPr>
                <w:rFonts w:ascii="Arial" w:hAnsi="Arial" w:cs="Arial"/>
                <w:iCs/>
                <w:color w:val="000000"/>
              </w:rPr>
              <w:t>s</w:t>
            </w:r>
          </w:p>
        </w:tc>
        <w:tc>
          <w:tcPr>
            <w:tcW w:w="4960" w:type="dxa"/>
            <w:vAlign w:val="center"/>
          </w:tcPr>
          <w:p w14:paraId="51863D98" w14:textId="3FB1BBF9" w:rsidR="005F5255" w:rsidRPr="00C1539B" w:rsidRDefault="00870C71" w:rsidP="00870C71">
            <w:pPr>
              <w:autoSpaceDE w:val="0"/>
              <w:autoSpaceDN w:val="0"/>
              <w:adjustRightInd w:val="0"/>
              <w:rPr>
                <w:rFonts w:ascii="Arial" w:hAnsi="Arial" w:cs="Arial"/>
                <w:iCs/>
                <w:color w:val="000000"/>
              </w:rPr>
            </w:pPr>
            <w:r>
              <w:rPr>
                <w:rFonts w:ascii="Arial" w:hAnsi="Arial" w:cs="Arial"/>
                <w:iCs/>
                <w:color w:val="000000"/>
              </w:rPr>
              <w:t>Rich O’Connor</w:t>
            </w:r>
            <w:r w:rsidR="005F5255">
              <w:rPr>
                <w:rFonts w:ascii="Arial" w:hAnsi="Arial" w:cs="Arial"/>
                <w:iCs/>
                <w:color w:val="000000"/>
              </w:rPr>
              <w:t xml:space="preserve"> </w:t>
            </w:r>
            <w:r w:rsidR="005F5255" w:rsidRPr="00C1539B">
              <w:rPr>
                <w:rFonts w:ascii="Arial" w:hAnsi="Arial" w:cs="Arial"/>
                <w:iCs/>
                <w:color w:val="000000"/>
              </w:rPr>
              <w:t>(</w:t>
            </w:r>
            <w:hyperlink r:id="rId14" w:history="1">
              <w:r>
                <w:t>richard.o’connor</w:t>
              </w:r>
              <w:r w:rsidR="005F5255" w:rsidRPr="00C1539B">
                <w:rPr>
                  <w:rFonts w:ascii="Arial" w:hAnsi="Arial" w:cs="Arial"/>
                  <w:iCs/>
                  <w:color w:val="000000"/>
                </w:rPr>
                <w:t>@roswellpark.org</w:t>
              </w:r>
            </w:hyperlink>
            <w:r w:rsidR="005F5255" w:rsidRPr="00C1539B">
              <w:rPr>
                <w:rFonts w:ascii="Arial" w:hAnsi="Arial" w:cs="Arial"/>
                <w:iCs/>
                <w:color w:val="000000"/>
              </w:rPr>
              <w:t>), Anne Quah (</w:t>
            </w:r>
            <w:hyperlink r:id="rId15" w:history="1">
              <w:r w:rsidR="005F5255" w:rsidRPr="00C1539B">
                <w:rPr>
                  <w:rFonts w:ascii="Arial" w:hAnsi="Arial" w:cs="Arial"/>
                  <w:iCs/>
                  <w:color w:val="000000"/>
                </w:rPr>
                <w:t>ackquah@uwaterloo.ca</w:t>
              </w:r>
            </w:hyperlink>
            <w:r w:rsidR="005F5255" w:rsidRPr="00C1539B">
              <w:rPr>
                <w:rFonts w:ascii="Arial" w:hAnsi="Arial" w:cs="Arial"/>
                <w:iCs/>
                <w:color w:val="000000"/>
              </w:rPr>
              <w:t>)</w:t>
            </w:r>
          </w:p>
        </w:tc>
      </w:tr>
    </w:tbl>
    <w:p w14:paraId="1C1528B7" w14:textId="77777777" w:rsidR="003406CF" w:rsidRPr="00C1539B" w:rsidRDefault="003406CF" w:rsidP="00BB0C07">
      <w:pPr>
        <w:autoSpaceDE w:val="0"/>
        <w:autoSpaceDN w:val="0"/>
        <w:adjustRightInd w:val="0"/>
        <w:spacing w:after="0" w:line="240" w:lineRule="auto"/>
        <w:rPr>
          <w:rFonts w:ascii="Arial" w:hAnsi="Arial" w:cs="Arial"/>
          <w:b/>
          <w:iCs/>
          <w:color w:val="000000"/>
        </w:rPr>
      </w:pPr>
    </w:p>
    <w:p w14:paraId="72C7B78A" w14:textId="77777777" w:rsidR="006B7D16" w:rsidRPr="00C1539B" w:rsidRDefault="006B7D16" w:rsidP="00BB0C07">
      <w:pPr>
        <w:autoSpaceDE w:val="0"/>
        <w:autoSpaceDN w:val="0"/>
        <w:adjustRightInd w:val="0"/>
        <w:spacing w:after="0" w:line="240" w:lineRule="auto"/>
        <w:rPr>
          <w:rFonts w:ascii="Arial" w:hAnsi="Arial" w:cs="Arial"/>
          <w:b/>
          <w:iCs/>
          <w:color w:val="000000"/>
          <w:u w:val="single"/>
        </w:rPr>
      </w:pPr>
      <w:r w:rsidRPr="00C1539B">
        <w:rPr>
          <w:rFonts w:ascii="Arial" w:hAnsi="Arial" w:cs="Arial"/>
          <w:b/>
          <w:iCs/>
          <w:color w:val="000000"/>
          <w:u w:val="single"/>
        </w:rPr>
        <w:t>Researcher Information:</w:t>
      </w:r>
    </w:p>
    <w:p w14:paraId="72D918C6" w14:textId="77777777" w:rsidR="006B7D16" w:rsidRPr="00C1539B" w:rsidRDefault="006B7D16" w:rsidP="00BB0C07">
      <w:pPr>
        <w:autoSpaceDE w:val="0"/>
        <w:autoSpaceDN w:val="0"/>
        <w:adjustRightInd w:val="0"/>
        <w:spacing w:after="0" w:line="240" w:lineRule="auto"/>
        <w:rPr>
          <w:rFonts w:ascii="Arial" w:hAnsi="Arial" w:cs="Arial"/>
          <w:b/>
          <w:iCs/>
          <w:color w:val="000000"/>
          <w:u w:val="single"/>
        </w:rPr>
      </w:pPr>
    </w:p>
    <w:tbl>
      <w:tblPr>
        <w:tblStyle w:val="TableGrid"/>
        <w:tblW w:w="0" w:type="auto"/>
        <w:tblLook w:val="04A0" w:firstRow="1" w:lastRow="0" w:firstColumn="1" w:lastColumn="0" w:noHBand="0" w:noVBand="1"/>
      </w:tblPr>
      <w:tblGrid>
        <w:gridCol w:w="2332"/>
        <w:gridCol w:w="6998"/>
      </w:tblGrid>
      <w:tr w:rsidR="006B7D16" w:rsidRPr="00C1539B" w14:paraId="6505C5A8" w14:textId="77777777" w:rsidTr="006B7D16">
        <w:tc>
          <w:tcPr>
            <w:tcW w:w="2376" w:type="dxa"/>
            <w:tcBorders>
              <w:top w:val="single" w:sz="12" w:space="0" w:color="auto"/>
              <w:left w:val="single" w:sz="12" w:space="0" w:color="auto"/>
            </w:tcBorders>
          </w:tcPr>
          <w:p w14:paraId="0D9856A6"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Name of Researcher</w:t>
            </w:r>
          </w:p>
        </w:tc>
        <w:tc>
          <w:tcPr>
            <w:tcW w:w="7200" w:type="dxa"/>
            <w:tcBorders>
              <w:top w:val="single" w:sz="12" w:space="0" w:color="auto"/>
              <w:right w:val="single" w:sz="12" w:space="0" w:color="auto"/>
            </w:tcBorders>
          </w:tcPr>
          <w:sdt>
            <w:sdtPr>
              <w:rPr>
                <w:rFonts w:ascii="Arial" w:hAnsi="Arial" w:cs="Arial"/>
                <w:iCs/>
                <w:color w:val="000000"/>
              </w:rPr>
              <w:id w:val="-2099322994"/>
              <w:placeholder>
                <w:docPart w:val="B6B9619A8E5C41ACB32663F9CDC1A521"/>
              </w:placeholder>
              <w:showingPlcHdr/>
              <w:text/>
            </w:sdtPr>
            <w:sdtEndPr/>
            <w:sdtContent>
              <w:p w14:paraId="2840D561" w14:textId="77777777" w:rsidR="006B7D16" w:rsidRPr="00C1539B" w:rsidRDefault="006B7D16" w:rsidP="00BB0C07">
                <w:pPr>
                  <w:autoSpaceDE w:val="0"/>
                  <w:autoSpaceDN w:val="0"/>
                  <w:adjustRightInd w:val="0"/>
                  <w:rPr>
                    <w:rFonts w:ascii="Arial" w:hAnsi="Arial" w:cs="Arial"/>
                    <w:iCs/>
                    <w:color w:val="000000"/>
                  </w:rPr>
                </w:pPr>
                <w:r w:rsidRPr="00C1539B">
                  <w:rPr>
                    <w:rStyle w:val="PlaceholderText"/>
                    <w:rFonts w:ascii="Arial" w:hAnsi="Arial" w:cs="Arial"/>
                  </w:rPr>
                  <w:t>Click here to enter text.</w:t>
                </w:r>
              </w:p>
            </w:sdtContent>
          </w:sdt>
          <w:p w14:paraId="5A46B11F" w14:textId="77777777" w:rsidR="006B7D16" w:rsidRPr="00C1539B" w:rsidRDefault="006B7D16" w:rsidP="00BB0C07">
            <w:pPr>
              <w:autoSpaceDE w:val="0"/>
              <w:autoSpaceDN w:val="0"/>
              <w:adjustRightInd w:val="0"/>
              <w:rPr>
                <w:rFonts w:ascii="Arial" w:hAnsi="Arial" w:cs="Arial"/>
                <w:iCs/>
                <w:color w:val="000000"/>
              </w:rPr>
            </w:pPr>
          </w:p>
        </w:tc>
      </w:tr>
      <w:tr w:rsidR="006B7D16" w:rsidRPr="00C1539B" w14:paraId="26EE871F" w14:textId="77777777" w:rsidTr="006B7D16">
        <w:tc>
          <w:tcPr>
            <w:tcW w:w="2376" w:type="dxa"/>
            <w:tcBorders>
              <w:left w:val="single" w:sz="12" w:space="0" w:color="auto"/>
            </w:tcBorders>
          </w:tcPr>
          <w:p w14:paraId="297C9E3E"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Name of Institution</w:t>
            </w:r>
          </w:p>
        </w:tc>
        <w:tc>
          <w:tcPr>
            <w:tcW w:w="7200" w:type="dxa"/>
            <w:tcBorders>
              <w:right w:val="single" w:sz="12" w:space="0" w:color="auto"/>
            </w:tcBorders>
          </w:tcPr>
          <w:sdt>
            <w:sdtPr>
              <w:rPr>
                <w:rFonts w:ascii="Arial" w:hAnsi="Arial" w:cs="Arial"/>
                <w:iCs/>
                <w:color w:val="000000"/>
              </w:rPr>
              <w:id w:val="2115622045"/>
              <w:placeholder>
                <w:docPart w:val="A2224D8646584637BDC35A03CE45CCBC"/>
              </w:placeholder>
              <w:showingPlcHdr/>
              <w:text/>
            </w:sdtPr>
            <w:sdtEndPr/>
            <w:sdtContent>
              <w:p w14:paraId="2CCF6CB1" w14:textId="77777777" w:rsidR="006B7D16" w:rsidRPr="00C1539B" w:rsidRDefault="006B7D16" w:rsidP="00BB0C07">
                <w:pPr>
                  <w:autoSpaceDE w:val="0"/>
                  <w:autoSpaceDN w:val="0"/>
                  <w:adjustRightInd w:val="0"/>
                  <w:rPr>
                    <w:rFonts w:ascii="Arial" w:hAnsi="Arial" w:cs="Arial"/>
                    <w:iCs/>
                    <w:color w:val="000000"/>
                  </w:rPr>
                </w:pPr>
                <w:r w:rsidRPr="00C1539B">
                  <w:rPr>
                    <w:rStyle w:val="PlaceholderText"/>
                    <w:rFonts w:ascii="Arial" w:hAnsi="Arial" w:cs="Arial"/>
                  </w:rPr>
                  <w:t>Click here to enter text.</w:t>
                </w:r>
              </w:p>
            </w:sdtContent>
          </w:sdt>
          <w:p w14:paraId="2C8996AC" w14:textId="77777777" w:rsidR="006B7D16" w:rsidRPr="00C1539B" w:rsidRDefault="006B7D16" w:rsidP="00BB0C07">
            <w:pPr>
              <w:autoSpaceDE w:val="0"/>
              <w:autoSpaceDN w:val="0"/>
              <w:adjustRightInd w:val="0"/>
              <w:rPr>
                <w:rFonts w:ascii="Arial" w:hAnsi="Arial" w:cs="Arial"/>
                <w:iCs/>
                <w:color w:val="000000"/>
              </w:rPr>
            </w:pPr>
          </w:p>
          <w:p w14:paraId="35660C31" w14:textId="77777777" w:rsidR="004543E1" w:rsidRPr="00C1539B" w:rsidRDefault="004543E1" w:rsidP="00BB0C07">
            <w:pPr>
              <w:autoSpaceDE w:val="0"/>
              <w:autoSpaceDN w:val="0"/>
              <w:adjustRightInd w:val="0"/>
              <w:rPr>
                <w:rFonts w:ascii="Arial" w:hAnsi="Arial" w:cs="Arial"/>
                <w:iCs/>
                <w:color w:val="000000"/>
              </w:rPr>
            </w:pPr>
          </w:p>
        </w:tc>
      </w:tr>
      <w:tr w:rsidR="006B7D16" w:rsidRPr="00C1539B" w14:paraId="402FF3C1" w14:textId="77777777" w:rsidTr="006B7D16">
        <w:trPr>
          <w:trHeight w:val="554"/>
        </w:trPr>
        <w:tc>
          <w:tcPr>
            <w:tcW w:w="2376" w:type="dxa"/>
            <w:tcBorders>
              <w:left w:val="single" w:sz="12" w:space="0" w:color="auto"/>
            </w:tcBorders>
          </w:tcPr>
          <w:p w14:paraId="27C28981"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Address of Institution</w:t>
            </w:r>
          </w:p>
        </w:tc>
        <w:tc>
          <w:tcPr>
            <w:tcW w:w="7200" w:type="dxa"/>
            <w:tcBorders>
              <w:right w:val="single" w:sz="12" w:space="0" w:color="auto"/>
            </w:tcBorders>
          </w:tcPr>
          <w:sdt>
            <w:sdtPr>
              <w:rPr>
                <w:rFonts w:ascii="Arial" w:hAnsi="Arial" w:cs="Arial"/>
                <w:iCs/>
                <w:color w:val="000000"/>
              </w:rPr>
              <w:id w:val="1947740291"/>
              <w:placeholder>
                <w:docPart w:val="1CD64592AAFF40ACA57EE05129C647BE"/>
              </w:placeholder>
              <w:showingPlcHdr/>
              <w:text/>
            </w:sdtPr>
            <w:sdtEndPr/>
            <w:sdtContent>
              <w:p w14:paraId="6D21DA26" w14:textId="77777777" w:rsidR="006B7D16" w:rsidRPr="00C1539B" w:rsidRDefault="006B7D16" w:rsidP="00BB0C07">
                <w:pPr>
                  <w:autoSpaceDE w:val="0"/>
                  <w:autoSpaceDN w:val="0"/>
                  <w:adjustRightInd w:val="0"/>
                  <w:rPr>
                    <w:rFonts w:ascii="Arial" w:hAnsi="Arial" w:cs="Arial"/>
                    <w:iCs/>
                    <w:color w:val="000000"/>
                  </w:rPr>
                </w:pPr>
                <w:r w:rsidRPr="00C1539B">
                  <w:rPr>
                    <w:rStyle w:val="PlaceholderText"/>
                    <w:rFonts w:ascii="Arial" w:hAnsi="Arial" w:cs="Arial"/>
                  </w:rPr>
                  <w:t>Click here to enter text.</w:t>
                </w:r>
              </w:p>
            </w:sdtContent>
          </w:sdt>
          <w:p w14:paraId="46BADE2A" w14:textId="77777777" w:rsidR="006B7D16" w:rsidRPr="00C1539B" w:rsidRDefault="006B7D16" w:rsidP="00BB0C07">
            <w:pPr>
              <w:autoSpaceDE w:val="0"/>
              <w:autoSpaceDN w:val="0"/>
              <w:adjustRightInd w:val="0"/>
              <w:rPr>
                <w:rFonts w:ascii="Arial" w:hAnsi="Arial" w:cs="Arial"/>
                <w:iCs/>
                <w:color w:val="000000"/>
              </w:rPr>
            </w:pPr>
          </w:p>
          <w:p w14:paraId="09E9BC90" w14:textId="77777777" w:rsidR="004543E1" w:rsidRPr="00C1539B" w:rsidRDefault="004543E1" w:rsidP="00BB0C07">
            <w:pPr>
              <w:autoSpaceDE w:val="0"/>
              <w:autoSpaceDN w:val="0"/>
              <w:adjustRightInd w:val="0"/>
              <w:rPr>
                <w:rFonts w:ascii="Arial" w:hAnsi="Arial" w:cs="Arial"/>
                <w:iCs/>
                <w:color w:val="000000"/>
              </w:rPr>
            </w:pPr>
          </w:p>
          <w:p w14:paraId="66F3A8D7" w14:textId="77777777" w:rsidR="004543E1" w:rsidRPr="00C1539B" w:rsidRDefault="004543E1" w:rsidP="00BB0C07">
            <w:pPr>
              <w:autoSpaceDE w:val="0"/>
              <w:autoSpaceDN w:val="0"/>
              <w:adjustRightInd w:val="0"/>
              <w:rPr>
                <w:rFonts w:ascii="Arial" w:hAnsi="Arial" w:cs="Arial"/>
                <w:iCs/>
                <w:color w:val="000000"/>
              </w:rPr>
            </w:pPr>
          </w:p>
          <w:p w14:paraId="2CA139B7" w14:textId="77777777" w:rsidR="00505961" w:rsidRPr="00C1539B" w:rsidRDefault="00505961" w:rsidP="00BB0C07">
            <w:pPr>
              <w:autoSpaceDE w:val="0"/>
              <w:autoSpaceDN w:val="0"/>
              <w:adjustRightInd w:val="0"/>
              <w:rPr>
                <w:rFonts w:ascii="Arial" w:hAnsi="Arial" w:cs="Arial"/>
                <w:iCs/>
                <w:color w:val="000000"/>
              </w:rPr>
            </w:pPr>
          </w:p>
        </w:tc>
      </w:tr>
      <w:tr w:rsidR="006B7D16" w:rsidRPr="00C1539B" w14:paraId="7B69825F" w14:textId="77777777" w:rsidTr="006B7D16">
        <w:tc>
          <w:tcPr>
            <w:tcW w:w="2376" w:type="dxa"/>
            <w:tcBorders>
              <w:left w:val="single" w:sz="12" w:space="0" w:color="auto"/>
            </w:tcBorders>
          </w:tcPr>
          <w:p w14:paraId="0AA6F787"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Email Address</w:t>
            </w:r>
          </w:p>
        </w:tc>
        <w:tc>
          <w:tcPr>
            <w:tcW w:w="7200" w:type="dxa"/>
            <w:tcBorders>
              <w:right w:val="single" w:sz="12" w:space="0" w:color="auto"/>
            </w:tcBorders>
          </w:tcPr>
          <w:p w14:paraId="4272A34D" w14:textId="77777777" w:rsidR="006B7D16" w:rsidRPr="00C1539B" w:rsidRDefault="00120CF6" w:rsidP="006B7D16">
            <w:pPr>
              <w:tabs>
                <w:tab w:val="left" w:pos="4503"/>
              </w:tabs>
              <w:autoSpaceDE w:val="0"/>
              <w:autoSpaceDN w:val="0"/>
              <w:adjustRightInd w:val="0"/>
              <w:rPr>
                <w:rFonts w:ascii="Arial" w:hAnsi="Arial" w:cs="Arial"/>
                <w:iCs/>
                <w:color w:val="000000"/>
              </w:rPr>
            </w:pPr>
            <w:sdt>
              <w:sdtPr>
                <w:rPr>
                  <w:rFonts w:ascii="Arial" w:hAnsi="Arial" w:cs="Arial"/>
                  <w:iCs/>
                  <w:color w:val="000000"/>
                </w:rPr>
                <w:id w:val="-857502423"/>
                <w:placeholder>
                  <w:docPart w:val="816CD030880C4690A161A2B83057950E"/>
                </w:placeholder>
                <w:showingPlcHdr/>
                <w:text/>
              </w:sdtPr>
              <w:sdtEndPr/>
              <w:sdtContent>
                <w:r w:rsidR="006B7D16" w:rsidRPr="00C1539B">
                  <w:rPr>
                    <w:rStyle w:val="PlaceholderText"/>
                    <w:rFonts w:ascii="Arial" w:hAnsi="Arial" w:cs="Arial"/>
                  </w:rPr>
                  <w:t>Click here to enter text.</w:t>
                </w:r>
              </w:sdtContent>
            </w:sdt>
            <w:r w:rsidR="006B7D16" w:rsidRPr="00C1539B">
              <w:rPr>
                <w:rFonts w:ascii="Arial" w:hAnsi="Arial" w:cs="Arial"/>
                <w:iCs/>
                <w:color w:val="000000"/>
              </w:rPr>
              <w:tab/>
            </w:r>
          </w:p>
          <w:p w14:paraId="42EF8FB9" w14:textId="77777777" w:rsidR="006B7D16" w:rsidRPr="00C1539B" w:rsidRDefault="006B7D16" w:rsidP="006B7D16">
            <w:pPr>
              <w:tabs>
                <w:tab w:val="left" w:pos="4503"/>
              </w:tabs>
              <w:autoSpaceDE w:val="0"/>
              <w:autoSpaceDN w:val="0"/>
              <w:adjustRightInd w:val="0"/>
              <w:rPr>
                <w:rFonts w:ascii="Arial" w:hAnsi="Arial" w:cs="Arial"/>
                <w:iCs/>
                <w:color w:val="000000"/>
              </w:rPr>
            </w:pPr>
          </w:p>
        </w:tc>
      </w:tr>
      <w:tr w:rsidR="006B7D16" w:rsidRPr="00C1539B" w14:paraId="6766C34D" w14:textId="77777777" w:rsidTr="006B7D16">
        <w:tc>
          <w:tcPr>
            <w:tcW w:w="2376" w:type="dxa"/>
            <w:tcBorders>
              <w:left w:val="single" w:sz="12" w:space="0" w:color="auto"/>
              <w:bottom w:val="single" w:sz="12" w:space="0" w:color="auto"/>
            </w:tcBorders>
          </w:tcPr>
          <w:p w14:paraId="19BB725F"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Telephone Number</w:t>
            </w:r>
          </w:p>
        </w:tc>
        <w:tc>
          <w:tcPr>
            <w:tcW w:w="7200" w:type="dxa"/>
            <w:tcBorders>
              <w:bottom w:val="single" w:sz="12" w:space="0" w:color="auto"/>
              <w:right w:val="single" w:sz="12" w:space="0" w:color="auto"/>
            </w:tcBorders>
          </w:tcPr>
          <w:p w14:paraId="471F63BA" w14:textId="77777777" w:rsidR="006B7D16" w:rsidRPr="00C1539B" w:rsidRDefault="00120CF6" w:rsidP="006B7D16">
            <w:pPr>
              <w:tabs>
                <w:tab w:val="left" w:pos="4309"/>
              </w:tabs>
              <w:autoSpaceDE w:val="0"/>
              <w:autoSpaceDN w:val="0"/>
              <w:adjustRightInd w:val="0"/>
              <w:rPr>
                <w:rFonts w:ascii="Arial" w:hAnsi="Arial" w:cs="Arial"/>
                <w:iCs/>
                <w:color w:val="000000"/>
              </w:rPr>
            </w:pPr>
            <w:sdt>
              <w:sdtPr>
                <w:rPr>
                  <w:rFonts w:ascii="Arial" w:hAnsi="Arial" w:cs="Arial"/>
                  <w:iCs/>
                  <w:color w:val="000000"/>
                </w:rPr>
                <w:id w:val="422837790"/>
                <w:placeholder>
                  <w:docPart w:val="1D2B53C0ABF14E948FF85D144EA4A1D3"/>
                </w:placeholder>
                <w:showingPlcHdr/>
                <w:text/>
              </w:sdtPr>
              <w:sdtEndPr/>
              <w:sdtContent>
                <w:r w:rsidR="006B7D16" w:rsidRPr="00C1539B">
                  <w:rPr>
                    <w:rStyle w:val="PlaceholderText"/>
                    <w:rFonts w:ascii="Arial" w:hAnsi="Arial" w:cs="Arial"/>
                  </w:rPr>
                  <w:t>Click here to enter text.</w:t>
                </w:r>
              </w:sdtContent>
            </w:sdt>
            <w:r w:rsidR="006B7D16" w:rsidRPr="00C1539B">
              <w:rPr>
                <w:rFonts w:ascii="Arial" w:hAnsi="Arial" w:cs="Arial"/>
                <w:iCs/>
                <w:color w:val="000000"/>
              </w:rPr>
              <w:tab/>
            </w:r>
          </w:p>
          <w:p w14:paraId="1A41BFC6" w14:textId="77777777" w:rsidR="006B7D16" w:rsidRPr="00C1539B" w:rsidRDefault="006B7D16" w:rsidP="006B7D16">
            <w:pPr>
              <w:tabs>
                <w:tab w:val="left" w:pos="4309"/>
              </w:tabs>
              <w:autoSpaceDE w:val="0"/>
              <w:autoSpaceDN w:val="0"/>
              <w:adjustRightInd w:val="0"/>
              <w:rPr>
                <w:rFonts w:ascii="Arial" w:hAnsi="Arial" w:cs="Arial"/>
                <w:iCs/>
                <w:color w:val="000000"/>
              </w:rPr>
            </w:pPr>
          </w:p>
        </w:tc>
      </w:tr>
    </w:tbl>
    <w:p w14:paraId="6C5F5FE6" w14:textId="5AF86DD1" w:rsidR="00544745" w:rsidRDefault="00544745" w:rsidP="00BB0C07">
      <w:pPr>
        <w:autoSpaceDE w:val="0"/>
        <w:autoSpaceDN w:val="0"/>
        <w:adjustRightInd w:val="0"/>
        <w:spacing w:after="0" w:line="240" w:lineRule="auto"/>
        <w:rPr>
          <w:rFonts w:ascii="Arial" w:hAnsi="Arial" w:cs="Arial"/>
          <w:iCs/>
          <w:color w:val="000000"/>
        </w:rPr>
      </w:pPr>
    </w:p>
    <w:p w14:paraId="0799DADF" w14:textId="77777777" w:rsidR="00544745" w:rsidRDefault="00544745">
      <w:pPr>
        <w:rPr>
          <w:rFonts w:ascii="Arial" w:hAnsi="Arial" w:cs="Arial"/>
          <w:iCs/>
          <w:color w:val="000000"/>
        </w:rPr>
      </w:pPr>
      <w:r>
        <w:rPr>
          <w:rFonts w:ascii="Arial" w:hAnsi="Arial" w:cs="Arial"/>
          <w:iCs/>
          <w:color w:val="000000"/>
        </w:rPr>
        <w:br w:type="page"/>
      </w:r>
    </w:p>
    <w:p w14:paraId="261DA966" w14:textId="77777777" w:rsidR="004E6C90" w:rsidRPr="00C1539B" w:rsidRDefault="004E6C90" w:rsidP="00BB0C07">
      <w:pPr>
        <w:autoSpaceDE w:val="0"/>
        <w:autoSpaceDN w:val="0"/>
        <w:adjustRightInd w:val="0"/>
        <w:spacing w:after="0" w:line="240" w:lineRule="auto"/>
        <w:rPr>
          <w:rFonts w:ascii="Arial" w:hAnsi="Arial" w:cs="Arial"/>
          <w:iCs/>
          <w:color w:val="000000"/>
        </w:rPr>
      </w:pPr>
    </w:p>
    <w:sdt>
      <w:sdtPr>
        <w:rPr>
          <w:rFonts w:ascii="Arial" w:eastAsiaTheme="minorHAnsi" w:hAnsi="Arial" w:cs="Arial"/>
          <w:b w:val="0"/>
          <w:bCs w:val="0"/>
          <w:color w:val="auto"/>
          <w:sz w:val="22"/>
          <w:szCs w:val="22"/>
          <w:lang w:val="en-CA" w:eastAsia="en-US"/>
        </w:rPr>
        <w:id w:val="591513260"/>
        <w:docPartObj>
          <w:docPartGallery w:val="Table of Contents"/>
          <w:docPartUnique/>
        </w:docPartObj>
      </w:sdtPr>
      <w:sdtEndPr>
        <w:rPr>
          <w:noProof/>
        </w:rPr>
      </w:sdtEndPr>
      <w:sdtContent>
        <w:p w14:paraId="21EEEF38" w14:textId="3EC7A739" w:rsidR="00754890" w:rsidRPr="000873DF" w:rsidRDefault="000873DF" w:rsidP="000873DF">
          <w:pPr>
            <w:pStyle w:val="TOCHeading"/>
            <w:jc w:val="center"/>
            <w:rPr>
              <w:rFonts w:ascii="Arial" w:hAnsi="Arial" w:cs="Arial"/>
              <w:color w:val="auto"/>
              <w:sz w:val="24"/>
              <w:szCs w:val="22"/>
            </w:rPr>
          </w:pPr>
          <w:r w:rsidRPr="000873DF">
            <w:rPr>
              <w:rFonts w:ascii="Arial" w:hAnsi="Arial" w:cs="Arial"/>
              <w:color w:val="auto"/>
              <w:sz w:val="24"/>
              <w:szCs w:val="22"/>
            </w:rPr>
            <w:t xml:space="preserve">Table of </w:t>
          </w:r>
          <w:r w:rsidR="00754890" w:rsidRPr="000873DF">
            <w:rPr>
              <w:rFonts w:ascii="Arial" w:hAnsi="Arial" w:cs="Arial"/>
              <w:color w:val="auto"/>
              <w:sz w:val="24"/>
              <w:szCs w:val="22"/>
            </w:rPr>
            <w:t>Contents</w:t>
          </w:r>
        </w:p>
        <w:p w14:paraId="0FFB55D1" w14:textId="77777777" w:rsidR="000873DF" w:rsidRPr="000873DF" w:rsidRDefault="000873DF" w:rsidP="000873DF">
          <w:pPr>
            <w:rPr>
              <w:lang w:val="en-US" w:eastAsia="ja-JP"/>
            </w:rPr>
          </w:pPr>
        </w:p>
        <w:p w14:paraId="358AA330" w14:textId="23DC7C5F" w:rsidR="00465E91" w:rsidRDefault="00754890">
          <w:pPr>
            <w:pStyle w:val="TOC1"/>
            <w:tabs>
              <w:tab w:val="right" w:leader="dot" w:pos="9350"/>
            </w:tabs>
            <w:rPr>
              <w:noProof/>
              <w:lang w:eastAsia="en-US"/>
            </w:rPr>
          </w:pPr>
          <w:r w:rsidRPr="00C1539B">
            <w:rPr>
              <w:rFonts w:ascii="Arial" w:hAnsi="Arial" w:cs="Arial"/>
            </w:rPr>
            <w:fldChar w:fldCharType="begin"/>
          </w:r>
          <w:r w:rsidRPr="00C1539B">
            <w:rPr>
              <w:rFonts w:ascii="Arial" w:hAnsi="Arial" w:cs="Arial"/>
            </w:rPr>
            <w:instrText xml:space="preserve"> TOC \o "1-3" \h \z \u </w:instrText>
          </w:r>
          <w:r w:rsidRPr="00C1539B">
            <w:rPr>
              <w:rFonts w:ascii="Arial" w:hAnsi="Arial" w:cs="Arial"/>
            </w:rPr>
            <w:fldChar w:fldCharType="separate"/>
          </w:r>
          <w:hyperlink w:anchor="_Toc5892386" w:history="1">
            <w:r w:rsidR="00465E91" w:rsidRPr="00147A52">
              <w:rPr>
                <w:rStyle w:val="Hyperlink"/>
                <w:rFonts w:ascii="Arial" w:hAnsi="Arial" w:cs="Arial"/>
                <w:noProof/>
              </w:rPr>
              <w:t>6E – Germany, Greece, Hungary, Poland, Romania, &amp; Spain</w:t>
            </w:r>
            <w:r w:rsidR="00465E91">
              <w:rPr>
                <w:noProof/>
                <w:webHidden/>
              </w:rPr>
              <w:tab/>
            </w:r>
            <w:r w:rsidR="00465E91">
              <w:rPr>
                <w:noProof/>
                <w:webHidden/>
              </w:rPr>
              <w:fldChar w:fldCharType="begin"/>
            </w:r>
            <w:r w:rsidR="00465E91">
              <w:rPr>
                <w:noProof/>
                <w:webHidden/>
              </w:rPr>
              <w:instrText xml:space="preserve"> PAGEREF _Toc5892386 \h </w:instrText>
            </w:r>
            <w:r w:rsidR="00465E91">
              <w:rPr>
                <w:noProof/>
                <w:webHidden/>
              </w:rPr>
            </w:r>
            <w:r w:rsidR="00465E91">
              <w:rPr>
                <w:noProof/>
                <w:webHidden/>
              </w:rPr>
              <w:fldChar w:fldCharType="separate"/>
            </w:r>
            <w:r w:rsidR="00465E91">
              <w:rPr>
                <w:noProof/>
                <w:webHidden/>
              </w:rPr>
              <w:t>3</w:t>
            </w:r>
            <w:r w:rsidR="00465E91">
              <w:rPr>
                <w:noProof/>
                <w:webHidden/>
              </w:rPr>
              <w:fldChar w:fldCharType="end"/>
            </w:r>
          </w:hyperlink>
        </w:p>
        <w:p w14:paraId="22A33863" w14:textId="7759D3E4" w:rsidR="00465E91" w:rsidRDefault="00120CF6">
          <w:pPr>
            <w:pStyle w:val="TOC1"/>
            <w:tabs>
              <w:tab w:val="right" w:leader="dot" w:pos="9350"/>
            </w:tabs>
            <w:rPr>
              <w:noProof/>
              <w:lang w:eastAsia="en-US"/>
            </w:rPr>
          </w:pPr>
          <w:hyperlink w:anchor="_Toc5892387" w:history="1">
            <w:r w:rsidR="00465E91" w:rsidRPr="00147A52">
              <w:rPr>
                <w:rStyle w:val="Hyperlink"/>
                <w:rFonts w:ascii="Arial" w:hAnsi="Arial" w:cs="Arial"/>
                <w:noProof/>
              </w:rPr>
              <w:t>Bangladesh</w:t>
            </w:r>
            <w:r w:rsidR="00465E91">
              <w:rPr>
                <w:noProof/>
                <w:webHidden/>
              </w:rPr>
              <w:tab/>
            </w:r>
            <w:r w:rsidR="00465E91">
              <w:rPr>
                <w:noProof/>
                <w:webHidden/>
              </w:rPr>
              <w:fldChar w:fldCharType="begin"/>
            </w:r>
            <w:r w:rsidR="00465E91">
              <w:rPr>
                <w:noProof/>
                <w:webHidden/>
              </w:rPr>
              <w:instrText xml:space="preserve"> PAGEREF _Toc5892387 \h </w:instrText>
            </w:r>
            <w:r w:rsidR="00465E91">
              <w:rPr>
                <w:noProof/>
                <w:webHidden/>
              </w:rPr>
            </w:r>
            <w:r w:rsidR="00465E91">
              <w:rPr>
                <w:noProof/>
                <w:webHidden/>
              </w:rPr>
              <w:fldChar w:fldCharType="separate"/>
            </w:r>
            <w:r w:rsidR="00465E91">
              <w:rPr>
                <w:noProof/>
                <w:webHidden/>
              </w:rPr>
              <w:t>5</w:t>
            </w:r>
            <w:r w:rsidR="00465E91">
              <w:rPr>
                <w:noProof/>
                <w:webHidden/>
              </w:rPr>
              <w:fldChar w:fldCharType="end"/>
            </w:r>
          </w:hyperlink>
        </w:p>
        <w:p w14:paraId="6AB70089" w14:textId="681F2112" w:rsidR="00465E91" w:rsidRDefault="00120CF6">
          <w:pPr>
            <w:pStyle w:val="TOC1"/>
            <w:tabs>
              <w:tab w:val="right" w:leader="dot" w:pos="9350"/>
            </w:tabs>
            <w:rPr>
              <w:noProof/>
              <w:lang w:eastAsia="en-US"/>
            </w:rPr>
          </w:pPr>
          <w:hyperlink w:anchor="_Toc5892388" w:history="1">
            <w:r w:rsidR="00465E91" w:rsidRPr="00147A52">
              <w:rPr>
                <w:rStyle w:val="Hyperlink"/>
                <w:rFonts w:ascii="Arial" w:hAnsi="Arial" w:cs="Arial"/>
                <w:noProof/>
              </w:rPr>
              <w:t>Bhutan</w:t>
            </w:r>
            <w:r w:rsidR="00465E91">
              <w:rPr>
                <w:noProof/>
                <w:webHidden/>
              </w:rPr>
              <w:tab/>
            </w:r>
            <w:r w:rsidR="00465E91">
              <w:rPr>
                <w:noProof/>
                <w:webHidden/>
              </w:rPr>
              <w:fldChar w:fldCharType="begin"/>
            </w:r>
            <w:r w:rsidR="00465E91">
              <w:rPr>
                <w:noProof/>
                <w:webHidden/>
              </w:rPr>
              <w:instrText xml:space="preserve"> PAGEREF _Toc5892388 \h </w:instrText>
            </w:r>
            <w:r w:rsidR="00465E91">
              <w:rPr>
                <w:noProof/>
                <w:webHidden/>
              </w:rPr>
            </w:r>
            <w:r w:rsidR="00465E91">
              <w:rPr>
                <w:noProof/>
                <w:webHidden/>
              </w:rPr>
              <w:fldChar w:fldCharType="separate"/>
            </w:r>
            <w:r w:rsidR="00465E91">
              <w:rPr>
                <w:noProof/>
                <w:webHidden/>
              </w:rPr>
              <w:t>10</w:t>
            </w:r>
            <w:r w:rsidR="00465E91">
              <w:rPr>
                <w:noProof/>
                <w:webHidden/>
              </w:rPr>
              <w:fldChar w:fldCharType="end"/>
            </w:r>
          </w:hyperlink>
        </w:p>
        <w:p w14:paraId="099C680E" w14:textId="3D1A0D35" w:rsidR="00465E91" w:rsidRDefault="00120CF6">
          <w:pPr>
            <w:pStyle w:val="TOC1"/>
            <w:tabs>
              <w:tab w:val="right" w:leader="dot" w:pos="9350"/>
            </w:tabs>
            <w:rPr>
              <w:noProof/>
              <w:lang w:eastAsia="en-US"/>
            </w:rPr>
          </w:pPr>
          <w:hyperlink w:anchor="_Toc5892389" w:history="1">
            <w:r w:rsidR="00465E91" w:rsidRPr="00147A52">
              <w:rPr>
                <w:rStyle w:val="Hyperlink"/>
                <w:rFonts w:ascii="Arial" w:hAnsi="Arial" w:cs="Arial"/>
                <w:noProof/>
              </w:rPr>
              <w:t>Brazil</w:t>
            </w:r>
            <w:r w:rsidR="00465E91">
              <w:rPr>
                <w:noProof/>
                <w:webHidden/>
              </w:rPr>
              <w:tab/>
            </w:r>
            <w:r w:rsidR="00465E91">
              <w:rPr>
                <w:noProof/>
                <w:webHidden/>
              </w:rPr>
              <w:fldChar w:fldCharType="begin"/>
            </w:r>
            <w:r w:rsidR="00465E91">
              <w:rPr>
                <w:noProof/>
                <w:webHidden/>
              </w:rPr>
              <w:instrText xml:space="preserve"> PAGEREF _Toc5892389 \h </w:instrText>
            </w:r>
            <w:r w:rsidR="00465E91">
              <w:rPr>
                <w:noProof/>
                <w:webHidden/>
              </w:rPr>
            </w:r>
            <w:r w:rsidR="00465E91">
              <w:rPr>
                <w:noProof/>
                <w:webHidden/>
              </w:rPr>
              <w:fldChar w:fldCharType="separate"/>
            </w:r>
            <w:r w:rsidR="00465E91">
              <w:rPr>
                <w:noProof/>
                <w:webHidden/>
              </w:rPr>
              <w:t>12</w:t>
            </w:r>
            <w:r w:rsidR="00465E91">
              <w:rPr>
                <w:noProof/>
                <w:webHidden/>
              </w:rPr>
              <w:fldChar w:fldCharType="end"/>
            </w:r>
          </w:hyperlink>
        </w:p>
        <w:p w14:paraId="5050A439" w14:textId="1B79A628" w:rsidR="00465E91" w:rsidRDefault="00120CF6">
          <w:pPr>
            <w:pStyle w:val="TOC1"/>
            <w:tabs>
              <w:tab w:val="right" w:leader="dot" w:pos="9350"/>
            </w:tabs>
            <w:rPr>
              <w:noProof/>
              <w:lang w:eastAsia="en-US"/>
            </w:rPr>
          </w:pPr>
          <w:hyperlink w:anchor="_Toc5892390" w:history="1">
            <w:r w:rsidR="00465E91" w:rsidRPr="00147A52">
              <w:rPr>
                <w:rStyle w:val="Hyperlink"/>
                <w:rFonts w:ascii="Arial" w:hAnsi="Arial" w:cs="Arial"/>
                <w:noProof/>
              </w:rPr>
              <w:t>China</w:t>
            </w:r>
            <w:r w:rsidR="00465E91">
              <w:rPr>
                <w:noProof/>
                <w:webHidden/>
              </w:rPr>
              <w:tab/>
            </w:r>
            <w:r w:rsidR="00465E91">
              <w:rPr>
                <w:noProof/>
                <w:webHidden/>
              </w:rPr>
              <w:fldChar w:fldCharType="begin"/>
            </w:r>
            <w:r w:rsidR="00465E91">
              <w:rPr>
                <w:noProof/>
                <w:webHidden/>
              </w:rPr>
              <w:instrText xml:space="preserve"> PAGEREF _Toc5892390 \h </w:instrText>
            </w:r>
            <w:r w:rsidR="00465E91">
              <w:rPr>
                <w:noProof/>
                <w:webHidden/>
              </w:rPr>
            </w:r>
            <w:r w:rsidR="00465E91">
              <w:rPr>
                <w:noProof/>
                <w:webHidden/>
              </w:rPr>
              <w:fldChar w:fldCharType="separate"/>
            </w:r>
            <w:r w:rsidR="00465E91">
              <w:rPr>
                <w:noProof/>
                <w:webHidden/>
              </w:rPr>
              <w:t>16</w:t>
            </w:r>
            <w:r w:rsidR="00465E91">
              <w:rPr>
                <w:noProof/>
                <w:webHidden/>
              </w:rPr>
              <w:fldChar w:fldCharType="end"/>
            </w:r>
          </w:hyperlink>
        </w:p>
        <w:p w14:paraId="40B8EEF5" w14:textId="6FF764A4" w:rsidR="00465E91" w:rsidRDefault="00120CF6">
          <w:pPr>
            <w:pStyle w:val="TOC1"/>
            <w:tabs>
              <w:tab w:val="right" w:leader="dot" w:pos="9350"/>
            </w:tabs>
            <w:rPr>
              <w:noProof/>
              <w:lang w:eastAsia="en-US"/>
            </w:rPr>
          </w:pPr>
          <w:hyperlink w:anchor="_Toc5892391" w:history="1">
            <w:r w:rsidR="00465E91" w:rsidRPr="00147A52">
              <w:rPr>
                <w:rStyle w:val="Hyperlink"/>
                <w:rFonts w:ascii="Arial" w:hAnsi="Arial" w:cs="Arial"/>
                <w:noProof/>
              </w:rPr>
              <w:t>France</w:t>
            </w:r>
            <w:r w:rsidR="00465E91">
              <w:rPr>
                <w:noProof/>
                <w:webHidden/>
              </w:rPr>
              <w:tab/>
            </w:r>
            <w:r w:rsidR="00465E91">
              <w:rPr>
                <w:noProof/>
                <w:webHidden/>
              </w:rPr>
              <w:fldChar w:fldCharType="begin"/>
            </w:r>
            <w:r w:rsidR="00465E91">
              <w:rPr>
                <w:noProof/>
                <w:webHidden/>
              </w:rPr>
              <w:instrText xml:space="preserve"> PAGEREF _Toc5892391 \h </w:instrText>
            </w:r>
            <w:r w:rsidR="00465E91">
              <w:rPr>
                <w:noProof/>
                <w:webHidden/>
              </w:rPr>
            </w:r>
            <w:r w:rsidR="00465E91">
              <w:rPr>
                <w:noProof/>
                <w:webHidden/>
              </w:rPr>
              <w:fldChar w:fldCharType="separate"/>
            </w:r>
            <w:r w:rsidR="00465E91">
              <w:rPr>
                <w:noProof/>
                <w:webHidden/>
              </w:rPr>
              <w:t>21</w:t>
            </w:r>
            <w:r w:rsidR="00465E91">
              <w:rPr>
                <w:noProof/>
                <w:webHidden/>
              </w:rPr>
              <w:fldChar w:fldCharType="end"/>
            </w:r>
          </w:hyperlink>
        </w:p>
        <w:p w14:paraId="11B3F517" w14:textId="7043F1D5" w:rsidR="00465E91" w:rsidRDefault="00120CF6">
          <w:pPr>
            <w:pStyle w:val="TOC1"/>
            <w:tabs>
              <w:tab w:val="right" w:leader="dot" w:pos="9350"/>
            </w:tabs>
            <w:rPr>
              <w:noProof/>
              <w:lang w:eastAsia="en-US"/>
            </w:rPr>
          </w:pPr>
          <w:hyperlink w:anchor="_Toc5892392" w:history="1">
            <w:r w:rsidR="00465E91" w:rsidRPr="00147A52">
              <w:rPr>
                <w:rStyle w:val="Hyperlink"/>
                <w:rFonts w:ascii="Arial" w:hAnsi="Arial" w:cs="Arial"/>
                <w:noProof/>
              </w:rPr>
              <w:t>Germany</w:t>
            </w:r>
            <w:r w:rsidR="00465E91">
              <w:rPr>
                <w:noProof/>
                <w:webHidden/>
              </w:rPr>
              <w:tab/>
            </w:r>
            <w:r w:rsidR="00465E91">
              <w:rPr>
                <w:noProof/>
                <w:webHidden/>
              </w:rPr>
              <w:fldChar w:fldCharType="begin"/>
            </w:r>
            <w:r w:rsidR="00465E91">
              <w:rPr>
                <w:noProof/>
                <w:webHidden/>
              </w:rPr>
              <w:instrText xml:space="preserve"> PAGEREF _Toc5892392 \h </w:instrText>
            </w:r>
            <w:r w:rsidR="00465E91">
              <w:rPr>
                <w:noProof/>
                <w:webHidden/>
              </w:rPr>
            </w:r>
            <w:r w:rsidR="00465E91">
              <w:rPr>
                <w:noProof/>
                <w:webHidden/>
              </w:rPr>
              <w:fldChar w:fldCharType="separate"/>
            </w:r>
            <w:r w:rsidR="00465E91">
              <w:rPr>
                <w:noProof/>
                <w:webHidden/>
              </w:rPr>
              <w:t>25</w:t>
            </w:r>
            <w:r w:rsidR="00465E91">
              <w:rPr>
                <w:noProof/>
                <w:webHidden/>
              </w:rPr>
              <w:fldChar w:fldCharType="end"/>
            </w:r>
          </w:hyperlink>
        </w:p>
        <w:p w14:paraId="3FCE1CCB" w14:textId="02B7CA6C" w:rsidR="00465E91" w:rsidRDefault="00120CF6">
          <w:pPr>
            <w:pStyle w:val="TOC1"/>
            <w:tabs>
              <w:tab w:val="right" w:leader="dot" w:pos="9350"/>
            </w:tabs>
            <w:rPr>
              <w:noProof/>
              <w:lang w:eastAsia="en-US"/>
            </w:rPr>
          </w:pPr>
          <w:hyperlink w:anchor="_Toc5892393" w:history="1">
            <w:r w:rsidR="00465E91" w:rsidRPr="00147A52">
              <w:rPr>
                <w:rStyle w:val="Hyperlink"/>
                <w:rFonts w:ascii="Arial" w:hAnsi="Arial" w:cs="Arial"/>
                <w:noProof/>
              </w:rPr>
              <w:t>India</w:t>
            </w:r>
            <w:r w:rsidR="00465E91">
              <w:rPr>
                <w:noProof/>
                <w:webHidden/>
              </w:rPr>
              <w:tab/>
            </w:r>
            <w:r w:rsidR="00465E91">
              <w:rPr>
                <w:noProof/>
                <w:webHidden/>
              </w:rPr>
              <w:fldChar w:fldCharType="begin"/>
            </w:r>
            <w:r w:rsidR="00465E91">
              <w:rPr>
                <w:noProof/>
                <w:webHidden/>
              </w:rPr>
              <w:instrText xml:space="preserve"> PAGEREF _Toc5892393 \h </w:instrText>
            </w:r>
            <w:r w:rsidR="00465E91">
              <w:rPr>
                <w:noProof/>
                <w:webHidden/>
              </w:rPr>
            </w:r>
            <w:r w:rsidR="00465E91">
              <w:rPr>
                <w:noProof/>
                <w:webHidden/>
              </w:rPr>
              <w:fldChar w:fldCharType="separate"/>
            </w:r>
            <w:r w:rsidR="00465E91">
              <w:rPr>
                <w:noProof/>
                <w:webHidden/>
              </w:rPr>
              <w:t>28</w:t>
            </w:r>
            <w:r w:rsidR="00465E91">
              <w:rPr>
                <w:noProof/>
                <w:webHidden/>
              </w:rPr>
              <w:fldChar w:fldCharType="end"/>
            </w:r>
          </w:hyperlink>
        </w:p>
        <w:p w14:paraId="61335C61" w14:textId="47D3CA96" w:rsidR="00465E91" w:rsidRDefault="00120CF6">
          <w:pPr>
            <w:pStyle w:val="TOC1"/>
            <w:tabs>
              <w:tab w:val="right" w:leader="dot" w:pos="9350"/>
            </w:tabs>
            <w:rPr>
              <w:noProof/>
              <w:lang w:eastAsia="en-US"/>
            </w:rPr>
          </w:pPr>
          <w:hyperlink w:anchor="_Toc5892394" w:history="1">
            <w:r w:rsidR="00465E91" w:rsidRPr="00147A52">
              <w:rPr>
                <w:rStyle w:val="Hyperlink"/>
                <w:rFonts w:ascii="Arial" w:hAnsi="Arial" w:cs="Arial"/>
                <w:noProof/>
              </w:rPr>
              <w:t>Japan</w:t>
            </w:r>
            <w:r w:rsidR="00465E91">
              <w:rPr>
                <w:noProof/>
                <w:webHidden/>
              </w:rPr>
              <w:tab/>
            </w:r>
            <w:r w:rsidR="00465E91">
              <w:rPr>
                <w:noProof/>
                <w:webHidden/>
              </w:rPr>
              <w:fldChar w:fldCharType="begin"/>
            </w:r>
            <w:r w:rsidR="00465E91">
              <w:rPr>
                <w:noProof/>
                <w:webHidden/>
              </w:rPr>
              <w:instrText xml:space="preserve"> PAGEREF _Toc5892394 \h </w:instrText>
            </w:r>
            <w:r w:rsidR="00465E91">
              <w:rPr>
                <w:noProof/>
                <w:webHidden/>
              </w:rPr>
            </w:r>
            <w:r w:rsidR="00465E91">
              <w:rPr>
                <w:noProof/>
                <w:webHidden/>
              </w:rPr>
              <w:fldChar w:fldCharType="separate"/>
            </w:r>
            <w:r w:rsidR="00465E91">
              <w:rPr>
                <w:noProof/>
                <w:webHidden/>
              </w:rPr>
              <w:t>32</w:t>
            </w:r>
            <w:r w:rsidR="00465E91">
              <w:rPr>
                <w:noProof/>
                <w:webHidden/>
              </w:rPr>
              <w:fldChar w:fldCharType="end"/>
            </w:r>
          </w:hyperlink>
        </w:p>
        <w:p w14:paraId="0A6BDDC4" w14:textId="69FEA973" w:rsidR="00465E91" w:rsidRDefault="00120CF6">
          <w:pPr>
            <w:pStyle w:val="TOC1"/>
            <w:tabs>
              <w:tab w:val="right" w:leader="dot" w:pos="9350"/>
            </w:tabs>
            <w:rPr>
              <w:noProof/>
              <w:lang w:eastAsia="en-US"/>
            </w:rPr>
          </w:pPr>
          <w:hyperlink w:anchor="_Toc5892395" w:history="1">
            <w:r w:rsidR="00465E91" w:rsidRPr="00147A52">
              <w:rPr>
                <w:rStyle w:val="Hyperlink"/>
                <w:rFonts w:ascii="Arial" w:hAnsi="Arial" w:cs="Arial"/>
                <w:noProof/>
              </w:rPr>
              <w:t>Kenya</w:t>
            </w:r>
            <w:r w:rsidR="00465E91">
              <w:rPr>
                <w:noProof/>
                <w:webHidden/>
              </w:rPr>
              <w:tab/>
            </w:r>
            <w:r w:rsidR="00465E91">
              <w:rPr>
                <w:noProof/>
                <w:webHidden/>
              </w:rPr>
              <w:fldChar w:fldCharType="begin"/>
            </w:r>
            <w:r w:rsidR="00465E91">
              <w:rPr>
                <w:noProof/>
                <w:webHidden/>
              </w:rPr>
              <w:instrText xml:space="preserve"> PAGEREF _Toc5892395 \h </w:instrText>
            </w:r>
            <w:r w:rsidR="00465E91">
              <w:rPr>
                <w:noProof/>
                <w:webHidden/>
              </w:rPr>
            </w:r>
            <w:r w:rsidR="00465E91">
              <w:rPr>
                <w:noProof/>
                <w:webHidden/>
              </w:rPr>
              <w:fldChar w:fldCharType="separate"/>
            </w:r>
            <w:r w:rsidR="00465E91">
              <w:rPr>
                <w:noProof/>
                <w:webHidden/>
              </w:rPr>
              <w:t>36</w:t>
            </w:r>
            <w:r w:rsidR="00465E91">
              <w:rPr>
                <w:noProof/>
                <w:webHidden/>
              </w:rPr>
              <w:fldChar w:fldCharType="end"/>
            </w:r>
          </w:hyperlink>
        </w:p>
        <w:p w14:paraId="67276A96" w14:textId="01156372" w:rsidR="00465E91" w:rsidRDefault="00120CF6">
          <w:pPr>
            <w:pStyle w:val="TOC1"/>
            <w:tabs>
              <w:tab w:val="right" w:leader="dot" w:pos="9350"/>
            </w:tabs>
            <w:rPr>
              <w:noProof/>
              <w:lang w:eastAsia="en-US"/>
            </w:rPr>
          </w:pPr>
          <w:hyperlink w:anchor="_Toc5892396" w:history="1">
            <w:r w:rsidR="00465E91" w:rsidRPr="00147A52">
              <w:rPr>
                <w:rStyle w:val="Hyperlink"/>
                <w:rFonts w:ascii="Arial" w:hAnsi="Arial" w:cs="Arial"/>
                <w:noProof/>
              </w:rPr>
              <w:t>Malaysia</w:t>
            </w:r>
            <w:r w:rsidR="00465E91">
              <w:rPr>
                <w:noProof/>
                <w:webHidden/>
              </w:rPr>
              <w:tab/>
            </w:r>
            <w:r w:rsidR="00465E91">
              <w:rPr>
                <w:noProof/>
                <w:webHidden/>
              </w:rPr>
              <w:fldChar w:fldCharType="begin"/>
            </w:r>
            <w:r w:rsidR="00465E91">
              <w:rPr>
                <w:noProof/>
                <w:webHidden/>
              </w:rPr>
              <w:instrText xml:space="preserve"> PAGEREF _Toc5892396 \h </w:instrText>
            </w:r>
            <w:r w:rsidR="00465E91">
              <w:rPr>
                <w:noProof/>
                <w:webHidden/>
              </w:rPr>
            </w:r>
            <w:r w:rsidR="00465E91">
              <w:rPr>
                <w:noProof/>
                <w:webHidden/>
              </w:rPr>
              <w:fldChar w:fldCharType="separate"/>
            </w:r>
            <w:r w:rsidR="00465E91">
              <w:rPr>
                <w:noProof/>
                <w:webHidden/>
              </w:rPr>
              <w:t>40</w:t>
            </w:r>
            <w:r w:rsidR="00465E91">
              <w:rPr>
                <w:noProof/>
                <w:webHidden/>
              </w:rPr>
              <w:fldChar w:fldCharType="end"/>
            </w:r>
          </w:hyperlink>
        </w:p>
        <w:p w14:paraId="6E30FA25" w14:textId="370B0E68" w:rsidR="00465E91" w:rsidRDefault="00120CF6">
          <w:pPr>
            <w:pStyle w:val="TOC1"/>
            <w:tabs>
              <w:tab w:val="right" w:leader="dot" w:pos="9350"/>
            </w:tabs>
            <w:rPr>
              <w:noProof/>
              <w:lang w:eastAsia="en-US"/>
            </w:rPr>
          </w:pPr>
          <w:hyperlink w:anchor="_Toc5892397" w:history="1">
            <w:r w:rsidR="00465E91" w:rsidRPr="00147A52">
              <w:rPr>
                <w:rStyle w:val="Hyperlink"/>
                <w:rFonts w:ascii="Arial" w:hAnsi="Arial" w:cs="Arial"/>
                <w:noProof/>
              </w:rPr>
              <w:t>Mauritius</w:t>
            </w:r>
            <w:r w:rsidR="00465E91">
              <w:rPr>
                <w:noProof/>
                <w:webHidden/>
              </w:rPr>
              <w:tab/>
            </w:r>
            <w:r w:rsidR="00465E91">
              <w:rPr>
                <w:noProof/>
                <w:webHidden/>
              </w:rPr>
              <w:fldChar w:fldCharType="begin"/>
            </w:r>
            <w:r w:rsidR="00465E91">
              <w:rPr>
                <w:noProof/>
                <w:webHidden/>
              </w:rPr>
              <w:instrText xml:space="preserve"> PAGEREF _Toc5892397 \h </w:instrText>
            </w:r>
            <w:r w:rsidR="00465E91">
              <w:rPr>
                <w:noProof/>
                <w:webHidden/>
              </w:rPr>
            </w:r>
            <w:r w:rsidR="00465E91">
              <w:rPr>
                <w:noProof/>
                <w:webHidden/>
              </w:rPr>
              <w:fldChar w:fldCharType="separate"/>
            </w:r>
            <w:r w:rsidR="00465E91">
              <w:rPr>
                <w:noProof/>
                <w:webHidden/>
              </w:rPr>
              <w:t>45</w:t>
            </w:r>
            <w:r w:rsidR="00465E91">
              <w:rPr>
                <w:noProof/>
                <w:webHidden/>
              </w:rPr>
              <w:fldChar w:fldCharType="end"/>
            </w:r>
          </w:hyperlink>
        </w:p>
        <w:p w14:paraId="67F94EBB" w14:textId="4C1282E7" w:rsidR="00465E91" w:rsidRDefault="00120CF6">
          <w:pPr>
            <w:pStyle w:val="TOC1"/>
            <w:tabs>
              <w:tab w:val="right" w:leader="dot" w:pos="9350"/>
            </w:tabs>
            <w:rPr>
              <w:noProof/>
              <w:lang w:eastAsia="en-US"/>
            </w:rPr>
          </w:pPr>
          <w:hyperlink w:anchor="_Toc5892398" w:history="1">
            <w:r w:rsidR="00465E91" w:rsidRPr="00147A52">
              <w:rPr>
                <w:rStyle w:val="Hyperlink"/>
                <w:rFonts w:ascii="Arial" w:hAnsi="Arial" w:cs="Arial"/>
                <w:noProof/>
              </w:rPr>
              <w:t>Mexico</w:t>
            </w:r>
            <w:r w:rsidR="00465E91">
              <w:rPr>
                <w:noProof/>
                <w:webHidden/>
              </w:rPr>
              <w:tab/>
            </w:r>
            <w:r w:rsidR="00465E91">
              <w:rPr>
                <w:noProof/>
                <w:webHidden/>
              </w:rPr>
              <w:fldChar w:fldCharType="begin"/>
            </w:r>
            <w:r w:rsidR="00465E91">
              <w:rPr>
                <w:noProof/>
                <w:webHidden/>
              </w:rPr>
              <w:instrText xml:space="preserve"> PAGEREF _Toc5892398 \h </w:instrText>
            </w:r>
            <w:r w:rsidR="00465E91">
              <w:rPr>
                <w:noProof/>
                <w:webHidden/>
              </w:rPr>
            </w:r>
            <w:r w:rsidR="00465E91">
              <w:rPr>
                <w:noProof/>
                <w:webHidden/>
              </w:rPr>
              <w:fldChar w:fldCharType="separate"/>
            </w:r>
            <w:r w:rsidR="00465E91">
              <w:rPr>
                <w:noProof/>
                <w:webHidden/>
              </w:rPr>
              <w:t>48</w:t>
            </w:r>
            <w:r w:rsidR="00465E91">
              <w:rPr>
                <w:noProof/>
                <w:webHidden/>
              </w:rPr>
              <w:fldChar w:fldCharType="end"/>
            </w:r>
          </w:hyperlink>
        </w:p>
        <w:p w14:paraId="624E4E59" w14:textId="4B8C09EB" w:rsidR="00465E91" w:rsidRDefault="00120CF6">
          <w:pPr>
            <w:pStyle w:val="TOC1"/>
            <w:tabs>
              <w:tab w:val="right" w:leader="dot" w:pos="9350"/>
            </w:tabs>
            <w:rPr>
              <w:noProof/>
              <w:lang w:eastAsia="en-US"/>
            </w:rPr>
          </w:pPr>
          <w:hyperlink w:anchor="_Toc5892399" w:history="1">
            <w:r w:rsidR="00465E91" w:rsidRPr="00147A52">
              <w:rPr>
                <w:rStyle w:val="Hyperlink"/>
                <w:rFonts w:ascii="Arial" w:hAnsi="Arial" w:cs="Arial"/>
                <w:noProof/>
              </w:rPr>
              <w:t>Netherlands</w:t>
            </w:r>
            <w:r w:rsidR="00465E91">
              <w:rPr>
                <w:noProof/>
                <w:webHidden/>
              </w:rPr>
              <w:tab/>
            </w:r>
            <w:r w:rsidR="00465E91">
              <w:rPr>
                <w:noProof/>
                <w:webHidden/>
              </w:rPr>
              <w:fldChar w:fldCharType="begin"/>
            </w:r>
            <w:r w:rsidR="00465E91">
              <w:rPr>
                <w:noProof/>
                <w:webHidden/>
              </w:rPr>
              <w:instrText xml:space="preserve"> PAGEREF _Toc5892399 \h </w:instrText>
            </w:r>
            <w:r w:rsidR="00465E91">
              <w:rPr>
                <w:noProof/>
                <w:webHidden/>
              </w:rPr>
            </w:r>
            <w:r w:rsidR="00465E91">
              <w:rPr>
                <w:noProof/>
                <w:webHidden/>
              </w:rPr>
              <w:fldChar w:fldCharType="separate"/>
            </w:r>
            <w:r w:rsidR="00465E91">
              <w:rPr>
                <w:noProof/>
                <w:webHidden/>
              </w:rPr>
              <w:t>53</w:t>
            </w:r>
            <w:r w:rsidR="00465E91">
              <w:rPr>
                <w:noProof/>
                <w:webHidden/>
              </w:rPr>
              <w:fldChar w:fldCharType="end"/>
            </w:r>
          </w:hyperlink>
        </w:p>
        <w:p w14:paraId="7120942E" w14:textId="071609D1" w:rsidR="00465E91" w:rsidRDefault="00120CF6">
          <w:pPr>
            <w:pStyle w:val="TOC1"/>
            <w:tabs>
              <w:tab w:val="right" w:leader="dot" w:pos="9350"/>
            </w:tabs>
            <w:rPr>
              <w:noProof/>
              <w:lang w:eastAsia="en-US"/>
            </w:rPr>
          </w:pPr>
          <w:hyperlink w:anchor="_Toc5892400" w:history="1">
            <w:r w:rsidR="00465E91" w:rsidRPr="00147A52">
              <w:rPr>
                <w:rStyle w:val="Hyperlink"/>
                <w:rFonts w:ascii="Arial" w:hAnsi="Arial" w:cs="Arial"/>
                <w:noProof/>
              </w:rPr>
              <w:t>Netherlands – Gold Magic</w:t>
            </w:r>
            <w:r w:rsidR="00465E91">
              <w:rPr>
                <w:noProof/>
                <w:webHidden/>
              </w:rPr>
              <w:tab/>
            </w:r>
            <w:r w:rsidR="00465E91">
              <w:rPr>
                <w:noProof/>
                <w:webHidden/>
              </w:rPr>
              <w:fldChar w:fldCharType="begin"/>
            </w:r>
            <w:r w:rsidR="00465E91">
              <w:rPr>
                <w:noProof/>
                <w:webHidden/>
              </w:rPr>
              <w:instrText xml:space="preserve"> PAGEREF _Toc5892400 \h </w:instrText>
            </w:r>
            <w:r w:rsidR="00465E91">
              <w:rPr>
                <w:noProof/>
                <w:webHidden/>
              </w:rPr>
            </w:r>
            <w:r w:rsidR="00465E91">
              <w:rPr>
                <w:noProof/>
                <w:webHidden/>
              </w:rPr>
              <w:fldChar w:fldCharType="separate"/>
            </w:r>
            <w:r w:rsidR="00465E91">
              <w:rPr>
                <w:noProof/>
                <w:webHidden/>
              </w:rPr>
              <w:t>56</w:t>
            </w:r>
            <w:r w:rsidR="00465E91">
              <w:rPr>
                <w:noProof/>
                <w:webHidden/>
              </w:rPr>
              <w:fldChar w:fldCharType="end"/>
            </w:r>
          </w:hyperlink>
        </w:p>
        <w:p w14:paraId="09E19F7A" w14:textId="0837EFDC" w:rsidR="00465E91" w:rsidRDefault="00120CF6">
          <w:pPr>
            <w:pStyle w:val="TOC1"/>
            <w:tabs>
              <w:tab w:val="right" w:leader="dot" w:pos="9350"/>
            </w:tabs>
            <w:rPr>
              <w:noProof/>
              <w:lang w:eastAsia="en-US"/>
            </w:rPr>
          </w:pPr>
          <w:hyperlink w:anchor="_Toc5892401" w:history="1">
            <w:r w:rsidR="00465E91" w:rsidRPr="00147A52">
              <w:rPr>
                <w:rStyle w:val="Hyperlink"/>
                <w:rFonts w:ascii="Arial" w:hAnsi="Arial" w:cs="Arial"/>
                <w:noProof/>
              </w:rPr>
              <w:t>New Zealand</w:t>
            </w:r>
            <w:r w:rsidR="00465E91">
              <w:rPr>
                <w:noProof/>
                <w:webHidden/>
              </w:rPr>
              <w:tab/>
            </w:r>
            <w:r w:rsidR="00465E91">
              <w:rPr>
                <w:noProof/>
                <w:webHidden/>
              </w:rPr>
              <w:fldChar w:fldCharType="begin"/>
            </w:r>
            <w:r w:rsidR="00465E91">
              <w:rPr>
                <w:noProof/>
                <w:webHidden/>
              </w:rPr>
              <w:instrText xml:space="preserve"> PAGEREF _Toc5892401 \h </w:instrText>
            </w:r>
            <w:r w:rsidR="00465E91">
              <w:rPr>
                <w:noProof/>
                <w:webHidden/>
              </w:rPr>
            </w:r>
            <w:r w:rsidR="00465E91">
              <w:rPr>
                <w:noProof/>
                <w:webHidden/>
              </w:rPr>
              <w:fldChar w:fldCharType="separate"/>
            </w:r>
            <w:r w:rsidR="00465E91">
              <w:rPr>
                <w:noProof/>
                <w:webHidden/>
              </w:rPr>
              <w:t>58</w:t>
            </w:r>
            <w:r w:rsidR="00465E91">
              <w:rPr>
                <w:noProof/>
                <w:webHidden/>
              </w:rPr>
              <w:fldChar w:fldCharType="end"/>
            </w:r>
          </w:hyperlink>
        </w:p>
        <w:p w14:paraId="2FAFBB0D" w14:textId="54FCD3FF" w:rsidR="00465E91" w:rsidRDefault="00120CF6">
          <w:pPr>
            <w:pStyle w:val="TOC1"/>
            <w:tabs>
              <w:tab w:val="right" w:leader="dot" w:pos="9350"/>
            </w:tabs>
            <w:rPr>
              <w:noProof/>
              <w:lang w:eastAsia="en-US"/>
            </w:rPr>
          </w:pPr>
          <w:hyperlink w:anchor="_Toc5892402" w:history="1">
            <w:r w:rsidR="00465E91" w:rsidRPr="00147A52">
              <w:rPr>
                <w:rStyle w:val="Hyperlink"/>
                <w:rFonts w:ascii="Arial" w:hAnsi="Arial" w:cs="Arial"/>
                <w:noProof/>
              </w:rPr>
              <w:t>Republic of Korea</w:t>
            </w:r>
            <w:r w:rsidR="00465E91">
              <w:rPr>
                <w:noProof/>
                <w:webHidden/>
              </w:rPr>
              <w:tab/>
            </w:r>
            <w:r w:rsidR="00465E91">
              <w:rPr>
                <w:noProof/>
                <w:webHidden/>
              </w:rPr>
              <w:fldChar w:fldCharType="begin"/>
            </w:r>
            <w:r w:rsidR="00465E91">
              <w:rPr>
                <w:noProof/>
                <w:webHidden/>
              </w:rPr>
              <w:instrText xml:space="preserve"> PAGEREF _Toc5892402 \h </w:instrText>
            </w:r>
            <w:r w:rsidR="00465E91">
              <w:rPr>
                <w:noProof/>
                <w:webHidden/>
              </w:rPr>
            </w:r>
            <w:r w:rsidR="00465E91">
              <w:rPr>
                <w:noProof/>
                <w:webHidden/>
              </w:rPr>
              <w:fldChar w:fldCharType="separate"/>
            </w:r>
            <w:r w:rsidR="00465E91">
              <w:rPr>
                <w:noProof/>
                <w:webHidden/>
              </w:rPr>
              <w:t>62</w:t>
            </w:r>
            <w:r w:rsidR="00465E91">
              <w:rPr>
                <w:noProof/>
                <w:webHidden/>
              </w:rPr>
              <w:fldChar w:fldCharType="end"/>
            </w:r>
          </w:hyperlink>
        </w:p>
        <w:p w14:paraId="03A7B040" w14:textId="1780CBBF" w:rsidR="00465E91" w:rsidRDefault="00120CF6">
          <w:pPr>
            <w:pStyle w:val="TOC1"/>
            <w:tabs>
              <w:tab w:val="right" w:leader="dot" w:pos="9350"/>
            </w:tabs>
            <w:rPr>
              <w:noProof/>
              <w:lang w:eastAsia="en-US"/>
            </w:rPr>
          </w:pPr>
          <w:hyperlink w:anchor="_Toc5892403" w:history="1">
            <w:r w:rsidR="00465E91" w:rsidRPr="00147A52">
              <w:rPr>
                <w:rStyle w:val="Hyperlink"/>
                <w:rFonts w:ascii="Arial" w:hAnsi="Arial" w:cs="Arial"/>
                <w:noProof/>
              </w:rPr>
              <w:t>Thailand</w:t>
            </w:r>
            <w:r w:rsidR="00465E91">
              <w:rPr>
                <w:noProof/>
                <w:webHidden/>
              </w:rPr>
              <w:tab/>
            </w:r>
            <w:r w:rsidR="00465E91">
              <w:rPr>
                <w:noProof/>
                <w:webHidden/>
              </w:rPr>
              <w:fldChar w:fldCharType="begin"/>
            </w:r>
            <w:r w:rsidR="00465E91">
              <w:rPr>
                <w:noProof/>
                <w:webHidden/>
              </w:rPr>
              <w:instrText xml:space="preserve"> PAGEREF _Toc5892403 \h </w:instrText>
            </w:r>
            <w:r w:rsidR="00465E91">
              <w:rPr>
                <w:noProof/>
                <w:webHidden/>
              </w:rPr>
            </w:r>
            <w:r w:rsidR="00465E91">
              <w:rPr>
                <w:noProof/>
                <w:webHidden/>
              </w:rPr>
              <w:fldChar w:fldCharType="separate"/>
            </w:r>
            <w:r w:rsidR="00465E91">
              <w:rPr>
                <w:noProof/>
                <w:webHidden/>
              </w:rPr>
              <w:t>67</w:t>
            </w:r>
            <w:r w:rsidR="00465E91">
              <w:rPr>
                <w:noProof/>
                <w:webHidden/>
              </w:rPr>
              <w:fldChar w:fldCharType="end"/>
            </w:r>
          </w:hyperlink>
        </w:p>
        <w:p w14:paraId="53214883" w14:textId="1BB78753" w:rsidR="00465E91" w:rsidRDefault="00120CF6">
          <w:pPr>
            <w:pStyle w:val="TOC1"/>
            <w:tabs>
              <w:tab w:val="right" w:leader="dot" w:pos="9350"/>
            </w:tabs>
            <w:rPr>
              <w:noProof/>
              <w:lang w:eastAsia="en-US"/>
            </w:rPr>
          </w:pPr>
          <w:hyperlink w:anchor="_Toc5892404" w:history="1">
            <w:r w:rsidR="00465E91" w:rsidRPr="00147A52">
              <w:rPr>
                <w:rStyle w:val="Hyperlink"/>
                <w:rFonts w:ascii="Arial" w:hAnsi="Arial" w:cs="Arial"/>
                <w:noProof/>
              </w:rPr>
              <w:t>Uruguay</w:t>
            </w:r>
            <w:r w:rsidR="00465E91">
              <w:rPr>
                <w:noProof/>
                <w:webHidden/>
              </w:rPr>
              <w:tab/>
            </w:r>
            <w:r w:rsidR="00465E91">
              <w:rPr>
                <w:noProof/>
                <w:webHidden/>
              </w:rPr>
              <w:fldChar w:fldCharType="begin"/>
            </w:r>
            <w:r w:rsidR="00465E91">
              <w:rPr>
                <w:noProof/>
                <w:webHidden/>
              </w:rPr>
              <w:instrText xml:space="preserve"> PAGEREF _Toc5892404 \h </w:instrText>
            </w:r>
            <w:r w:rsidR="00465E91">
              <w:rPr>
                <w:noProof/>
                <w:webHidden/>
              </w:rPr>
            </w:r>
            <w:r w:rsidR="00465E91">
              <w:rPr>
                <w:noProof/>
                <w:webHidden/>
              </w:rPr>
              <w:fldChar w:fldCharType="separate"/>
            </w:r>
            <w:r w:rsidR="00465E91">
              <w:rPr>
                <w:noProof/>
                <w:webHidden/>
              </w:rPr>
              <w:t>69</w:t>
            </w:r>
            <w:r w:rsidR="00465E91">
              <w:rPr>
                <w:noProof/>
                <w:webHidden/>
              </w:rPr>
              <w:fldChar w:fldCharType="end"/>
            </w:r>
          </w:hyperlink>
        </w:p>
        <w:p w14:paraId="3EE7AB72" w14:textId="272BDA38" w:rsidR="00465E91" w:rsidRDefault="00120CF6">
          <w:pPr>
            <w:pStyle w:val="TOC1"/>
            <w:tabs>
              <w:tab w:val="right" w:leader="dot" w:pos="9350"/>
            </w:tabs>
            <w:rPr>
              <w:noProof/>
              <w:lang w:eastAsia="en-US"/>
            </w:rPr>
          </w:pPr>
          <w:hyperlink w:anchor="_Toc5892405" w:history="1">
            <w:r w:rsidR="00465E91" w:rsidRPr="00147A52">
              <w:rPr>
                <w:rStyle w:val="Hyperlink"/>
                <w:rFonts w:ascii="Arial" w:hAnsi="Arial" w:cs="Arial"/>
                <w:noProof/>
              </w:rPr>
              <w:t>Zambia</w:t>
            </w:r>
            <w:r w:rsidR="00465E91">
              <w:rPr>
                <w:noProof/>
                <w:webHidden/>
              </w:rPr>
              <w:tab/>
            </w:r>
            <w:r w:rsidR="00465E91">
              <w:rPr>
                <w:noProof/>
                <w:webHidden/>
              </w:rPr>
              <w:fldChar w:fldCharType="begin"/>
            </w:r>
            <w:r w:rsidR="00465E91">
              <w:rPr>
                <w:noProof/>
                <w:webHidden/>
              </w:rPr>
              <w:instrText xml:space="preserve"> PAGEREF _Toc5892405 \h </w:instrText>
            </w:r>
            <w:r w:rsidR="00465E91">
              <w:rPr>
                <w:noProof/>
                <w:webHidden/>
              </w:rPr>
            </w:r>
            <w:r w:rsidR="00465E91">
              <w:rPr>
                <w:noProof/>
                <w:webHidden/>
              </w:rPr>
              <w:fldChar w:fldCharType="separate"/>
            </w:r>
            <w:r w:rsidR="00465E91">
              <w:rPr>
                <w:noProof/>
                <w:webHidden/>
              </w:rPr>
              <w:t>75</w:t>
            </w:r>
            <w:r w:rsidR="00465E91">
              <w:rPr>
                <w:noProof/>
                <w:webHidden/>
              </w:rPr>
              <w:fldChar w:fldCharType="end"/>
            </w:r>
          </w:hyperlink>
        </w:p>
        <w:p w14:paraId="5F29532A" w14:textId="1AA7E1B5" w:rsidR="00754890" w:rsidRPr="00C1539B" w:rsidRDefault="00754890">
          <w:pPr>
            <w:rPr>
              <w:rFonts w:ascii="Arial" w:hAnsi="Arial" w:cs="Arial"/>
            </w:rPr>
          </w:pPr>
          <w:r w:rsidRPr="00C1539B">
            <w:rPr>
              <w:rFonts w:ascii="Arial" w:hAnsi="Arial" w:cs="Arial"/>
              <w:b/>
              <w:bCs/>
              <w:noProof/>
            </w:rPr>
            <w:fldChar w:fldCharType="end"/>
          </w:r>
        </w:p>
      </w:sdtContent>
    </w:sdt>
    <w:p w14:paraId="4F686246" w14:textId="77777777" w:rsidR="00AB31B0" w:rsidRPr="00C1539B" w:rsidRDefault="009B3216" w:rsidP="00F32027">
      <w:pPr>
        <w:rPr>
          <w:rFonts w:ascii="Arial" w:hAnsi="Arial" w:cs="Arial"/>
          <w:iCs/>
          <w:color w:val="000000"/>
        </w:rPr>
      </w:pPr>
      <w:r w:rsidRPr="00C1539B">
        <w:rPr>
          <w:rFonts w:ascii="Arial" w:hAnsi="Arial" w:cs="Arial"/>
          <w:iCs/>
          <w:color w:val="000000"/>
        </w:rPr>
        <w:br w:type="page"/>
      </w:r>
    </w:p>
    <w:p w14:paraId="3DFD17B2" w14:textId="2C2664CA" w:rsidR="001D3A6D" w:rsidRDefault="009B3216" w:rsidP="001D3A6D">
      <w:pPr>
        <w:pStyle w:val="Heading1"/>
        <w:spacing w:before="0" w:line="240" w:lineRule="auto"/>
        <w:rPr>
          <w:rFonts w:ascii="Arial" w:hAnsi="Arial" w:cs="Arial"/>
          <w:color w:val="auto"/>
          <w:sz w:val="22"/>
          <w:szCs w:val="22"/>
          <w:lang w:eastAsia="ja-JP"/>
        </w:rPr>
      </w:pPr>
      <w:r w:rsidRPr="00C1539B">
        <w:rPr>
          <w:rFonts w:ascii="Arial" w:hAnsi="Arial" w:cs="Arial"/>
          <w:iCs/>
          <w:color w:val="000000"/>
          <w:sz w:val="22"/>
          <w:szCs w:val="22"/>
        </w:rPr>
        <w:lastRenderedPageBreak/>
        <w:br/>
      </w:r>
      <w:bookmarkStart w:id="0" w:name="_Toc5892386"/>
      <w:r w:rsidR="001D3A6D" w:rsidRPr="000873DF">
        <w:rPr>
          <w:rFonts w:ascii="Arial" w:hAnsi="Arial" w:cs="Arial"/>
          <w:color w:val="auto"/>
          <w:sz w:val="24"/>
          <w:szCs w:val="22"/>
          <w:lang w:eastAsia="ja-JP"/>
        </w:rPr>
        <w:t>6E – Germany, Greece, Hungary, Poland, Romania, &amp; Spain</w:t>
      </w:r>
      <w:bookmarkEnd w:id="0"/>
    </w:p>
    <w:p w14:paraId="0A126775" w14:textId="77777777" w:rsidR="00055D18" w:rsidRDefault="00055D18" w:rsidP="00055D18">
      <w:pPr>
        <w:autoSpaceDE w:val="0"/>
        <w:autoSpaceDN w:val="0"/>
        <w:adjustRightInd w:val="0"/>
        <w:spacing w:after="0" w:line="240" w:lineRule="auto"/>
        <w:rPr>
          <w:rFonts w:ascii="Arial" w:hAnsi="Arial" w:cs="Arial"/>
          <w:iCs/>
          <w:color w:val="000000"/>
        </w:rPr>
      </w:pPr>
    </w:p>
    <w:p w14:paraId="153B49EF" w14:textId="77777777" w:rsidR="00DF6A23" w:rsidRPr="002164D2" w:rsidRDefault="00DF6A23" w:rsidP="00DF6A23">
      <w:pPr>
        <w:autoSpaceDE w:val="0"/>
        <w:autoSpaceDN w:val="0"/>
        <w:adjustRightInd w:val="0"/>
        <w:spacing w:after="0" w:line="240" w:lineRule="auto"/>
        <w:rPr>
          <w:rFonts w:ascii="Arial" w:eastAsia="Calibri" w:hAnsi="Arial" w:cs="Arial"/>
          <w:iCs/>
          <w:color w:val="000000"/>
          <w:sz w:val="24"/>
          <w:szCs w:val="24"/>
        </w:rPr>
      </w:pPr>
      <w:r w:rsidRPr="002164D2">
        <w:rPr>
          <w:rFonts w:ascii="Arial" w:eastAsia="Calibri" w:hAnsi="Arial" w:cs="Arial"/>
          <w:iCs/>
          <w:color w:val="000000"/>
          <w:sz w:val="24"/>
          <w:szCs w:val="24"/>
        </w:rPr>
        <w:t>This data sharing agreement is intended for:</w:t>
      </w:r>
    </w:p>
    <w:p w14:paraId="1E900961" w14:textId="77777777" w:rsidR="00DF6A23" w:rsidRPr="00D334A0" w:rsidRDefault="00DF6A23" w:rsidP="00DF6A23">
      <w:pPr>
        <w:numPr>
          <w:ilvl w:val="0"/>
          <w:numId w:val="20"/>
        </w:numPr>
        <w:spacing w:after="0"/>
        <w:contextualSpacing/>
        <w:rPr>
          <w:rFonts w:ascii="Arial" w:eastAsia="Calibri" w:hAnsi="Arial" w:cs="Arial"/>
          <w:iCs/>
          <w:color w:val="000000"/>
          <w:sz w:val="24"/>
          <w:szCs w:val="24"/>
        </w:rPr>
      </w:pPr>
      <w:r w:rsidRPr="002164D2">
        <w:rPr>
          <w:rFonts w:ascii="Arial" w:eastAsia="Calibri" w:hAnsi="Arial" w:cs="Arial"/>
          <w:iCs/>
          <w:color w:val="000000"/>
          <w:sz w:val="24"/>
          <w:szCs w:val="24"/>
        </w:rPr>
        <w:t>All 6E countries</w:t>
      </w:r>
    </w:p>
    <w:p w14:paraId="16C48085" w14:textId="77777777" w:rsidR="00DF6A23" w:rsidRDefault="00DF6A23" w:rsidP="00DF6A23">
      <w:pPr>
        <w:numPr>
          <w:ilvl w:val="0"/>
          <w:numId w:val="20"/>
        </w:numPr>
        <w:spacing w:after="0"/>
        <w:contextualSpacing/>
        <w:rPr>
          <w:rFonts w:ascii="Arial" w:eastAsia="Calibri" w:hAnsi="Arial" w:cs="Arial"/>
          <w:iCs/>
          <w:color w:val="000000"/>
          <w:sz w:val="24"/>
          <w:szCs w:val="24"/>
        </w:rPr>
      </w:pPr>
      <w:r w:rsidRPr="002164D2">
        <w:rPr>
          <w:rFonts w:ascii="Arial" w:eastAsia="Calibri" w:hAnsi="Arial" w:cs="Arial"/>
          <w:iCs/>
          <w:color w:val="000000"/>
          <w:sz w:val="24"/>
          <w:szCs w:val="24"/>
        </w:rPr>
        <w:t xml:space="preserve">Spain (ES) Wave </w:t>
      </w:r>
      <w:r>
        <w:rPr>
          <w:rFonts w:ascii="Arial" w:eastAsia="Calibri" w:hAnsi="Arial" w:cs="Arial"/>
          <w:iCs/>
          <w:color w:val="000000"/>
          <w:sz w:val="24"/>
          <w:szCs w:val="24"/>
        </w:rPr>
        <w:t>2.5</w:t>
      </w:r>
      <w:r w:rsidRPr="002164D2">
        <w:rPr>
          <w:rFonts w:ascii="Arial" w:eastAsia="Calibri" w:hAnsi="Arial" w:cs="Arial"/>
          <w:iCs/>
          <w:color w:val="000000"/>
          <w:sz w:val="24"/>
          <w:szCs w:val="24"/>
        </w:rPr>
        <w:t xml:space="preserve"> (2020)</w:t>
      </w:r>
    </w:p>
    <w:p w14:paraId="0B831D3A" w14:textId="77777777" w:rsidR="00DF6A23" w:rsidRDefault="00DF6A23" w:rsidP="00DF6A23">
      <w:pPr>
        <w:numPr>
          <w:ilvl w:val="0"/>
          <w:numId w:val="20"/>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All of the above</w:t>
      </w:r>
    </w:p>
    <w:p w14:paraId="4004E24F" w14:textId="77777777" w:rsidR="00DF6A23" w:rsidRPr="002164D2" w:rsidRDefault="00DF6A23" w:rsidP="00DF6A23">
      <w:pPr>
        <w:numPr>
          <w:ilvl w:val="0"/>
          <w:numId w:val="20"/>
        </w:numPr>
        <w:spacing w:after="0"/>
        <w:contextualSpacing/>
        <w:rPr>
          <w:rFonts w:ascii="Arial" w:eastAsia="Calibri" w:hAnsi="Arial" w:cs="Arial"/>
          <w:iCs/>
          <w:color w:val="000000"/>
          <w:sz w:val="24"/>
          <w:szCs w:val="24"/>
        </w:rPr>
      </w:pPr>
      <w:r w:rsidRPr="002164D2">
        <w:rPr>
          <w:rFonts w:ascii="Arial" w:eastAsia="Calibri" w:hAnsi="Arial" w:cs="Arial"/>
          <w:iCs/>
          <w:color w:val="000000"/>
          <w:sz w:val="24"/>
          <w:szCs w:val="24"/>
        </w:rPr>
        <w:t>Specific country(</w:t>
      </w:r>
      <w:proofErr w:type="spellStart"/>
      <w:r w:rsidRPr="002164D2">
        <w:rPr>
          <w:rFonts w:ascii="Arial" w:eastAsia="Calibri" w:hAnsi="Arial" w:cs="Arial"/>
          <w:iCs/>
          <w:color w:val="000000"/>
          <w:sz w:val="24"/>
          <w:szCs w:val="24"/>
        </w:rPr>
        <w:t>ies</w:t>
      </w:r>
      <w:proofErr w:type="spellEnd"/>
      <w:r w:rsidRPr="002164D2">
        <w:rPr>
          <w:rFonts w:ascii="Arial" w:eastAsia="Calibri" w:hAnsi="Arial" w:cs="Arial"/>
          <w:iCs/>
          <w:color w:val="000000"/>
          <w:sz w:val="24"/>
          <w:szCs w:val="24"/>
        </w:rPr>
        <w:t>) (please specify):______________________________________</w:t>
      </w:r>
    </w:p>
    <w:p w14:paraId="166AB8EF" w14:textId="77777777" w:rsidR="00DF6A23" w:rsidRPr="002164D2" w:rsidRDefault="00DF6A23" w:rsidP="00DF6A23">
      <w:pPr>
        <w:spacing w:after="0"/>
        <w:rPr>
          <w:rFonts w:ascii="Arial" w:eastAsia="Calibri" w:hAnsi="Arial" w:cs="Arial"/>
          <w:sz w:val="24"/>
          <w:szCs w:val="24"/>
          <w:lang w:eastAsia="ja-JP"/>
        </w:rPr>
      </w:pPr>
    </w:p>
    <w:p w14:paraId="3182D4FE" w14:textId="63A163FC" w:rsidR="001D3A6D" w:rsidRDefault="000907C4" w:rsidP="001D3A6D">
      <w:pPr>
        <w:rPr>
          <w:rFonts w:ascii="Arial" w:hAnsi="Arial" w:cs="Arial"/>
          <w:b/>
          <w:u w:val="single"/>
          <w:lang w:eastAsia="ja-JP"/>
        </w:rPr>
      </w:pPr>
      <w:r>
        <w:rPr>
          <w:rFonts w:ascii="Arial" w:hAnsi="Arial" w:cs="Arial"/>
          <w:b/>
          <w:u w:val="single"/>
          <w:lang w:eastAsia="ja-JP"/>
        </w:rPr>
        <w:t xml:space="preserve">Wave 1 </w:t>
      </w:r>
      <w:r w:rsidR="003F6B76">
        <w:rPr>
          <w:rFonts w:ascii="Arial" w:hAnsi="Arial" w:cs="Arial"/>
          <w:b/>
          <w:u w:val="single"/>
          <w:lang w:eastAsia="ja-JP"/>
        </w:rPr>
        <w:t xml:space="preserve">and/or Wave 2 </w:t>
      </w:r>
      <w:r>
        <w:rPr>
          <w:rFonts w:ascii="Arial" w:hAnsi="Arial" w:cs="Arial"/>
          <w:b/>
          <w:u w:val="single"/>
          <w:lang w:eastAsia="ja-JP"/>
        </w:rPr>
        <w:t>(</w:t>
      </w:r>
      <w:r w:rsidR="003F6B76">
        <w:rPr>
          <w:rFonts w:ascii="Arial" w:hAnsi="Arial" w:cs="Arial"/>
          <w:b/>
          <w:u w:val="single"/>
          <w:lang w:eastAsia="ja-JP"/>
        </w:rPr>
        <w:t>September</w:t>
      </w:r>
      <w:r w:rsidR="001D3A6D">
        <w:rPr>
          <w:rFonts w:ascii="Arial" w:hAnsi="Arial" w:cs="Arial"/>
          <w:b/>
          <w:u w:val="single"/>
          <w:lang w:eastAsia="ja-JP"/>
        </w:rPr>
        <w:t xml:space="preserve"> 201</w:t>
      </w:r>
      <w:r w:rsidR="003F6B76">
        <w:rPr>
          <w:rFonts w:ascii="Arial" w:hAnsi="Arial" w:cs="Arial"/>
          <w:b/>
          <w:u w:val="single"/>
          <w:lang w:eastAsia="ja-JP"/>
        </w:rPr>
        <w:t>8</w:t>
      </w:r>
      <w:r>
        <w:rPr>
          <w:rFonts w:ascii="Arial" w:hAnsi="Arial" w:cs="Arial"/>
          <w:b/>
          <w:u w:val="single"/>
          <w:lang w:eastAsia="ja-JP"/>
        </w:rPr>
        <w:t>)</w:t>
      </w:r>
    </w:p>
    <w:tbl>
      <w:tblPr>
        <w:tblStyle w:val="TableGrid"/>
        <w:tblW w:w="0" w:type="auto"/>
        <w:tblLook w:val="04A0" w:firstRow="1" w:lastRow="0" w:firstColumn="1" w:lastColumn="0" w:noHBand="0" w:noVBand="1"/>
      </w:tblPr>
      <w:tblGrid>
        <w:gridCol w:w="4640"/>
        <w:gridCol w:w="4710"/>
      </w:tblGrid>
      <w:tr w:rsidR="001D3A6D" w:rsidRPr="00C1539B" w14:paraId="50731942" w14:textId="77777777" w:rsidTr="000873DF">
        <w:trPr>
          <w:trHeight w:val="323"/>
        </w:trPr>
        <w:tc>
          <w:tcPr>
            <w:tcW w:w="4788" w:type="dxa"/>
            <w:shd w:val="clear" w:color="auto" w:fill="DBE5F1" w:themeFill="accent1" w:themeFillTint="33"/>
          </w:tcPr>
          <w:p w14:paraId="0331D923" w14:textId="77777777" w:rsidR="001D3A6D" w:rsidRPr="00C1539B" w:rsidRDefault="001D3A6D" w:rsidP="00D87984">
            <w:pPr>
              <w:jc w:val="center"/>
              <w:rPr>
                <w:rFonts w:ascii="Arial" w:hAnsi="Arial" w:cs="Arial"/>
                <w:b/>
                <w:lang w:eastAsia="ja-JP"/>
              </w:rPr>
            </w:pPr>
            <w:r w:rsidRPr="00C1539B">
              <w:rPr>
                <w:rFonts w:ascii="Arial" w:hAnsi="Arial" w:cs="Arial"/>
                <w:b/>
                <w:lang w:eastAsia="ja-JP"/>
              </w:rPr>
              <w:t>Principal Investigators</w:t>
            </w:r>
          </w:p>
        </w:tc>
        <w:tc>
          <w:tcPr>
            <w:tcW w:w="4788" w:type="dxa"/>
            <w:shd w:val="clear" w:color="auto" w:fill="DBE5F1" w:themeFill="accent1" w:themeFillTint="33"/>
          </w:tcPr>
          <w:p w14:paraId="2A63C46B" w14:textId="77777777" w:rsidR="001D3A6D" w:rsidRPr="00C1539B" w:rsidRDefault="001D3A6D" w:rsidP="00D87984">
            <w:pPr>
              <w:jc w:val="center"/>
              <w:rPr>
                <w:rFonts w:ascii="Arial" w:hAnsi="Arial" w:cs="Arial"/>
                <w:b/>
                <w:lang w:eastAsia="ja-JP"/>
              </w:rPr>
            </w:pPr>
            <w:r w:rsidRPr="00C1539B">
              <w:rPr>
                <w:rFonts w:ascii="Arial" w:hAnsi="Arial" w:cs="Arial"/>
                <w:b/>
                <w:lang w:eastAsia="ja-JP"/>
              </w:rPr>
              <w:t>E-mail</w:t>
            </w:r>
          </w:p>
        </w:tc>
      </w:tr>
      <w:tr w:rsidR="001D3A6D" w:rsidRPr="00C1539B" w14:paraId="56A3C507" w14:textId="77777777" w:rsidTr="00D87984">
        <w:trPr>
          <w:trHeight w:val="714"/>
        </w:trPr>
        <w:tc>
          <w:tcPr>
            <w:tcW w:w="4788" w:type="dxa"/>
            <w:vAlign w:val="center"/>
          </w:tcPr>
          <w:p w14:paraId="6A9CE865" w14:textId="77777777" w:rsidR="001D3A6D" w:rsidRPr="000873DF" w:rsidRDefault="001D3A6D" w:rsidP="00D87984">
            <w:pPr>
              <w:jc w:val="center"/>
              <w:rPr>
                <w:rFonts w:ascii="Arial" w:hAnsi="Arial" w:cs="Arial"/>
                <w:lang w:eastAsia="ja-JP"/>
              </w:rPr>
            </w:pPr>
            <w:r w:rsidRPr="000873DF">
              <w:rPr>
                <w:rFonts w:ascii="Arial" w:hAnsi="Arial" w:cs="Arial"/>
                <w:lang w:eastAsia="ja-JP"/>
              </w:rPr>
              <w:t>Ute Mons (Germany)</w:t>
            </w:r>
          </w:p>
          <w:p w14:paraId="208C485B" w14:textId="77777777" w:rsidR="001D3A6D" w:rsidRPr="000873DF" w:rsidRDefault="001D3A6D" w:rsidP="00D87984">
            <w:pPr>
              <w:jc w:val="center"/>
              <w:rPr>
                <w:rFonts w:ascii="Arial" w:hAnsi="Arial" w:cs="Arial"/>
                <w:lang w:eastAsia="ja-JP"/>
              </w:rPr>
            </w:pPr>
            <w:r w:rsidRPr="000873DF">
              <w:rPr>
                <w:rFonts w:ascii="Arial" w:hAnsi="Arial" w:cs="Arial"/>
                <w:lang w:eastAsia="ja-JP"/>
              </w:rPr>
              <w:t xml:space="preserve">Yannis </w:t>
            </w:r>
            <w:proofErr w:type="spellStart"/>
            <w:r w:rsidRPr="000873DF">
              <w:rPr>
                <w:rFonts w:ascii="Arial" w:hAnsi="Arial" w:cs="Arial"/>
                <w:lang w:eastAsia="ja-JP"/>
              </w:rPr>
              <w:t>Tountas</w:t>
            </w:r>
            <w:proofErr w:type="spellEnd"/>
            <w:r w:rsidRPr="000873DF">
              <w:rPr>
                <w:rFonts w:ascii="Arial" w:hAnsi="Arial" w:cs="Arial"/>
                <w:lang w:eastAsia="ja-JP"/>
              </w:rPr>
              <w:t xml:space="preserve"> (Greece)</w:t>
            </w:r>
          </w:p>
          <w:p w14:paraId="40C0807C" w14:textId="77777777" w:rsidR="001D3A6D" w:rsidRPr="000873DF" w:rsidRDefault="001D3A6D" w:rsidP="00D87984">
            <w:pPr>
              <w:jc w:val="center"/>
              <w:rPr>
                <w:rFonts w:ascii="Arial" w:hAnsi="Arial" w:cs="Arial"/>
                <w:lang w:eastAsia="ja-JP"/>
              </w:rPr>
            </w:pPr>
            <w:r w:rsidRPr="000873DF">
              <w:rPr>
                <w:rFonts w:ascii="Arial" w:hAnsi="Arial" w:cs="Arial"/>
                <w:lang w:eastAsia="ja-JP"/>
              </w:rPr>
              <w:t xml:space="preserve">Tibor </w:t>
            </w:r>
            <w:proofErr w:type="spellStart"/>
            <w:r w:rsidRPr="000873DF">
              <w:rPr>
                <w:rFonts w:ascii="Arial" w:hAnsi="Arial" w:cs="Arial"/>
                <w:lang w:eastAsia="ja-JP"/>
              </w:rPr>
              <w:t>Demjén</w:t>
            </w:r>
            <w:proofErr w:type="spellEnd"/>
            <w:r w:rsidRPr="000873DF">
              <w:rPr>
                <w:rFonts w:ascii="Arial" w:hAnsi="Arial" w:cs="Arial"/>
                <w:lang w:eastAsia="ja-JP"/>
              </w:rPr>
              <w:t xml:space="preserve"> (Hungary)</w:t>
            </w:r>
          </w:p>
          <w:p w14:paraId="340DDC14" w14:textId="77777777" w:rsidR="001D3A6D" w:rsidRPr="000873DF" w:rsidRDefault="001D3A6D" w:rsidP="00D87984">
            <w:pPr>
              <w:jc w:val="center"/>
              <w:rPr>
                <w:rFonts w:ascii="Arial" w:hAnsi="Arial" w:cs="Arial"/>
                <w:lang w:eastAsia="ja-JP"/>
              </w:rPr>
            </w:pPr>
            <w:proofErr w:type="spellStart"/>
            <w:r w:rsidRPr="000873DF">
              <w:rPr>
                <w:rFonts w:ascii="Arial" w:hAnsi="Arial" w:cs="Arial"/>
                <w:lang w:eastAsia="ja-JP"/>
              </w:rPr>
              <w:t>Witold</w:t>
            </w:r>
            <w:proofErr w:type="spellEnd"/>
            <w:r w:rsidRPr="000873DF">
              <w:rPr>
                <w:rFonts w:ascii="Arial" w:hAnsi="Arial" w:cs="Arial"/>
                <w:lang w:eastAsia="ja-JP"/>
              </w:rPr>
              <w:t xml:space="preserve"> </w:t>
            </w:r>
            <w:proofErr w:type="spellStart"/>
            <w:r w:rsidRPr="000873DF">
              <w:rPr>
                <w:rFonts w:ascii="Arial" w:hAnsi="Arial" w:cs="Arial"/>
                <w:lang w:eastAsia="ja-JP"/>
              </w:rPr>
              <w:t>Zatoński</w:t>
            </w:r>
            <w:proofErr w:type="spellEnd"/>
            <w:r w:rsidRPr="000873DF">
              <w:rPr>
                <w:rFonts w:ascii="Arial" w:hAnsi="Arial" w:cs="Arial"/>
                <w:lang w:eastAsia="ja-JP"/>
              </w:rPr>
              <w:t xml:space="preserve"> (Poland)</w:t>
            </w:r>
          </w:p>
          <w:p w14:paraId="12C0CC9A" w14:textId="77777777" w:rsidR="001D3A6D" w:rsidRPr="000873DF" w:rsidRDefault="001D3A6D" w:rsidP="00D87984">
            <w:pPr>
              <w:jc w:val="center"/>
              <w:rPr>
                <w:rFonts w:ascii="Arial" w:hAnsi="Arial" w:cs="Arial"/>
                <w:lang w:eastAsia="ja-JP"/>
              </w:rPr>
            </w:pPr>
            <w:proofErr w:type="spellStart"/>
            <w:r w:rsidRPr="000873DF">
              <w:rPr>
                <w:rFonts w:ascii="Arial" w:hAnsi="Arial" w:cs="Arial"/>
                <w:bCs/>
                <w:lang w:eastAsia="ja-JP"/>
              </w:rPr>
              <w:t>Krzystof</w:t>
            </w:r>
            <w:proofErr w:type="spellEnd"/>
            <w:r w:rsidRPr="000873DF">
              <w:rPr>
                <w:rFonts w:ascii="Arial" w:hAnsi="Arial" w:cs="Arial"/>
                <w:bCs/>
                <w:lang w:eastAsia="ja-JP"/>
              </w:rPr>
              <w:t xml:space="preserve"> </w:t>
            </w:r>
            <w:proofErr w:type="spellStart"/>
            <w:r w:rsidRPr="000873DF">
              <w:rPr>
                <w:rFonts w:ascii="Arial" w:hAnsi="Arial" w:cs="Arial"/>
                <w:bCs/>
                <w:lang w:eastAsia="ja-JP"/>
              </w:rPr>
              <w:t>Przewoźniak</w:t>
            </w:r>
            <w:proofErr w:type="spellEnd"/>
            <w:r w:rsidRPr="000873DF">
              <w:rPr>
                <w:rFonts w:ascii="Arial" w:hAnsi="Arial" w:cs="Arial"/>
                <w:bCs/>
                <w:lang w:eastAsia="ja-JP"/>
              </w:rPr>
              <w:t xml:space="preserve"> </w:t>
            </w:r>
            <w:r w:rsidRPr="000873DF">
              <w:rPr>
                <w:rFonts w:ascii="Arial" w:hAnsi="Arial" w:cs="Arial"/>
                <w:lang w:eastAsia="ja-JP"/>
              </w:rPr>
              <w:t>(Poland)</w:t>
            </w:r>
          </w:p>
          <w:p w14:paraId="0975E18D" w14:textId="33E7C71A" w:rsidR="001D3A6D" w:rsidRPr="000873DF" w:rsidRDefault="001D3A6D" w:rsidP="00D87984">
            <w:pPr>
              <w:jc w:val="center"/>
              <w:rPr>
                <w:rFonts w:ascii="Arial" w:hAnsi="Arial" w:cs="Arial"/>
                <w:lang w:eastAsia="ja-JP"/>
              </w:rPr>
            </w:pPr>
            <w:proofErr w:type="spellStart"/>
            <w:r w:rsidRPr="000873DF">
              <w:rPr>
                <w:rFonts w:ascii="Arial" w:hAnsi="Arial" w:cs="Arial"/>
                <w:lang w:eastAsia="ja-JP"/>
              </w:rPr>
              <w:t>Antigona</w:t>
            </w:r>
            <w:proofErr w:type="spellEnd"/>
            <w:r w:rsidRPr="000873DF">
              <w:rPr>
                <w:rFonts w:ascii="Arial" w:hAnsi="Arial" w:cs="Arial"/>
                <w:lang w:eastAsia="ja-JP"/>
              </w:rPr>
              <w:t xml:space="preserve"> </w:t>
            </w:r>
            <w:proofErr w:type="spellStart"/>
            <w:r w:rsidRPr="000873DF">
              <w:rPr>
                <w:rFonts w:ascii="Arial" w:hAnsi="Arial" w:cs="Arial"/>
                <w:lang w:eastAsia="ja-JP"/>
              </w:rPr>
              <w:t>Trofo</w:t>
            </w:r>
            <w:r w:rsidR="003E2443" w:rsidRPr="000873DF">
              <w:rPr>
                <w:rFonts w:ascii="Arial" w:hAnsi="Arial" w:cs="Arial"/>
                <w:lang w:eastAsia="ja-JP"/>
              </w:rPr>
              <w:t>r</w:t>
            </w:r>
            <w:proofErr w:type="spellEnd"/>
            <w:r w:rsidRPr="000873DF">
              <w:rPr>
                <w:rFonts w:ascii="Arial" w:hAnsi="Arial" w:cs="Arial"/>
                <w:lang w:eastAsia="ja-JP"/>
              </w:rPr>
              <w:t xml:space="preserve"> (Romania)</w:t>
            </w:r>
          </w:p>
          <w:p w14:paraId="0A5A9B25" w14:textId="77777777" w:rsidR="001D3A6D" w:rsidRPr="000873DF" w:rsidRDefault="001D3A6D" w:rsidP="00D87984">
            <w:pPr>
              <w:jc w:val="center"/>
              <w:rPr>
                <w:rFonts w:ascii="Arial" w:hAnsi="Arial" w:cs="Arial"/>
                <w:lang w:eastAsia="ja-JP"/>
              </w:rPr>
            </w:pPr>
            <w:proofErr w:type="spellStart"/>
            <w:r w:rsidRPr="000873DF">
              <w:rPr>
                <w:rFonts w:ascii="Arial" w:hAnsi="Arial" w:cs="Arial"/>
                <w:lang w:eastAsia="ja-JP"/>
              </w:rPr>
              <w:t>Esteve</w:t>
            </w:r>
            <w:proofErr w:type="spellEnd"/>
            <w:r w:rsidRPr="000873DF">
              <w:rPr>
                <w:rFonts w:ascii="Arial" w:hAnsi="Arial" w:cs="Arial"/>
                <w:lang w:eastAsia="ja-JP"/>
              </w:rPr>
              <w:t xml:space="preserve"> Fernández (Spain)</w:t>
            </w:r>
          </w:p>
          <w:p w14:paraId="50FE8167" w14:textId="77777777" w:rsidR="001D3A6D" w:rsidRPr="000873DF" w:rsidRDefault="001D3A6D" w:rsidP="00D87984">
            <w:pPr>
              <w:jc w:val="center"/>
              <w:rPr>
                <w:rFonts w:ascii="Arial" w:hAnsi="Arial" w:cs="Arial"/>
                <w:lang w:eastAsia="ja-JP"/>
              </w:rPr>
            </w:pPr>
            <w:r w:rsidRPr="000873DF">
              <w:rPr>
                <w:rFonts w:ascii="Arial" w:hAnsi="Arial" w:cs="Arial"/>
                <w:lang w:eastAsia="ja-JP"/>
              </w:rPr>
              <w:t xml:space="preserve">Constantine </w:t>
            </w:r>
            <w:proofErr w:type="spellStart"/>
            <w:r w:rsidRPr="000873DF">
              <w:rPr>
                <w:rFonts w:ascii="Arial" w:hAnsi="Arial" w:cs="Arial"/>
                <w:lang w:eastAsia="ja-JP"/>
              </w:rPr>
              <w:t>Vardavas</w:t>
            </w:r>
            <w:proofErr w:type="spellEnd"/>
            <w:r w:rsidRPr="000873DF">
              <w:rPr>
                <w:rFonts w:ascii="Arial" w:hAnsi="Arial" w:cs="Arial"/>
                <w:lang w:eastAsia="ja-JP"/>
              </w:rPr>
              <w:t xml:space="preserve"> (Coordinator)</w:t>
            </w:r>
          </w:p>
        </w:tc>
        <w:tc>
          <w:tcPr>
            <w:tcW w:w="4788" w:type="dxa"/>
            <w:vAlign w:val="center"/>
          </w:tcPr>
          <w:p w14:paraId="4EB737A4" w14:textId="77777777" w:rsidR="001D3A6D" w:rsidRPr="000873DF" w:rsidRDefault="00120CF6" w:rsidP="00D87984">
            <w:pPr>
              <w:jc w:val="center"/>
              <w:rPr>
                <w:rFonts w:ascii="Arial" w:hAnsi="Arial" w:cs="Arial"/>
                <w:lang w:eastAsia="ja-JP"/>
              </w:rPr>
            </w:pPr>
            <w:hyperlink r:id="rId16" w:history="1">
              <w:r w:rsidR="001D3A6D" w:rsidRPr="000873DF">
                <w:rPr>
                  <w:rStyle w:val="Hyperlink"/>
                  <w:rFonts w:ascii="Arial" w:hAnsi="Arial" w:cs="Arial"/>
                  <w:color w:val="auto"/>
                  <w:u w:val="none"/>
                  <w:bdr w:val="none" w:sz="0" w:space="0" w:color="auto" w:frame="1"/>
                  <w:shd w:val="clear" w:color="auto" w:fill="FFFFFF"/>
                </w:rPr>
                <w:t>u.mons@dkfz-heidelberg.de</w:t>
              </w:r>
            </w:hyperlink>
          </w:p>
          <w:p w14:paraId="65DE65A5" w14:textId="77777777" w:rsidR="001D3A6D" w:rsidRPr="000873DF" w:rsidRDefault="00120CF6" w:rsidP="00D87984">
            <w:pPr>
              <w:jc w:val="center"/>
              <w:rPr>
                <w:rFonts w:ascii="Arial" w:hAnsi="Arial" w:cs="Arial"/>
              </w:rPr>
            </w:pPr>
            <w:hyperlink r:id="rId17" w:history="1">
              <w:r w:rsidR="001D3A6D" w:rsidRPr="000873DF">
                <w:rPr>
                  <w:rStyle w:val="Hyperlink"/>
                  <w:rFonts w:ascii="Arial" w:hAnsi="Arial" w:cs="Arial"/>
                  <w:color w:val="auto"/>
                  <w:u w:val="none"/>
                  <w:bdr w:val="none" w:sz="0" w:space="0" w:color="auto" w:frame="1"/>
                  <w:shd w:val="clear" w:color="auto" w:fill="FFFFFF"/>
                </w:rPr>
                <w:t>chsr@med.uoa.gr</w:t>
              </w:r>
            </w:hyperlink>
          </w:p>
          <w:p w14:paraId="1FEE4755" w14:textId="77777777" w:rsidR="001D3A6D" w:rsidRPr="000873DF" w:rsidRDefault="00120CF6" w:rsidP="00D87984">
            <w:pPr>
              <w:jc w:val="center"/>
              <w:rPr>
                <w:rFonts w:ascii="Arial" w:hAnsi="Arial" w:cs="Arial"/>
                <w:lang w:eastAsia="ja-JP"/>
              </w:rPr>
            </w:pPr>
            <w:hyperlink r:id="rId18" w:history="1">
              <w:r w:rsidR="001D3A6D" w:rsidRPr="000873DF">
                <w:rPr>
                  <w:rStyle w:val="Hyperlink"/>
                  <w:rFonts w:ascii="Arial" w:hAnsi="Arial" w:cs="Arial"/>
                  <w:color w:val="auto"/>
                  <w:u w:val="none"/>
                  <w:bdr w:val="none" w:sz="0" w:space="0" w:color="auto" w:frame="1"/>
                  <w:shd w:val="clear" w:color="auto" w:fill="FFFFFF"/>
                </w:rPr>
                <w:t>tibor.demjen@gmail.com</w:t>
              </w:r>
            </w:hyperlink>
          </w:p>
          <w:p w14:paraId="133339EF" w14:textId="77777777" w:rsidR="001D3A6D" w:rsidRPr="000873DF" w:rsidRDefault="00120CF6" w:rsidP="00D87984">
            <w:pPr>
              <w:jc w:val="center"/>
              <w:rPr>
                <w:rFonts w:ascii="Arial" w:hAnsi="Arial" w:cs="Arial"/>
              </w:rPr>
            </w:pPr>
            <w:hyperlink r:id="rId19" w:history="1">
              <w:r w:rsidR="001D3A6D" w:rsidRPr="000873DF">
                <w:rPr>
                  <w:rStyle w:val="Hyperlink"/>
                  <w:rFonts w:ascii="Arial" w:hAnsi="Arial" w:cs="Arial"/>
                  <w:color w:val="auto"/>
                  <w:u w:val="none"/>
                  <w:bdr w:val="none" w:sz="0" w:space="0" w:color="auto" w:frame="1"/>
                  <w:shd w:val="clear" w:color="auto" w:fill="FFFFFF"/>
                </w:rPr>
                <w:t>fpz@promocjazdrowia.pl</w:t>
              </w:r>
            </w:hyperlink>
          </w:p>
          <w:p w14:paraId="2F424630" w14:textId="77777777" w:rsidR="001D3A6D" w:rsidRPr="000873DF" w:rsidRDefault="00120CF6" w:rsidP="00D87984">
            <w:pPr>
              <w:jc w:val="center"/>
              <w:rPr>
                <w:rStyle w:val="Hyperlink"/>
                <w:rFonts w:ascii="Arial" w:hAnsi="Arial" w:cs="Arial"/>
                <w:color w:val="auto"/>
                <w:u w:val="none"/>
                <w:bdr w:val="none" w:sz="0" w:space="0" w:color="auto" w:frame="1"/>
                <w:shd w:val="clear" w:color="auto" w:fill="FFFFFF"/>
              </w:rPr>
            </w:pPr>
            <w:hyperlink r:id="rId20" w:history="1">
              <w:r w:rsidR="001D3A6D" w:rsidRPr="000873DF">
                <w:rPr>
                  <w:rStyle w:val="Hyperlink"/>
                  <w:rFonts w:ascii="Arial" w:hAnsi="Arial" w:cs="Arial"/>
                  <w:color w:val="auto"/>
                  <w:u w:val="none"/>
                  <w:bdr w:val="none" w:sz="0" w:space="0" w:color="auto" w:frame="1"/>
                  <w:shd w:val="clear" w:color="auto" w:fill="FFFFFF"/>
                </w:rPr>
                <w:t>krzysztof.przewozniak@wp.pl</w:t>
              </w:r>
            </w:hyperlink>
          </w:p>
          <w:p w14:paraId="1C8B7A67" w14:textId="77777777" w:rsidR="001D3A6D" w:rsidRPr="000873DF" w:rsidRDefault="00120CF6" w:rsidP="00D87984">
            <w:pPr>
              <w:jc w:val="center"/>
              <w:rPr>
                <w:rFonts w:ascii="Arial" w:hAnsi="Arial" w:cs="Arial"/>
              </w:rPr>
            </w:pPr>
            <w:hyperlink r:id="rId21" w:history="1">
              <w:r w:rsidR="001D3A6D" w:rsidRPr="000873DF">
                <w:rPr>
                  <w:rStyle w:val="Hyperlink"/>
                  <w:rFonts w:ascii="Arial" w:hAnsi="Arial" w:cs="Arial"/>
                  <w:color w:val="auto"/>
                  <w:u w:val="none"/>
                  <w:bdr w:val="none" w:sz="0" w:space="0" w:color="auto" w:frame="1"/>
                  <w:shd w:val="clear" w:color="auto" w:fill="FFFFFF"/>
                </w:rPr>
                <w:t>atrofor@yahoo.com</w:t>
              </w:r>
            </w:hyperlink>
          </w:p>
          <w:p w14:paraId="2DE38887" w14:textId="77777777" w:rsidR="001D3A6D" w:rsidRPr="000873DF" w:rsidRDefault="00120CF6" w:rsidP="00D87984">
            <w:pPr>
              <w:jc w:val="center"/>
              <w:rPr>
                <w:rFonts w:ascii="Arial" w:hAnsi="Arial" w:cs="Arial"/>
              </w:rPr>
            </w:pPr>
            <w:hyperlink r:id="rId22" w:history="1">
              <w:r w:rsidR="001D3A6D" w:rsidRPr="000873DF">
                <w:rPr>
                  <w:rStyle w:val="Hyperlink"/>
                  <w:rFonts w:ascii="Arial" w:hAnsi="Arial" w:cs="Arial"/>
                  <w:color w:val="auto"/>
                  <w:u w:val="none"/>
                  <w:bdr w:val="none" w:sz="0" w:space="0" w:color="auto" w:frame="1"/>
                  <w:shd w:val="clear" w:color="auto" w:fill="FFFFFF"/>
                </w:rPr>
                <w:t>efernandez@iconcologia.ne</w:t>
              </w:r>
            </w:hyperlink>
          </w:p>
          <w:p w14:paraId="0CF964FC" w14:textId="77777777" w:rsidR="001D3A6D" w:rsidRPr="000873DF" w:rsidRDefault="00120CF6" w:rsidP="00D87984">
            <w:pPr>
              <w:jc w:val="center"/>
              <w:rPr>
                <w:rFonts w:ascii="Arial" w:hAnsi="Arial" w:cs="Arial"/>
                <w:bdr w:val="none" w:sz="0" w:space="0" w:color="auto" w:frame="1"/>
                <w:shd w:val="clear" w:color="auto" w:fill="FFFFFF"/>
              </w:rPr>
            </w:pPr>
            <w:hyperlink r:id="rId23" w:history="1">
              <w:r w:rsidR="001D3A6D" w:rsidRPr="000873DF">
                <w:rPr>
                  <w:rStyle w:val="Hyperlink"/>
                  <w:rFonts w:ascii="Arial" w:hAnsi="Arial" w:cs="Arial"/>
                  <w:color w:val="auto"/>
                  <w:u w:val="none"/>
                  <w:bdr w:val="none" w:sz="0" w:space="0" w:color="auto" w:frame="1"/>
                  <w:shd w:val="clear" w:color="auto" w:fill="FFFFFF"/>
                </w:rPr>
                <w:t>vardavas@tobcontrol.eu</w:t>
              </w:r>
            </w:hyperlink>
          </w:p>
        </w:tc>
      </w:tr>
    </w:tbl>
    <w:p w14:paraId="63CA8132" w14:textId="77777777" w:rsidR="001D3A6D" w:rsidRDefault="001D3A6D" w:rsidP="001D3A6D">
      <w:pPr>
        <w:autoSpaceDE w:val="0"/>
        <w:autoSpaceDN w:val="0"/>
        <w:adjustRightInd w:val="0"/>
        <w:spacing w:after="0" w:line="240" w:lineRule="auto"/>
        <w:rPr>
          <w:rFonts w:ascii="Arial" w:hAnsi="Arial" w:cs="Arial"/>
          <w:iCs/>
          <w:color w:val="000000"/>
        </w:rPr>
      </w:pPr>
    </w:p>
    <w:p w14:paraId="6313E077" w14:textId="77777777" w:rsidR="003F6B76" w:rsidRPr="00CA1853" w:rsidRDefault="003F6B76" w:rsidP="003F6B76">
      <w:pPr>
        <w:spacing w:after="0"/>
        <w:rPr>
          <w:rFonts w:ascii="Arial" w:eastAsia="Calibri" w:hAnsi="Arial" w:cs="Arial"/>
          <w:b/>
          <w:iCs/>
          <w:color w:val="000000"/>
        </w:rPr>
      </w:pPr>
      <w:r w:rsidRPr="00CA1853">
        <w:rPr>
          <w:rFonts w:ascii="Arial" w:eastAsia="Calibri" w:hAnsi="Arial" w:cs="Arial"/>
          <w:b/>
          <w:iCs/>
          <w:color w:val="000000"/>
        </w:rPr>
        <w:t>Terms and Conditions</w:t>
      </w:r>
    </w:p>
    <w:p w14:paraId="0C97251A"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1D771131"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7BDB47DC"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Grant Agreement Number 981109, Data protection laws and the Consortium Agreement.   </w:t>
      </w:r>
    </w:p>
    <w:p w14:paraId="2660B291"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66AF3107"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69F8B6E7"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058DA233"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as long as the conditions of the EUREST-PLUS Grant Agreement and Consortium Agreement are met. </w:t>
      </w:r>
    </w:p>
    <w:p w14:paraId="25942FAF"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40F6060B"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in order to share data internally with specified members of their research teams.  </w:t>
      </w:r>
    </w:p>
    <w:p w14:paraId="3952BA0D"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35B84756"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lastRenderedPageBreak/>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79957412"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7592E1D4"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1EEE75A2" w14:textId="77777777" w:rsidR="003F6B76" w:rsidRPr="00CA1853" w:rsidRDefault="003F6B76" w:rsidP="003F6B76">
      <w:pPr>
        <w:spacing w:after="0" w:line="240" w:lineRule="auto"/>
        <w:rPr>
          <w:rFonts w:ascii="Arial" w:eastAsia="Calibri" w:hAnsi="Arial" w:cs="Arial"/>
          <w:iCs/>
          <w:color w:val="000000"/>
        </w:rPr>
      </w:pPr>
    </w:p>
    <w:p w14:paraId="3D2385D1" w14:textId="77777777" w:rsidR="003F6B76" w:rsidRPr="00CA1853" w:rsidRDefault="003F6B76" w:rsidP="003F6B76">
      <w:pPr>
        <w:autoSpaceDE w:val="0"/>
        <w:autoSpaceDN w:val="0"/>
        <w:adjustRightInd w:val="0"/>
        <w:spacing w:after="0" w:line="240" w:lineRule="auto"/>
        <w:rPr>
          <w:rFonts w:ascii="Arial" w:eastAsia="Calibri" w:hAnsi="Arial" w:cs="Arial"/>
          <w:b/>
          <w:bCs/>
          <w:color w:val="000000"/>
        </w:rPr>
      </w:pPr>
      <w:r w:rsidRPr="00CA1853">
        <w:rPr>
          <w:rFonts w:ascii="Arial" w:eastAsia="Calibri" w:hAnsi="Arial" w:cs="Arial"/>
          <w:b/>
          <w:bCs/>
          <w:color w:val="000000"/>
        </w:rPr>
        <w:t>Confidentiality</w:t>
      </w:r>
    </w:p>
    <w:p w14:paraId="16D18516" w14:textId="77777777" w:rsidR="003F6B76" w:rsidRDefault="003F6B76" w:rsidP="003F6B76">
      <w:pPr>
        <w:autoSpaceDE w:val="0"/>
        <w:autoSpaceDN w:val="0"/>
        <w:adjustRightInd w:val="0"/>
        <w:spacing w:after="0" w:line="240" w:lineRule="auto"/>
        <w:rPr>
          <w:rFonts w:ascii="Arial" w:eastAsia="Calibri" w:hAnsi="Arial" w:cs="Arial"/>
          <w:color w:val="000000"/>
        </w:rPr>
      </w:pPr>
      <w:r w:rsidRPr="00CA1853">
        <w:rPr>
          <w:rFonts w:ascii="Arial" w:eastAsia="Calibri" w:hAnsi="Arial" w:cs="Arial"/>
          <w:color w:val="000000"/>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provided, because PSU delineation is necessary for standard error estimation and statistical testing; however, the location of the PSU is not identifiable from its code. In cases where identifiers may be useful in research, the DMC will be responsible for conducting analyses of the data set and providing this information to the requester. No individual identifiers will be provided to the requester. </w:t>
      </w:r>
    </w:p>
    <w:p w14:paraId="7EEB4E84" w14:textId="77777777" w:rsidR="003F6B76" w:rsidRDefault="003F6B76" w:rsidP="003F6B76">
      <w:pPr>
        <w:autoSpaceDE w:val="0"/>
        <w:autoSpaceDN w:val="0"/>
        <w:adjustRightInd w:val="0"/>
        <w:spacing w:after="0" w:line="240" w:lineRule="auto"/>
        <w:rPr>
          <w:rFonts w:ascii="Arial" w:eastAsia="Calibri" w:hAnsi="Arial" w:cs="Arial"/>
          <w:color w:val="000000"/>
        </w:rPr>
      </w:pPr>
    </w:p>
    <w:p w14:paraId="243020A1" w14:textId="77777777" w:rsidR="003F6B76" w:rsidRPr="00CA1853" w:rsidRDefault="003F6B76" w:rsidP="003F6B76">
      <w:pPr>
        <w:autoSpaceDE w:val="0"/>
        <w:autoSpaceDN w:val="0"/>
        <w:adjustRightInd w:val="0"/>
        <w:spacing w:after="0" w:line="240" w:lineRule="auto"/>
        <w:rPr>
          <w:rFonts w:ascii="Arial" w:eastAsia="Calibri" w:hAnsi="Arial" w:cs="Arial"/>
          <w:color w:val="000000"/>
        </w:rPr>
      </w:pPr>
      <w:r w:rsidRPr="00CA1853">
        <w:rPr>
          <w:rFonts w:ascii="Arial" w:eastAsia="Calibri" w:hAnsi="Arial" w:cs="Arial"/>
          <w:color w:val="000000"/>
        </w:rPr>
        <w:t xml:space="preserve">Publication of results from the ITC 6 European Country Survey will not disclose data from individual participants. All users of the data agree not to disclose or knowingly cause to be disclosed any information that relates an individual response to an identifiable individual.   </w:t>
      </w:r>
    </w:p>
    <w:p w14:paraId="40D400A6" w14:textId="77777777" w:rsidR="001D3A6D" w:rsidRDefault="001D3A6D" w:rsidP="001D3A6D">
      <w:pPr>
        <w:spacing w:after="0" w:line="240" w:lineRule="auto"/>
        <w:rPr>
          <w:rFonts w:ascii="Arial" w:hAnsi="Arial" w:cs="Arial"/>
          <w:iCs/>
          <w:color w:val="000000"/>
        </w:rPr>
      </w:pPr>
    </w:p>
    <w:p w14:paraId="603D9F96" w14:textId="77777777" w:rsidR="000873DF" w:rsidRDefault="000873DF" w:rsidP="001D3A6D">
      <w:pPr>
        <w:autoSpaceDE w:val="0"/>
        <w:autoSpaceDN w:val="0"/>
        <w:adjustRightInd w:val="0"/>
        <w:spacing w:after="0" w:line="240" w:lineRule="auto"/>
        <w:rPr>
          <w:rFonts w:ascii="Arial" w:hAnsi="Arial" w:cs="Arial"/>
          <w:color w:val="000000"/>
        </w:rPr>
      </w:pPr>
    </w:p>
    <w:p w14:paraId="5E711417" w14:textId="224F88BE" w:rsidR="001D3A6D" w:rsidRPr="00C1539B" w:rsidRDefault="001D3A6D" w:rsidP="001D3A6D">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331C967D" w14:textId="77777777" w:rsidR="001D3A6D" w:rsidRPr="00C1539B" w:rsidRDefault="001D3A6D" w:rsidP="001D3A6D">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880A7A" w14:paraId="4DC0BE0F" w14:textId="77777777" w:rsidTr="00D87984">
        <w:tc>
          <w:tcPr>
            <w:tcW w:w="9350" w:type="dxa"/>
          </w:tcPr>
          <w:p w14:paraId="311D57DE"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 xml:space="preserve">Name: </w:t>
            </w:r>
            <w:sdt>
              <w:sdtPr>
                <w:rPr>
                  <w:rFonts w:ascii="Arial" w:hAnsi="Arial" w:cs="Arial"/>
                  <w:iCs/>
                  <w:color w:val="000000"/>
                </w:rPr>
                <w:id w:val="-1033108526"/>
                <w:showingPlcHdr/>
                <w:text/>
              </w:sdtPr>
              <w:sdtEndPr/>
              <w:sdtContent>
                <w:r w:rsidRPr="00A544A8">
                  <w:rPr>
                    <w:rStyle w:val="PlaceholderText"/>
                  </w:rPr>
                  <w:t>Click here to enter text.</w:t>
                </w:r>
              </w:sdtContent>
            </w:sdt>
          </w:p>
        </w:tc>
      </w:tr>
      <w:tr w:rsidR="00880A7A" w14:paraId="4721B459" w14:textId="77777777" w:rsidTr="00D87984">
        <w:tc>
          <w:tcPr>
            <w:tcW w:w="9350" w:type="dxa"/>
          </w:tcPr>
          <w:p w14:paraId="76481A31"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 xml:space="preserve">E-mail: </w:t>
            </w:r>
            <w:sdt>
              <w:sdtPr>
                <w:rPr>
                  <w:rFonts w:ascii="Arial" w:hAnsi="Arial" w:cs="Arial"/>
                  <w:iCs/>
                  <w:color w:val="000000"/>
                </w:rPr>
                <w:alias w:val="Click here to enter e-mail"/>
                <w:tag w:val="Click here to enter e-mail"/>
                <w:id w:val="-852114482"/>
                <w:showingPlcHdr/>
              </w:sdtPr>
              <w:sdtEndPr/>
              <w:sdtContent>
                <w:r w:rsidRPr="002266D7">
                  <w:rPr>
                    <w:rStyle w:val="PlaceholderText"/>
                  </w:rPr>
                  <w:t xml:space="preserve">Click here to enter </w:t>
                </w:r>
                <w:r>
                  <w:rPr>
                    <w:rStyle w:val="PlaceholderText"/>
                  </w:rPr>
                  <w:t>e-mail</w:t>
                </w:r>
                <w:r w:rsidRPr="002266D7">
                  <w:rPr>
                    <w:rStyle w:val="PlaceholderText"/>
                  </w:rPr>
                  <w:t>.</w:t>
                </w:r>
              </w:sdtContent>
            </w:sdt>
          </w:p>
        </w:tc>
      </w:tr>
      <w:tr w:rsidR="00880A7A" w14:paraId="4DE03EF3" w14:textId="77777777" w:rsidTr="00D87984">
        <w:trPr>
          <w:trHeight w:val="1001"/>
        </w:trPr>
        <w:tc>
          <w:tcPr>
            <w:tcW w:w="9350" w:type="dxa"/>
          </w:tcPr>
          <w:p w14:paraId="73109F8F"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(Electronic) Signature:</w:t>
            </w:r>
          </w:p>
          <w:p w14:paraId="5FC619FF" w14:textId="77777777" w:rsidR="00880A7A" w:rsidRDefault="00120CF6" w:rsidP="00D87984">
            <w:pPr>
              <w:autoSpaceDE w:val="0"/>
              <w:autoSpaceDN w:val="0"/>
              <w:adjustRightInd w:val="0"/>
              <w:rPr>
                <w:rFonts w:ascii="Arial" w:hAnsi="Arial" w:cs="Arial"/>
                <w:iCs/>
                <w:color w:val="000000"/>
              </w:rPr>
            </w:pPr>
            <w:sdt>
              <w:sdtPr>
                <w:rPr>
                  <w:rFonts w:ascii="Arial" w:hAnsi="Arial" w:cs="Arial"/>
                  <w:color w:val="000000"/>
                  <w:szCs w:val="24"/>
                </w:rPr>
                <w:alias w:val="Click to insert signature."/>
                <w:tag w:val="Click to insert signature."/>
                <w:id w:val="1036475065"/>
                <w:showingPlcHdr/>
                <w:picture/>
              </w:sdtPr>
              <w:sdtEndPr/>
              <w:sdtContent>
                <w:r w:rsidR="00880A7A">
                  <w:rPr>
                    <w:rFonts w:ascii="Arial" w:hAnsi="Arial" w:cs="Arial"/>
                    <w:noProof/>
                    <w:color w:val="000000"/>
                    <w:szCs w:val="24"/>
                    <w:lang w:val="en-US"/>
                  </w:rPr>
                  <w:drawing>
                    <wp:inline distT="0" distB="0" distL="0" distR="0" wp14:anchorId="75BDCBEC" wp14:editId="0D4506C3">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80A7A" w14:paraId="4407AE7D" w14:textId="77777777" w:rsidTr="00D87984">
        <w:tc>
          <w:tcPr>
            <w:tcW w:w="9350" w:type="dxa"/>
          </w:tcPr>
          <w:p w14:paraId="2EDBDF06"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 xml:space="preserve">Date: </w:t>
            </w:r>
            <w:sdt>
              <w:sdtPr>
                <w:rPr>
                  <w:rFonts w:ascii="Arial" w:hAnsi="Arial" w:cs="Arial"/>
                  <w:iCs/>
                  <w:color w:val="000000"/>
                </w:rPr>
                <w:id w:val="-482545713"/>
                <w:showingPlcHdr/>
                <w:date>
                  <w:dateFormat w:val="yyyy-MM-dd"/>
                  <w:lid w:val="en-CA"/>
                  <w:storeMappedDataAs w:val="dateTime"/>
                  <w:calendar w:val="gregorian"/>
                </w:date>
              </w:sdtPr>
              <w:sdtEndPr/>
              <w:sdtContent>
                <w:r w:rsidRPr="00A544A8">
                  <w:rPr>
                    <w:rStyle w:val="PlaceholderText"/>
                  </w:rPr>
                  <w:t>Click here to enter a date.</w:t>
                </w:r>
              </w:sdtContent>
            </w:sdt>
          </w:p>
        </w:tc>
      </w:tr>
    </w:tbl>
    <w:p w14:paraId="6E9CC174" w14:textId="77777777" w:rsidR="00DF6A23" w:rsidRDefault="00DF6A23" w:rsidP="001D3A6D">
      <w:pPr>
        <w:pStyle w:val="Heading1"/>
        <w:rPr>
          <w:rFonts w:ascii="Arial" w:hAnsi="Arial" w:cs="Arial"/>
          <w:lang w:eastAsia="ja-JP"/>
        </w:rPr>
      </w:pPr>
    </w:p>
    <w:p w14:paraId="331BFC99" w14:textId="77777777" w:rsidR="00DF6A23" w:rsidRPr="002164D2" w:rsidRDefault="00DF6A23" w:rsidP="00DF6A23">
      <w:pPr>
        <w:spacing w:after="0" w:line="240" w:lineRule="auto"/>
        <w:rPr>
          <w:rFonts w:ascii="Arial" w:eastAsia="Calibri" w:hAnsi="Arial" w:cs="Arial"/>
          <w:b/>
          <w:iCs/>
          <w:color w:val="000000"/>
          <w:sz w:val="24"/>
          <w:szCs w:val="24"/>
        </w:rPr>
      </w:pPr>
      <w:r w:rsidRPr="002164D2">
        <w:rPr>
          <w:rFonts w:ascii="Arial" w:eastAsia="Calibri" w:hAnsi="Arial" w:cs="Arial"/>
          <w:b/>
          <w:iCs/>
          <w:color w:val="000000"/>
          <w:sz w:val="24"/>
          <w:szCs w:val="24"/>
        </w:rPr>
        <w:t>Spain (ES) Wave 1 (2020)</w:t>
      </w:r>
    </w:p>
    <w:p w14:paraId="53B6476F" w14:textId="77777777" w:rsidR="00DF6A23" w:rsidRPr="002164D2" w:rsidRDefault="00DF6A23" w:rsidP="00DF6A23">
      <w:pPr>
        <w:spacing w:after="0" w:line="240" w:lineRule="auto"/>
        <w:rPr>
          <w:rFonts w:ascii="Arial" w:eastAsia="Calibri" w:hAnsi="Arial" w:cs="Arial"/>
          <w:iCs/>
          <w:color w:val="000000"/>
          <w:sz w:val="24"/>
          <w:szCs w:val="24"/>
        </w:rPr>
      </w:pPr>
    </w:p>
    <w:p w14:paraId="12DF3C9A" w14:textId="77777777" w:rsidR="00DF6A23" w:rsidRPr="002164D2" w:rsidRDefault="00DF6A23" w:rsidP="00DF6A23">
      <w:pPr>
        <w:spacing w:after="0" w:line="240" w:lineRule="auto"/>
        <w:jc w:val="both"/>
        <w:rPr>
          <w:rFonts w:ascii="Arial" w:hAnsi="Arial" w:cs="Arial"/>
          <w:b/>
          <w:sz w:val="24"/>
          <w:szCs w:val="24"/>
        </w:rPr>
      </w:pPr>
      <w:r w:rsidRPr="002164D2">
        <w:rPr>
          <w:rFonts w:ascii="Arial" w:hAnsi="Arial" w:cs="Arial"/>
          <w:b/>
          <w:sz w:val="24"/>
          <w:szCs w:val="24"/>
        </w:rPr>
        <w:t>Terms and Conditions</w:t>
      </w:r>
    </w:p>
    <w:p w14:paraId="19249A2B"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The EUREST-PLUS-Spain Wave 2.5 Survey is coordinated and administered by UW and ICO</w:t>
      </w:r>
      <w:r w:rsidRPr="002164D2">
        <w:rPr>
          <w:rFonts w:ascii="Arial" w:hAnsi="Arial" w:cs="Arial"/>
          <w:i/>
          <w:sz w:val="24"/>
          <w:szCs w:val="24"/>
        </w:rPr>
        <w:t xml:space="preserve">.  </w:t>
      </w:r>
      <w:r w:rsidRPr="002164D2">
        <w:rPr>
          <w:rFonts w:ascii="Arial" w:hAnsi="Arial" w:cs="Arial"/>
          <w:sz w:val="24"/>
          <w:szCs w:val="24"/>
        </w:rPr>
        <w:t xml:space="preserve">Data collection in Spain will be carried out by the survey firm, Kantar Spain. </w:t>
      </w:r>
    </w:p>
    <w:p w14:paraId="2C3B1C45"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2164D2">
        <w:rPr>
          <w:rStyle w:val="Hyperlink"/>
          <w:rFonts w:ascii="Arial" w:hAnsi="Arial" w:cs="Arial"/>
          <w:sz w:val="24"/>
          <w:szCs w:val="24"/>
        </w:rPr>
        <w:t>https://www.itcproject.org/forms</w:t>
      </w:r>
      <w:r w:rsidRPr="002164D2">
        <w:rPr>
          <w:rFonts w:ascii="Arial" w:hAnsi="Arial" w:cs="Arial"/>
          <w:sz w:val="24"/>
          <w:szCs w:val="24"/>
        </w:rPr>
        <w:t>).</w:t>
      </w:r>
    </w:p>
    <w:p w14:paraId="72B842D4"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 xml:space="preserve">ICO grants DMC co-ownership of the data including the non-exclusive right to reproduce and/or distribute the EUREST-PLUS-Spain Wave 2.5 Survey data to the ITC Principal Investigators in any requested medium.  Two years after the date of issuance of cleaned </w:t>
      </w:r>
      <w:r w:rsidRPr="002164D2">
        <w:rPr>
          <w:rFonts w:ascii="Arial" w:hAnsi="Arial" w:cs="Arial"/>
          <w:sz w:val="24"/>
          <w:szCs w:val="24"/>
        </w:rPr>
        <w:lastRenderedPageBreak/>
        <w:t xml:space="preserve">data sets by the DMC, ICO grants DMC the non-exclusive right to provide subsets of the data to other approved researchers through the </w:t>
      </w:r>
      <w:r w:rsidRPr="002164D2">
        <w:rPr>
          <w:rFonts w:ascii="Arial" w:hAnsi="Arial" w:cs="Arial"/>
          <w:b/>
          <w:i/>
          <w:sz w:val="24"/>
          <w:szCs w:val="24"/>
        </w:rPr>
        <w:t>ITC Data Request Application</w:t>
      </w:r>
      <w:r w:rsidRPr="002164D2">
        <w:rPr>
          <w:rFonts w:ascii="Arial" w:hAnsi="Arial" w:cs="Arial"/>
          <w:sz w:val="24"/>
          <w:szCs w:val="24"/>
        </w:rPr>
        <w:t xml:space="preserve"> process (</w:t>
      </w:r>
      <w:r w:rsidRPr="002164D2">
        <w:rPr>
          <w:rStyle w:val="Hyperlink"/>
          <w:rFonts w:ascii="Arial" w:hAnsi="Arial" w:cs="Arial"/>
          <w:sz w:val="24"/>
          <w:szCs w:val="24"/>
        </w:rPr>
        <w:t>https://www.itcproject.org/forms</w:t>
      </w:r>
      <w:r w:rsidRPr="002164D2">
        <w:rPr>
          <w:rFonts w:ascii="Arial" w:hAnsi="Arial" w:cs="Arial"/>
          <w:sz w:val="24"/>
          <w:szCs w:val="24"/>
        </w:rPr>
        <w:t xml:space="preserve">), and under the terms of the </w:t>
      </w:r>
      <w:r w:rsidRPr="002164D2">
        <w:rPr>
          <w:rFonts w:ascii="Arial" w:hAnsi="Arial" w:cs="Arial"/>
          <w:b/>
          <w:i/>
          <w:sz w:val="24"/>
          <w:szCs w:val="24"/>
        </w:rPr>
        <w:t>ITC External Data Usage</w:t>
      </w:r>
      <w:r w:rsidRPr="002164D2">
        <w:rPr>
          <w:rFonts w:ascii="Arial" w:hAnsi="Arial" w:cs="Arial"/>
          <w:b/>
          <w:sz w:val="24"/>
          <w:szCs w:val="24"/>
        </w:rPr>
        <w:t xml:space="preserve"> </w:t>
      </w:r>
      <w:r w:rsidRPr="002164D2">
        <w:rPr>
          <w:rFonts w:ascii="Arial" w:hAnsi="Arial" w:cs="Arial"/>
          <w:b/>
          <w:i/>
          <w:sz w:val="24"/>
          <w:szCs w:val="24"/>
        </w:rPr>
        <w:t>Agreement</w:t>
      </w:r>
      <w:r w:rsidRPr="002164D2">
        <w:rPr>
          <w:rFonts w:ascii="Arial" w:hAnsi="Arial" w:cs="Arial"/>
          <w:i/>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w:t>
      </w:r>
    </w:p>
    <w:p w14:paraId="21E8AEF6"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As co-owners of the data, ITC Principal Investigators will abide by the terms of the </w:t>
      </w:r>
      <w:r w:rsidRPr="002164D2">
        <w:rPr>
          <w:rFonts w:ascii="Arial" w:hAnsi="Arial" w:cs="Arial"/>
          <w:b/>
          <w:i/>
          <w:sz w:val="24"/>
          <w:szCs w:val="24"/>
        </w:rPr>
        <w:t>Internal Data Usage Agreement</w:t>
      </w:r>
      <w:r w:rsidRPr="002164D2">
        <w:rPr>
          <w:rFonts w:ascii="Arial" w:hAnsi="Arial" w:cs="Arial"/>
          <w:b/>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 providing signed agreements to the DMC in order to share data internally with specified members of their research teams.</w:t>
      </w:r>
    </w:p>
    <w:p w14:paraId="768CD53A"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 xml:space="preserve">In all matters regarding access, DMC will clearly identify the ITC Spain Team as co-owners of the </w:t>
      </w:r>
      <w:r w:rsidRPr="002164D2">
        <w:rPr>
          <w:rFonts w:ascii="Arial" w:hAnsi="Arial" w:cs="Arial"/>
          <w:i/>
          <w:sz w:val="24"/>
          <w:szCs w:val="24"/>
        </w:rPr>
        <w:t>EUREST-PLUS-Spain Wave 2.5 Survey</w:t>
      </w:r>
      <w:r w:rsidRPr="002164D2">
        <w:rPr>
          <w:rFonts w:ascii="Arial" w:hAnsi="Arial" w:cs="Arial"/>
          <w:sz w:val="24"/>
          <w:szCs w:val="24"/>
        </w:rPr>
        <w:t xml:space="preserve"> data, and will not alter the data in any way, other than as allowed by this agreement. </w:t>
      </w:r>
      <w:r w:rsidRPr="002164D2">
        <w:rPr>
          <w:rFonts w:ascii="Arial" w:hAnsi="Arial" w:cs="Arial"/>
          <w:b/>
          <w:sz w:val="24"/>
          <w:szCs w:val="24"/>
        </w:rPr>
        <w:t xml:space="preserve">Data from the </w:t>
      </w:r>
      <w:r w:rsidRPr="002164D2">
        <w:rPr>
          <w:rFonts w:ascii="Arial" w:hAnsi="Arial" w:cs="Arial"/>
          <w:b/>
          <w:i/>
          <w:sz w:val="24"/>
          <w:szCs w:val="24"/>
        </w:rPr>
        <w:t>EUREST-PLUS-Spain Wave 2.5 Survey</w:t>
      </w:r>
      <w:r w:rsidRPr="002164D2">
        <w:rPr>
          <w:rFonts w:ascii="Arial" w:hAnsi="Arial" w:cs="Arial"/>
          <w:sz w:val="24"/>
          <w:szCs w:val="24"/>
        </w:rPr>
        <w:t xml:space="preserve"> </w:t>
      </w:r>
      <w:r w:rsidRPr="002164D2">
        <w:rPr>
          <w:rFonts w:ascii="Arial" w:hAnsi="Arial" w:cs="Arial"/>
          <w:b/>
          <w:sz w:val="24"/>
          <w:szCs w:val="24"/>
        </w:rPr>
        <w:t>cannot be used for business transaction or for profit.</w:t>
      </w:r>
    </w:p>
    <w:p w14:paraId="13DD0550" w14:textId="77777777" w:rsidR="00DF6A23" w:rsidRPr="002164D2" w:rsidRDefault="00DF6A23" w:rsidP="00DF6A23">
      <w:pPr>
        <w:pStyle w:val="Heading4"/>
        <w:jc w:val="both"/>
        <w:rPr>
          <w:rFonts w:ascii="Arial" w:hAnsi="Arial" w:cs="Arial"/>
          <w:sz w:val="24"/>
        </w:rPr>
      </w:pPr>
      <w:r w:rsidRPr="002164D2">
        <w:rPr>
          <w:rFonts w:ascii="Arial" w:hAnsi="Arial" w:cs="Arial"/>
          <w:sz w:val="24"/>
        </w:rPr>
        <w:t>Confidentiality</w:t>
      </w:r>
    </w:p>
    <w:p w14:paraId="21218FA1" w14:textId="77777777" w:rsidR="00DF6A23" w:rsidRPr="002164D2" w:rsidRDefault="00DF6A23" w:rsidP="00DF6A23">
      <w:pPr>
        <w:rPr>
          <w:rFonts w:ascii="Arial" w:hAnsi="Arial" w:cs="Arial"/>
          <w:sz w:val="24"/>
          <w:szCs w:val="24"/>
        </w:rPr>
      </w:pPr>
      <w:r w:rsidRPr="002164D2">
        <w:rPr>
          <w:rFonts w:ascii="Arial" w:hAnsi="Arial" w:cs="Arial"/>
          <w:sz w:val="24"/>
          <w:szCs w:val="24"/>
        </w:rPr>
        <w:t>Confidential Information means any information disclosed by one party (the ‘</w:t>
      </w:r>
      <w:r w:rsidRPr="002164D2">
        <w:rPr>
          <w:rFonts w:ascii="Arial" w:hAnsi="Arial" w:cs="Arial"/>
          <w:b/>
          <w:sz w:val="24"/>
          <w:szCs w:val="24"/>
        </w:rPr>
        <w:t>Discloser</w:t>
      </w:r>
      <w:r w:rsidRPr="002164D2">
        <w:rPr>
          <w:rFonts w:ascii="Arial" w:hAnsi="Arial" w:cs="Arial"/>
          <w:sz w:val="24"/>
          <w:szCs w:val="24"/>
        </w:rPr>
        <w:t>’) to the other (the ‘</w:t>
      </w:r>
      <w:r w:rsidRPr="002164D2">
        <w:rPr>
          <w:rFonts w:ascii="Arial" w:hAnsi="Arial" w:cs="Arial"/>
          <w:b/>
          <w:sz w:val="24"/>
          <w:szCs w:val="24"/>
        </w:rPr>
        <w:t>Recipient</w:t>
      </w:r>
      <w:r w:rsidRPr="002164D2">
        <w:rPr>
          <w:rFonts w:ascii="Arial" w:hAnsi="Arial" w:cs="Arial"/>
          <w:sz w:val="24"/>
          <w:szCs w:val="24"/>
        </w:rPr>
        <w:t>’) relating directly or indirectly to the ITC EUREST-PLUS-Spain Wave 2.5 Project, which is identified by the Discloser, either orally or in writing, as confidential, either at the time of disclosure or, if disclosed orally, confirmed in writing within thirty days following the original disclosure (the ‘Confidential Information’).</w:t>
      </w:r>
    </w:p>
    <w:p w14:paraId="1F8FC47E" w14:textId="77777777" w:rsidR="00DF6A23" w:rsidRPr="002164D2" w:rsidRDefault="00DF6A23" w:rsidP="00DF6A23">
      <w:pPr>
        <w:rPr>
          <w:rFonts w:ascii="Arial" w:hAnsi="Arial" w:cs="Arial"/>
          <w:sz w:val="24"/>
          <w:szCs w:val="24"/>
        </w:rPr>
      </w:pPr>
      <w:r w:rsidRPr="002164D2">
        <w:rPr>
          <w:rFonts w:ascii="Arial" w:hAnsi="Arial" w:cs="Arial"/>
          <w:sz w:val="24"/>
          <w:szCs w:val="24"/>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6971E7AB"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All participant information will be housed with the survey firm and no individual identifiers will be provided to DMC for cleaning and weighting. The ITC EUREST-PLUS-Spain Wave 2.5 Survey data will not contain such identifying information, before the data are distributed to any investigators.  </w:t>
      </w:r>
    </w:p>
    <w:p w14:paraId="51D1796A"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 xml:space="preserve">Publication of results from the </w:t>
      </w:r>
      <w:r w:rsidRPr="002164D2">
        <w:rPr>
          <w:rFonts w:ascii="Arial" w:hAnsi="Arial" w:cs="Arial"/>
          <w:i/>
          <w:sz w:val="24"/>
          <w:szCs w:val="24"/>
        </w:rPr>
        <w:t>EUREST-PLUS-Spain Wave 2.5</w:t>
      </w:r>
      <w:r w:rsidRPr="002164D2">
        <w:rPr>
          <w:rFonts w:ascii="Arial" w:hAnsi="Arial" w:cs="Arial"/>
          <w:sz w:val="24"/>
          <w:szCs w:val="24"/>
        </w:rPr>
        <w:t xml:space="preserve"> will not disclose data from individual participants. All users of the data agree not to disclose or knowingly cause to be disclosed any information that relates an individual response to an identifiable individual.  </w:t>
      </w:r>
    </w:p>
    <w:p w14:paraId="6C2BBFBB" w14:textId="77777777" w:rsidR="00DF6A23" w:rsidRPr="002164D2" w:rsidRDefault="00DF6A23" w:rsidP="00DF6A23">
      <w:pPr>
        <w:pStyle w:val="Heading4"/>
        <w:jc w:val="both"/>
        <w:rPr>
          <w:rFonts w:ascii="Arial" w:hAnsi="Arial" w:cs="Arial"/>
          <w:sz w:val="24"/>
        </w:rPr>
      </w:pPr>
      <w:r w:rsidRPr="002164D2">
        <w:rPr>
          <w:rFonts w:ascii="Arial" w:hAnsi="Arial" w:cs="Arial"/>
          <w:sz w:val="24"/>
        </w:rPr>
        <w:t>Communications and Collaboration</w:t>
      </w:r>
    </w:p>
    <w:p w14:paraId="65675C2C"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Members of the ITC Spain Team and </w:t>
      </w:r>
      <w:r w:rsidRPr="002164D2">
        <w:rPr>
          <w:rFonts w:ascii="Arial" w:hAnsi="Arial" w:cs="Arial"/>
          <w:b/>
          <w:sz w:val="24"/>
          <w:szCs w:val="24"/>
        </w:rPr>
        <w:t xml:space="preserve">UW ITC Principal Investigators </w:t>
      </w:r>
      <w:r w:rsidRPr="002164D2">
        <w:rPr>
          <w:rFonts w:ascii="Arial" w:hAnsi="Arial" w:cs="Arial"/>
          <w:sz w:val="24"/>
          <w:szCs w:val="24"/>
        </w:rPr>
        <w:t xml:space="preserve">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EUREST-PLUS-Spain Wave 2.5 </w:t>
      </w:r>
      <w:r w:rsidRPr="002164D2">
        <w:rPr>
          <w:rFonts w:ascii="Arial" w:hAnsi="Arial" w:cs="Arial"/>
          <w:sz w:val="24"/>
          <w:szCs w:val="24"/>
        </w:rPr>
        <w:lastRenderedPageBreak/>
        <w:t xml:space="preserve">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data, but will be 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or addressed only to policy-makers or organizations in Spain, as deemed appropriate by the ITC Spain Team).</w:t>
      </w:r>
    </w:p>
    <w:p w14:paraId="4947EBE9" w14:textId="77777777" w:rsidR="00DF6A23" w:rsidRPr="002164D2" w:rsidRDefault="00DF6A23" w:rsidP="00DF6A23">
      <w:pPr>
        <w:rPr>
          <w:rFonts w:ascii="Arial" w:hAnsi="Arial" w:cs="Arial"/>
          <w:sz w:val="24"/>
          <w:szCs w:val="24"/>
        </w:rPr>
      </w:pPr>
      <w:r w:rsidRPr="002164D2">
        <w:rPr>
          <w:rFonts w:ascii="Arial" w:hAnsi="Arial" w:cs="Arial"/>
          <w:sz w:val="24"/>
          <w:szCs w:val="24"/>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2164D2">
        <w:rPr>
          <w:rFonts w:ascii="Arial" w:hAnsi="Arial" w:cs="Arial"/>
          <w:b/>
          <w:sz w:val="24"/>
          <w:szCs w:val="24"/>
        </w:rPr>
        <w:t xml:space="preserve"> </w:t>
      </w:r>
      <w:r w:rsidRPr="002164D2">
        <w:rPr>
          <w:rFonts w:ascii="Arial" w:hAnsi="Arial" w:cs="Arial"/>
          <w:sz w:val="24"/>
          <w:szCs w:val="24"/>
        </w:rPr>
        <w:t xml:space="preserve">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 xml:space="preserve">or addressed only to policy-makers or organizations in the Canada, as deemed appropriate by the ITC Spain Team).   </w:t>
      </w:r>
    </w:p>
    <w:p w14:paraId="67322102"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164D2">
        <w:rPr>
          <w:rFonts w:ascii="Arial" w:hAnsi="Arial" w:cs="Arial"/>
          <w:b/>
          <w:i/>
          <w:sz w:val="24"/>
          <w:szCs w:val="24"/>
        </w:rPr>
        <w:t>ITC Proposal Form</w:t>
      </w:r>
      <w:r w:rsidRPr="002164D2">
        <w:rPr>
          <w:rFonts w:ascii="Arial" w:hAnsi="Arial" w:cs="Arial"/>
          <w:sz w:val="24"/>
          <w:szCs w:val="24"/>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92941FD" w14:textId="77777777" w:rsidR="00DF6A23" w:rsidRPr="002164D2" w:rsidRDefault="00DF6A23" w:rsidP="00DF6A23">
      <w:pPr>
        <w:tabs>
          <w:tab w:val="left" w:pos="3384"/>
        </w:tabs>
        <w:rPr>
          <w:rFonts w:ascii="Arial" w:hAnsi="Arial" w:cs="Arial"/>
          <w:sz w:val="24"/>
          <w:szCs w:val="24"/>
        </w:rPr>
      </w:pPr>
      <w:r w:rsidRPr="002164D2">
        <w:rPr>
          <w:rFonts w:ascii="Arial" w:hAnsi="Arial" w:cs="Arial"/>
          <w:sz w:val="24"/>
          <w:szCs w:val="24"/>
        </w:rPr>
        <w:t xml:space="preserve">For any papers that the ITC Principal Investigator team members lead which use data from the </w:t>
      </w:r>
      <w:r w:rsidRPr="002164D2">
        <w:rPr>
          <w:rFonts w:ascii="Arial" w:hAnsi="Arial" w:cs="Arial"/>
          <w:i/>
          <w:sz w:val="24"/>
          <w:szCs w:val="24"/>
        </w:rPr>
        <w:t>ITC EUREST-PLUS-Spain Wave 2.5</w:t>
      </w:r>
      <w:r w:rsidRPr="002164D2">
        <w:rPr>
          <w:rFonts w:ascii="Arial" w:hAnsi="Arial" w:cs="Arial"/>
          <w:sz w:val="24"/>
          <w:szCs w:val="24"/>
        </w:rPr>
        <w:t xml:space="preserve"> </w:t>
      </w:r>
      <w:r w:rsidRPr="002164D2">
        <w:rPr>
          <w:rFonts w:ascii="Arial" w:hAnsi="Arial" w:cs="Arial"/>
          <w:i/>
          <w:sz w:val="24"/>
          <w:szCs w:val="24"/>
        </w:rPr>
        <w:t>Survey</w:t>
      </w:r>
      <w:r w:rsidRPr="002164D2">
        <w:rPr>
          <w:rFonts w:ascii="Arial" w:hAnsi="Arial" w:cs="Arial"/>
          <w:sz w:val="24"/>
          <w:szCs w:val="24"/>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Team will consult with Dr. Geoffrey T. Fong to identify the relevant ITC Investigators who would be appropriate to invite as co-authors.  </w:t>
      </w:r>
    </w:p>
    <w:p w14:paraId="0ED54ED8" w14:textId="77777777" w:rsidR="00DF6A23" w:rsidRPr="002164D2" w:rsidRDefault="00DF6A23" w:rsidP="00DF6A23">
      <w:pPr>
        <w:rPr>
          <w:rFonts w:ascii="Arial" w:hAnsi="Arial" w:cs="Arial"/>
          <w:b/>
          <w:sz w:val="24"/>
          <w:szCs w:val="24"/>
        </w:rPr>
      </w:pPr>
      <w:r w:rsidRPr="002164D2">
        <w:rPr>
          <w:rFonts w:ascii="Arial" w:hAnsi="Arial" w:cs="Arial"/>
          <w:sz w:val="24"/>
          <w:szCs w:val="24"/>
        </w:rPr>
        <w:lastRenderedPageBreak/>
        <w:t xml:space="preserve">Members of the ITC Spain Team will adhere to the criteria for authorship on papers to be published in scientific journals, as outlined in the </w:t>
      </w:r>
      <w:r w:rsidRPr="002164D2">
        <w:rPr>
          <w:rFonts w:ascii="Arial" w:hAnsi="Arial" w:cs="Arial"/>
          <w:b/>
          <w:i/>
          <w:sz w:val="24"/>
          <w:szCs w:val="24"/>
        </w:rPr>
        <w:t>ITC Authorship Policy</w:t>
      </w:r>
      <w:r w:rsidRPr="002164D2">
        <w:rPr>
          <w:rFonts w:ascii="Arial" w:hAnsi="Arial" w:cs="Arial"/>
          <w:sz w:val="24"/>
          <w:szCs w:val="24"/>
        </w:rPr>
        <w:t xml:space="preserve"> (http://www.itcproject.org/forms).</w:t>
      </w:r>
    </w:p>
    <w:p w14:paraId="283E7655"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The ITC Investigator team will explore analyses that use ITC EUREST-PLUS-Spain Wave 2.5 Survey data </w:t>
      </w:r>
      <w:r w:rsidRPr="002164D2">
        <w:rPr>
          <w:rFonts w:ascii="Arial" w:hAnsi="Arial" w:cs="Arial"/>
          <w:b/>
          <w:sz w:val="24"/>
          <w:szCs w:val="24"/>
        </w:rPr>
        <w:t>in comparison with data from other countries</w:t>
      </w:r>
      <w:r w:rsidRPr="002164D2">
        <w:rPr>
          <w:rFonts w:ascii="Arial" w:hAnsi="Arial" w:cs="Arial"/>
          <w:sz w:val="24"/>
          <w:szCs w:val="24"/>
        </w:rPr>
        <w:t>.  In such analyses,</w:t>
      </w:r>
      <w:r w:rsidRPr="002164D2">
        <w:rPr>
          <w:rFonts w:ascii="Arial" w:hAnsi="Arial" w:cs="Arial"/>
          <w:b/>
          <w:sz w:val="24"/>
          <w:szCs w:val="24"/>
        </w:rPr>
        <w:t xml:space="preserve"> </w:t>
      </w:r>
      <w:r w:rsidRPr="002164D2">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7F4E67C0" w14:textId="77777777" w:rsidR="00DF6A23" w:rsidRPr="002164D2" w:rsidRDefault="00DF6A23" w:rsidP="00DF6A23">
      <w:pPr>
        <w:jc w:val="both"/>
        <w:rPr>
          <w:rFonts w:ascii="Arial" w:hAnsi="Arial" w:cs="Arial"/>
          <w:b/>
          <w:sz w:val="24"/>
          <w:szCs w:val="24"/>
        </w:rPr>
      </w:pPr>
      <w:r w:rsidRPr="002164D2">
        <w:rPr>
          <w:rFonts w:ascii="Arial" w:hAnsi="Arial" w:cs="Arial"/>
          <w:sz w:val="24"/>
          <w:szCs w:val="24"/>
        </w:rPr>
        <w:t xml:space="preserve">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 </w:t>
      </w:r>
    </w:p>
    <w:p w14:paraId="7DEF3EE3" w14:textId="77777777" w:rsidR="00DF6A23" w:rsidRPr="002164D2" w:rsidRDefault="00DF6A23" w:rsidP="00DF6A23">
      <w:pPr>
        <w:spacing w:after="0" w:line="240" w:lineRule="auto"/>
        <w:rPr>
          <w:rFonts w:ascii="Arial" w:eastAsia="Calibri" w:hAnsi="Arial" w:cs="Arial"/>
          <w:iCs/>
          <w:color w:val="000000"/>
          <w:sz w:val="24"/>
          <w:szCs w:val="24"/>
        </w:rPr>
      </w:pPr>
    </w:p>
    <w:p w14:paraId="5E4C7A55" w14:textId="77777777" w:rsidR="00DF6A23" w:rsidRPr="002164D2" w:rsidRDefault="00DF6A23" w:rsidP="00DF6A23">
      <w:pPr>
        <w:autoSpaceDE w:val="0"/>
        <w:autoSpaceDN w:val="0"/>
        <w:adjustRightInd w:val="0"/>
        <w:spacing w:after="0" w:line="240" w:lineRule="auto"/>
        <w:rPr>
          <w:rFonts w:ascii="Arial" w:eastAsia="Calibri" w:hAnsi="Arial" w:cs="Arial"/>
          <w:color w:val="000000"/>
          <w:sz w:val="24"/>
          <w:szCs w:val="24"/>
        </w:rPr>
      </w:pPr>
      <w:r w:rsidRPr="002164D2">
        <w:rPr>
          <w:rFonts w:ascii="Arial" w:eastAsia="Calibri" w:hAnsi="Arial" w:cs="Arial"/>
          <w:color w:val="000000"/>
          <w:sz w:val="24"/>
          <w:szCs w:val="24"/>
        </w:rPr>
        <w:t>I have read and understand the conditions stated above.</w:t>
      </w:r>
    </w:p>
    <w:p w14:paraId="36FDF010" w14:textId="77777777" w:rsidR="00DF6A23" w:rsidRPr="002164D2" w:rsidRDefault="00DF6A23" w:rsidP="00DF6A23">
      <w:pPr>
        <w:autoSpaceDE w:val="0"/>
        <w:autoSpaceDN w:val="0"/>
        <w:adjustRightInd w:val="0"/>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9350"/>
      </w:tblGrid>
      <w:tr w:rsidR="00DF6A23" w:rsidRPr="002164D2" w14:paraId="683CA6A0" w14:textId="77777777" w:rsidTr="00CC5741">
        <w:tc>
          <w:tcPr>
            <w:tcW w:w="9350" w:type="dxa"/>
          </w:tcPr>
          <w:p w14:paraId="46EF5FD7"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440112757"/>
                <w:showingPlcHdr/>
                <w:text/>
              </w:sdtPr>
              <w:sdtEndPr/>
              <w:sdtContent>
                <w:r w:rsidRPr="002164D2">
                  <w:rPr>
                    <w:rFonts w:ascii="Arial" w:eastAsia="Calibri" w:hAnsi="Arial" w:cs="Arial"/>
                    <w:color w:val="808080"/>
                    <w:sz w:val="24"/>
                    <w:szCs w:val="24"/>
                  </w:rPr>
                  <w:t>Click here to enter text.</w:t>
                </w:r>
              </w:sdtContent>
            </w:sdt>
          </w:p>
        </w:tc>
      </w:tr>
      <w:tr w:rsidR="00DF6A23" w:rsidRPr="002164D2" w14:paraId="6AD3C713" w14:textId="77777777" w:rsidTr="00CC5741">
        <w:tc>
          <w:tcPr>
            <w:tcW w:w="9350" w:type="dxa"/>
          </w:tcPr>
          <w:p w14:paraId="79D13B10"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514570320"/>
                <w:showingPlcHdr/>
              </w:sdtPr>
              <w:sdtEndPr/>
              <w:sdtContent>
                <w:r w:rsidRPr="002164D2">
                  <w:rPr>
                    <w:rFonts w:ascii="Arial" w:eastAsia="Calibri" w:hAnsi="Arial" w:cs="Arial"/>
                    <w:color w:val="808080"/>
                    <w:sz w:val="24"/>
                    <w:szCs w:val="24"/>
                  </w:rPr>
                  <w:t>Click here to enter e-mail.</w:t>
                </w:r>
              </w:sdtContent>
            </w:sdt>
          </w:p>
        </w:tc>
      </w:tr>
      <w:tr w:rsidR="00DF6A23" w:rsidRPr="002164D2" w14:paraId="35DE88BA" w14:textId="77777777" w:rsidTr="00CC5741">
        <w:trPr>
          <w:trHeight w:val="1001"/>
        </w:trPr>
        <w:tc>
          <w:tcPr>
            <w:tcW w:w="9350" w:type="dxa"/>
          </w:tcPr>
          <w:p w14:paraId="59892441"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(Electronic) Signature:</w:t>
            </w:r>
          </w:p>
          <w:p w14:paraId="7D40B14B" w14:textId="77777777" w:rsidR="00DF6A23" w:rsidRPr="002164D2" w:rsidRDefault="00120CF6" w:rsidP="00CC5741">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661451396"/>
                <w:showingPlcHdr/>
                <w:picture/>
              </w:sdtPr>
              <w:sdtEndPr/>
              <w:sdtContent>
                <w:r w:rsidR="00DF6A23" w:rsidRPr="002164D2">
                  <w:rPr>
                    <w:rFonts w:ascii="Arial" w:eastAsia="Calibri" w:hAnsi="Arial" w:cs="Arial"/>
                    <w:noProof/>
                    <w:color w:val="000000"/>
                    <w:sz w:val="24"/>
                    <w:szCs w:val="24"/>
                  </w:rPr>
                  <w:drawing>
                    <wp:inline distT="0" distB="0" distL="0" distR="0" wp14:anchorId="5C244219" wp14:editId="7608929E">
                      <wp:extent cx="3460090" cy="4608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F6A23" w:rsidRPr="002164D2" w14:paraId="103FA4AF" w14:textId="77777777" w:rsidTr="00CC5741">
        <w:tc>
          <w:tcPr>
            <w:tcW w:w="9350" w:type="dxa"/>
          </w:tcPr>
          <w:p w14:paraId="3530126D"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060376905"/>
                <w:showingPlcHdr/>
                <w:date>
                  <w:dateFormat w:val="yyyy-MM-dd"/>
                  <w:lid w:val="en-CA"/>
                  <w:storeMappedDataAs w:val="dateTime"/>
                  <w:calendar w:val="gregorian"/>
                </w:date>
              </w:sdtPr>
              <w:sdtEndPr/>
              <w:sdtContent>
                <w:r w:rsidRPr="002164D2">
                  <w:rPr>
                    <w:rFonts w:ascii="Arial" w:eastAsia="Calibri" w:hAnsi="Arial" w:cs="Arial"/>
                    <w:color w:val="808080"/>
                    <w:sz w:val="24"/>
                    <w:szCs w:val="24"/>
                  </w:rPr>
                  <w:t>Click here to enter a date.</w:t>
                </w:r>
              </w:sdtContent>
            </w:sdt>
          </w:p>
        </w:tc>
      </w:tr>
    </w:tbl>
    <w:p w14:paraId="749D932E" w14:textId="77777777" w:rsidR="00DF6A23" w:rsidRPr="002164D2" w:rsidRDefault="00DF6A23" w:rsidP="00DF6A23">
      <w:pPr>
        <w:keepNext/>
        <w:keepLines/>
        <w:spacing w:before="480" w:after="0"/>
        <w:outlineLvl w:val="0"/>
        <w:rPr>
          <w:rFonts w:ascii="Arial" w:hAnsi="Arial" w:cs="Arial"/>
          <w:sz w:val="24"/>
          <w:szCs w:val="24"/>
        </w:rPr>
      </w:pPr>
    </w:p>
    <w:p w14:paraId="3E1886B9" w14:textId="77220167" w:rsidR="00D66B8D" w:rsidRDefault="00D66B8D" w:rsidP="001D3A6D">
      <w:pPr>
        <w:pStyle w:val="Heading1"/>
        <w:rPr>
          <w:rFonts w:ascii="Arial" w:hAnsi="Arial" w:cs="Arial"/>
          <w:b w:val="0"/>
          <w:bCs w:val="0"/>
          <w:lang w:eastAsia="ja-JP"/>
        </w:rPr>
      </w:pPr>
      <w:r>
        <w:rPr>
          <w:rFonts w:ascii="Arial" w:hAnsi="Arial" w:cs="Arial"/>
          <w:lang w:eastAsia="ja-JP"/>
        </w:rPr>
        <w:br w:type="page"/>
      </w:r>
    </w:p>
    <w:p w14:paraId="728F0678" w14:textId="57FD0CB1" w:rsidR="00B05921" w:rsidRDefault="00B05921" w:rsidP="00B05921">
      <w:pPr>
        <w:pStyle w:val="Heading1"/>
        <w:rPr>
          <w:rFonts w:ascii="Arial" w:hAnsi="Arial" w:cs="Arial"/>
          <w:color w:val="auto"/>
          <w:sz w:val="22"/>
          <w:szCs w:val="22"/>
          <w:lang w:eastAsia="ja-JP"/>
        </w:rPr>
      </w:pPr>
      <w:bookmarkStart w:id="1" w:name="_Toc5892387"/>
      <w:r w:rsidRPr="00732181">
        <w:rPr>
          <w:rFonts w:ascii="Arial" w:hAnsi="Arial" w:cs="Arial"/>
          <w:color w:val="auto"/>
          <w:sz w:val="24"/>
          <w:szCs w:val="22"/>
          <w:lang w:eastAsia="ja-JP"/>
        </w:rPr>
        <w:lastRenderedPageBreak/>
        <w:t>Bangladesh</w:t>
      </w:r>
      <w:bookmarkEnd w:id="1"/>
      <w:r w:rsidRPr="00C1539B">
        <w:rPr>
          <w:rFonts w:ascii="Arial" w:hAnsi="Arial" w:cs="Arial"/>
          <w:color w:val="auto"/>
          <w:sz w:val="22"/>
          <w:szCs w:val="22"/>
          <w:lang w:eastAsia="ja-JP"/>
        </w:rPr>
        <w:t xml:space="preserve"> </w:t>
      </w:r>
    </w:p>
    <w:p w14:paraId="21DCBC11" w14:textId="77777777" w:rsidR="000873DF" w:rsidRPr="00732181" w:rsidRDefault="000873DF" w:rsidP="000873DF">
      <w:pPr>
        <w:spacing w:after="0"/>
        <w:rPr>
          <w:rFonts w:ascii="Arial" w:hAnsi="Arial" w:cs="Arial"/>
          <w:lang w:eastAsia="ja-JP"/>
        </w:rPr>
      </w:pPr>
    </w:p>
    <w:p w14:paraId="724D02DA" w14:textId="77777777" w:rsidR="00E46D39" w:rsidRPr="008437E0" w:rsidRDefault="00E46D39" w:rsidP="00E46D39">
      <w:pPr>
        <w:rPr>
          <w:rFonts w:ascii="Arial" w:eastAsia="Calibri" w:hAnsi="Arial" w:cs="Arial"/>
          <w:iCs/>
          <w:color w:val="000000"/>
        </w:rPr>
      </w:pPr>
      <w:r w:rsidRPr="008437E0">
        <w:rPr>
          <w:rFonts w:ascii="Arial" w:eastAsia="Calibri" w:hAnsi="Arial" w:cs="Arial"/>
          <w:b/>
          <w:u w:val="single"/>
          <w:lang w:eastAsia="ja-JP"/>
        </w:rPr>
        <w:t>Wave 1 (October 10, 2008)</w:t>
      </w:r>
    </w:p>
    <w:tbl>
      <w:tblPr>
        <w:tblStyle w:val="TableGrid"/>
        <w:tblW w:w="0" w:type="auto"/>
        <w:tblLook w:val="04A0" w:firstRow="1" w:lastRow="0" w:firstColumn="1" w:lastColumn="0" w:noHBand="0" w:noVBand="1"/>
      </w:tblPr>
      <w:tblGrid>
        <w:gridCol w:w="4654"/>
        <w:gridCol w:w="4696"/>
      </w:tblGrid>
      <w:tr w:rsidR="00E46D39" w:rsidRPr="008437E0" w14:paraId="45241DBA" w14:textId="77777777" w:rsidTr="00AE0464">
        <w:tc>
          <w:tcPr>
            <w:tcW w:w="4788" w:type="dxa"/>
            <w:shd w:val="clear" w:color="auto" w:fill="DBE5F1"/>
          </w:tcPr>
          <w:p w14:paraId="0F734E2C"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Principal Investigators</w:t>
            </w:r>
          </w:p>
        </w:tc>
        <w:tc>
          <w:tcPr>
            <w:tcW w:w="4788" w:type="dxa"/>
            <w:shd w:val="clear" w:color="auto" w:fill="DBE5F1"/>
          </w:tcPr>
          <w:p w14:paraId="558AB3E4"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E-mail</w:t>
            </w:r>
          </w:p>
        </w:tc>
      </w:tr>
      <w:tr w:rsidR="00E46D39" w:rsidRPr="008437E0" w14:paraId="59CB52C4" w14:textId="77777777" w:rsidTr="00AE0464">
        <w:trPr>
          <w:trHeight w:val="714"/>
        </w:trPr>
        <w:tc>
          <w:tcPr>
            <w:tcW w:w="4788" w:type="dxa"/>
            <w:vAlign w:val="center"/>
          </w:tcPr>
          <w:p w14:paraId="159531A1"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Nigar Nargis</w:t>
            </w:r>
          </w:p>
          <w:p w14:paraId="179DA4CA"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 xml:space="preserve">S.M. </w:t>
            </w:r>
            <w:proofErr w:type="spellStart"/>
            <w:r w:rsidRPr="008437E0">
              <w:rPr>
                <w:rFonts w:ascii="Arial" w:eastAsia="Calibri" w:hAnsi="Arial" w:cs="Arial"/>
                <w:lang w:eastAsia="ja-JP"/>
              </w:rPr>
              <w:t>Ashiquzzaman</w:t>
            </w:r>
            <w:proofErr w:type="spellEnd"/>
          </w:p>
        </w:tc>
        <w:tc>
          <w:tcPr>
            <w:tcW w:w="4788" w:type="dxa"/>
            <w:vAlign w:val="center"/>
          </w:tcPr>
          <w:p w14:paraId="15C78ECF" w14:textId="77777777" w:rsidR="00E46D39" w:rsidRPr="008437E0" w:rsidRDefault="00120CF6" w:rsidP="00AE0464">
            <w:pPr>
              <w:jc w:val="center"/>
              <w:rPr>
                <w:rFonts w:ascii="Arial" w:eastAsia="Calibri" w:hAnsi="Arial" w:cs="Arial"/>
                <w:lang w:eastAsia="ja-JP"/>
              </w:rPr>
            </w:pPr>
            <w:hyperlink r:id="rId25" w:history="1">
              <w:r w:rsidR="00E46D39" w:rsidRPr="008437E0">
                <w:rPr>
                  <w:rFonts w:ascii="Arial" w:eastAsia="Calibri" w:hAnsi="Arial" w:cs="Arial"/>
                  <w:lang w:eastAsia="ja-JP"/>
                </w:rPr>
                <w:t>nigar.nargis@cancer.org</w:t>
              </w:r>
            </w:hyperlink>
          </w:p>
          <w:p w14:paraId="23BE623C"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smashiq1@hotmail.com</w:t>
            </w:r>
          </w:p>
        </w:tc>
      </w:tr>
    </w:tbl>
    <w:p w14:paraId="6833012B"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p>
    <w:p w14:paraId="07C0B1E8"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r w:rsidRPr="008437E0">
        <w:rPr>
          <w:rFonts w:ascii="Arial" w:eastAsia="Calibri" w:hAnsi="Arial" w:cs="Arial"/>
          <w:b/>
          <w:bCs/>
          <w:color w:val="000000"/>
        </w:rPr>
        <w:t xml:space="preserve">Terms and Conditions </w:t>
      </w:r>
    </w:p>
    <w:p w14:paraId="0675B83F"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Wave 1 of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 xml:space="preserve">is jointly coordinated and administered by UW and Bureau of Economic Research (BER), DU. In order to ensure the comparability across the ITC countries, UW will take the lead in the overall survey development process. The survey fieldwork and initial data entry will be carried out by BER. </w:t>
      </w:r>
    </w:p>
    <w:p w14:paraId="6D2A0DB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15E2F7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agrees to provide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 xml:space="preserve">data files, and accompanying documentation, to the Data Management Centre (DMC) at UW in accordance with ITC standards. These standards will be specified by the DMC at the time of the file transfer. </w:t>
      </w:r>
    </w:p>
    <w:p w14:paraId="154F51A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1EFD403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authorizes the International Tobacco Control Data Repository (ITCDR), operated by the DMC at the University of Waterloo, to house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data, and to manage access to the data by approved researchers according to the data sharing protocol described in the ITCDR Guidelines (</w:t>
      </w:r>
      <w:r w:rsidRPr="008437E0">
        <w:rPr>
          <w:rFonts w:ascii="Arial" w:eastAsia="Calibri" w:hAnsi="Arial" w:cs="Arial"/>
        </w:rPr>
        <w:t>http://www.igloo.org/itcproject</w:t>
      </w:r>
      <w:r w:rsidRPr="008437E0">
        <w:rPr>
          <w:rFonts w:ascii="Arial" w:eastAsia="Calibri" w:hAnsi="Arial" w:cs="Arial"/>
          <w:color w:val="000000"/>
        </w:rPr>
        <w:t xml:space="preserve">). </w:t>
      </w:r>
    </w:p>
    <w:p w14:paraId="7494CE8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BC361F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grants DMC co-ownership of the data including the non-exclusive right to reproduce and/or distribute the ITC </w:t>
      </w:r>
      <w:r w:rsidRPr="008437E0">
        <w:rPr>
          <w:rFonts w:ascii="Arial" w:eastAsia="Calibri" w:hAnsi="Arial" w:cs="Arial"/>
          <w:i/>
          <w:iCs/>
          <w:color w:val="000000"/>
        </w:rPr>
        <w:t xml:space="preserve">Bangladesh </w:t>
      </w:r>
      <w:r w:rsidRPr="008437E0">
        <w:rPr>
          <w:rFonts w:ascii="Arial" w:eastAsia="Calibri" w:hAnsi="Arial" w:cs="Arial"/>
          <w:color w:val="000000"/>
        </w:rPr>
        <w:t>Survey data to the ITC Principal Investigators, and other approved ITC investigators in any requested medium. As co-owners of the data, ITC Principal Investigators will abide by the terms of the ITCDR Data Usage Agreement (</w:t>
      </w:r>
      <w:r w:rsidRPr="008437E0">
        <w:rPr>
          <w:rFonts w:ascii="Arial" w:eastAsia="Calibri" w:hAnsi="Arial" w:cs="Arial"/>
        </w:rPr>
        <w:t>http://www.igloo.org/itcproject/</w:t>
      </w:r>
      <w:r w:rsidRPr="008437E0">
        <w:rPr>
          <w:rFonts w:ascii="Arial" w:eastAsia="Calibri" w:hAnsi="Arial" w:cs="Arial"/>
          <w:color w:val="000000"/>
        </w:rPr>
        <w:t xml:space="preserve">), providing signed agreements to the DMC in order to share data internally with specified members of their Research Teams. </w:t>
      </w:r>
    </w:p>
    <w:p w14:paraId="61918E27"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2807571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Two years after the date of issuance of cleaned data sets by the DMC, BER grants DMC the non-exclusive right to provide subsets of the data to other approved researchers through the ITCDR Data Request Application process (http://www.igloo.org/itcproject/), under the terms of the ITCDR Data Usage Agreement. </w:t>
      </w:r>
      <w:r w:rsidRPr="008437E0">
        <w:rPr>
          <w:rFonts w:ascii="Arial" w:eastAsia="Calibri" w:hAnsi="Arial" w:cs="Arial"/>
          <w:i/>
          <w:iCs/>
          <w:color w:val="000000"/>
        </w:rPr>
        <w:t xml:space="preserve">BER at DU </w:t>
      </w:r>
      <w:r w:rsidRPr="008437E0">
        <w:rPr>
          <w:rFonts w:ascii="Arial" w:eastAsia="Calibri" w:hAnsi="Arial" w:cs="Arial"/>
          <w:color w:val="000000"/>
        </w:rPr>
        <w:t xml:space="preserve">will be notified of all approvals to use the ITC Bangladesh Survey data. In all matters regarding access, DMC will clearly identify BER at DU as co- owners of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data, and will not alter the data in any way, other than as allowed by this agreement.</w:t>
      </w:r>
    </w:p>
    <w:p w14:paraId="3CA40C68"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p>
    <w:p w14:paraId="7C7CB477"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r w:rsidRPr="008437E0">
        <w:rPr>
          <w:rFonts w:ascii="Arial" w:eastAsia="Calibri" w:hAnsi="Arial" w:cs="Arial"/>
          <w:b/>
          <w:bCs/>
          <w:color w:val="000000"/>
        </w:rPr>
        <w:t xml:space="preserve">Communications and Collaborations </w:t>
      </w:r>
    </w:p>
    <w:p w14:paraId="57242C6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Members of the </w:t>
      </w:r>
      <w:r w:rsidRPr="008437E0">
        <w:rPr>
          <w:rFonts w:ascii="Arial" w:eastAsia="Calibri" w:hAnsi="Arial" w:cs="Arial"/>
          <w:i/>
          <w:iCs/>
          <w:color w:val="000000"/>
        </w:rPr>
        <w:t xml:space="preserve">Bangladesh </w:t>
      </w:r>
      <w:r w:rsidRPr="008437E0">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21C7FF9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10A47EED" w14:textId="77777777" w:rsidR="00E46D39"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ITC Investigator team will explore analyses that use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 xml:space="preserve">data in comparison with data from other countries. In such analyses, it is the expectation that ITC Investigators and Bangladesh team members would be co-authors on resulting papers. Depending on the nature of the papers, the lead author could come from either group. In all papers that the ITC Investigator team may lead, using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data, the Bangladesh team members will be invited to be co-authors. It is the expectation that in any papers that the Bangladesh team may lead, ITC Investigators will be invited to be co-authors.</w:t>
      </w:r>
    </w:p>
    <w:p w14:paraId="11A5F961"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275CC95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Whenever publications, reports, abstracts, etc., including data from the ITC Bangladesh Survey are submitted to conferences or journals, copies (PDF format or hard copy) will also be </w:t>
      </w:r>
      <w:r w:rsidRPr="008437E0">
        <w:rPr>
          <w:rFonts w:ascii="Arial" w:eastAsia="Calibri" w:hAnsi="Arial" w:cs="Arial"/>
          <w:color w:val="000000"/>
        </w:rPr>
        <w:lastRenderedPageBreak/>
        <w:t>submitted to the to the ITC Project Manager at the University of Waterloo (</w:t>
      </w:r>
      <w:r w:rsidRPr="008437E0">
        <w:rPr>
          <w:rFonts w:ascii="Arial" w:eastAsia="Calibri" w:hAnsi="Arial" w:cs="Arial"/>
        </w:rPr>
        <w:t>itc@watarts.uwaterloo.ca</w:t>
      </w:r>
      <w:r w:rsidRPr="008437E0">
        <w:rPr>
          <w:rFonts w:ascii="Arial" w:eastAsia="Calibri" w:hAnsi="Arial" w:cs="Arial"/>
          <w:color w:val="000000"/>
        </w:rPr>
        <w:t>) and the Roswell Park TTURC Administration Core, so that a complete record can be kept of the research findings for dissemination.</w:t>
      </w:r>
    </w:p>
    <w:p w14:paraId="2DA4026B"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Proposals for studies using the data should be reviewed by the DMC to reduce the possibility of unnecessary duplication of effort in the ITC Collaboration. All plans for manuscripts and submissions to publications will be listed on the ITC web site (</w:t>
      </w:r>
      <w:r w:rsidRPr="008437E0">
        <w:rPr>
          <w:rFonts w:ascii="Arial" w:eastAsia="Calibri" w:hAnsi="Arial" w:cs="Arial"/>
        </w:rPr>
        <w:t>http://www.igloo.org/itcproject/</w:t>
      </w:r>
      <w:r w:rsidRPr="008437E0">
        <w:rPr>
          <w:rFonts w:ascii="Arial" w:eastAsia="Calibri" w:hAnsi="Arial" w:cs="Arial"/>
          <w:color w:val="000000"/>
        </w:rPr>
        <w:t>).</w:t>
      </w:r>
    </w:p>
    <w:p w14:paraId="07FD7C1F"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228F5C0C" w14:textId="77777777" w:rsidR="00E46D39" w:rsidRPr="008437E0" w:rsidRDefault="00E46D39" w:rsidP="00E46D39">
      <w:pPr>
        <w:rPr>
          <w:rFonts w:ascii="Arial" w:eastAsia="Calibri" w:hAnsi="Arial" w:cs="Arial"/>
          <w:b/>
          <w:color w:val="000000"/>
          <w:u w:val="single"/>
        </w:rPr>
      </w:pPr>
      <w:r w:rsidRPr="008437E0">
        <w:rPr>
          <w:rFonts w:ascii="Arial" w:eastAsia="Calibri" w:hAnsi="Arial" w:cs="Arial"/>
          <w:b/>
          <w:color w:val="000000"/>
          <w:u w:val="single"/>
        </w:rPr>
        <w:t>Wave 2 + 3 (August 1, 2012)</w:t>
      </w:r>
    </w:p>
    <w:tbl>
      <w:tblPr>
        <w:tblStyle w:val="TableGrid"/>
        <w:tblW w:w="0" w:type="auto"/>
        <w:tblLook w:val="04A0" w:firstRow="1" w:lastRow="0" w:firstColumn="1" w:lastColumn="0" w:noHBand="0" w:noVBand="1"/>
      </w:tblPr>
      <w:tblGrid>
        <w:gridCol w:w="4654"/>
        <w:gridCol w:w="4696"/>
      </w:tblGrid>
      <w:tr w:rsidR="00055D18" w:rsidRPr="008437E0" w14:paraId="1F90388D" w14:textId="77777777" w:rsidTr="00FC0C00">
        <w:tc>
          <w:tcPr>
            <w:tcW w:w="4788" w:type="dxa"/>
            <w:shd w:val="clear" w:color="auto" w:fill="DBE5F1"/>
          </w:tcPr>
          <w:p w14:paraId="335F4A81" w14:textId="77777777" w:rsidR="00055D18" w:rsidRPr="008437E0" w:rsidRDefault="00055D18" w:rsidP="00FC0C00">
            <w:pPr>
              <w:jc w:val="center"/>
              <w:rPr>
                <w:rFonts w:ascii="Arial" w:eastAsia="Calibri" w:hAnsi="Arial" w:cs="Arial"/>
                <w:b/>
                <w:lang w:eastAsia="ja-JP"/>
              </w:rPr>
            </w:pPr>
            <w:r w:rsidRPr="008437E0">
              <w:rPr>
                <w:rFonts w:ascii="Arial" w:eastAsia="Calibri" w:hAnsi="Arial" w:cs="Arial"/>
                <w:b/>
                <w:lang w:eastAsia="ja-JP"/>
              </w:rPr>
              <w:t>Principal Investigators</w:t>
            </w:r>
          </w:p>
        </w:tc>
        <w:tc>
          <w:tcPr>
            <w:tcW w:w="4788" w:type="dxa"/>
            <w:shd w:val="clear" w:color="auto" w:fill="DBE5F1"/>
          </w:tcPr>
          <w:p w14:paraId="69B9FF9E" w14:textId="77777777" w:rsidR="00055D18" w:rsidRPr="008437E0" w:rsidRDefault="00055D18" w:rsidP="00FC0C00">
            <w:pPr>
              <w:jc w:val="center"/>
              <w:rPr>
                <w:rFonts w:ascii="Arial" w:eastAsia="Calibri" w:hAnsi="Arial" w:cs="Arial"/>
                <w:b/>
                <w:lang w:eastAsia="ja-JP"/>
              </w:rPr>
            </w:pPr>
            <w:r w:rsidRPr="008437E0">
              <w:rPr>
                <w:rFonts w:ascii="Arial" w:eastAsia="Calibri" w:hAnsi="Arial" w:cs="Arial"/>
                <w:b/>
                <w:lang w:eastAsia="ja-JP"/>
              </w:rPr>
              <w:t>E-mail</w:t>
            </w:r>
          </w:p>
        </w:tc>
      </w:tr>
      <w:tr w:rsidR="00055D18" w:rsidRPr="008437E0" w14:paraId="2B99C69C" w14:textId="77777777" w:rsidTr="00FC0C00">
        <w:trPr>
          <w:trHeight w:val="714"/>
        </w:trPr>
        <w:tc>
          <w:tcPr>
            <w:tcW w:w="4788" w:type="dxa"/>
            <w:vAlign w:val="center"/>
          </w:tcPr>
          <w:p w14:paraId="7AD63F21" w14:textId="77777777" w:rsidR="00055D18" w:rsidRPr="008437E0" w:rsidRDefault="00055D18" w:rsidP="00FC0C00">
            <w:pPr>
              <w:jc w:val="center"/>
              <w:rPr>
                <w:rFonts w:ascii="Arial" w:eastAsia="Calibri" w:hAnsi="Arial" w:cs="Arial"/>
                <w:lang w:eastAsia="ja-JP"/>
              </w:rPr>
            </w:pPr>
            <w:r w:rsidRPr="008437E0">
              <w:rPr>
                <w:rFonts w:ascii="Arial" w:eastAsia="Calibri" w:hAnsi="Arial" w:cs="Arial"/>
                <w:lang w:eastAsia="ja-JP"/>
              </w:rPr>
              <w:t>Nigar Nargis</w:t>
            </w:r>
          </w:p>
          <w:p w14:paraId="0840C0E4" w14:textId="77777777" w:rsidR="00055D18" w:rsidRPr="008437E0" w:rsidRDefault="00055D18" w:rsidP="00FC0C00">
            <w:pPr>
              <w:jc w:val="center"/>
              <w:rPr>
                <w:rFonts w:ascii="Arial" w:eastAsia="Calibri" w:hAnsi="Arial" w:cs="Arial"/>
                <w:lang w:eastAsia="ja-JP"/>
              </w:rPr>
            </w:pPr>
            <w:r w:rsidRPr="008437E0">
              <w:rPr>
                <w:rFonts w:ascii="Arial" w:eastAsia="Calibri" w:hAnsi="Arial" w:cs="Arial"/>
                <w:lang w:eastAsia="ja-JP"/>
              </w:rPr>
              <w:t xml:space="preserve">S.M. </w:t>
            </w:r>
            <w:proofErr w:type="spellStart"/>
            <w:r w:rsidRPr="008437E0">
              <w:rPr>
                <w:rFonts w:ascii="Arial" w:eastAsia="Calibri" w:hAnsi="Arial" w:cs="Arial"/>
                <w:lang w:eastAsia="ja-JP"/>
              </w:rPr>
              <w:t>Ashiquzzaman</w:t>
            </w:r>
            <w:proofErr w:type="spellEnd"/>
          </w:p>
        </w:tc>
        <w:tc>
          <w:tcPr>
            <w:tcW w:w="4788" w:type="dxa"/>
            <w:vAlign w:val="center"/>
          </w:tcPr>
          <w:p w14:paraId="37348D85" w14:textId="77777777" w:rsidR="00055D18" w:rsidRPr="008437E0" w:rsidRDefault="00120CF6" w:rsidP="00FC0C00">
            <w:pPr>
              <w:jc w:val="center"/>
              <w:rPr>
                <w:rFonts w:ascii="Arial" w:eastAsia="Calibri" w:hAnsi="Arial" w:cs="Arial"/>
                <w:lang w:eastAsia="ja-JP"/>
              </w:rPr>
            </w:pPr>
            <w:hyperlink r:id="rId26" w:history="1">
              <w:r w:rsidR="00055D18" w:rsidRPr="008437E0">
                <w:rPr>
                  <w:rFonts w:ascii="Arial" w:eastAsia="Calibri" w:hAnsi="Arial" w:cs="Arial"/>
                  <w:lang w:eastAsia="ja-JP"/>
                </w:rPr>
                <w:t>nigar.nargis@cancer.org</w:t>
              </w:r>
            </w:hyperlink>
          </w:p>
          <w:p w14:paraId="762604F9" w14:textId="77777777" w:rsidR="00055D18" w:rsidRPr="008437E0" w:rsidRDefault="00055D18" w:rsidP="00FC0C00">
            <w:pPr>
              <w:jc w:val="center"/>
              <w:rPr>
                <w:rFonts w:ascii="Arial" w:eastAsia="Calibri" w:hAnsi="Arial" w:cs="Arial"/>
                <w:lang w:eastAsia="ja-JP"/>
              </w:rPr>
            </w:pPr>
            <w:r w:rsidRPr="008437E0">
              <w:rPr>
                <w:rFonts w:ascii="Arial" w:eastAsia="Calibri" w:hAnsi="Arial" w:cs="Arial"/>
                <w:lang w:eastAsia="ja-JP"/>
              </w:rPr>
              <w:t>smashiq1@hotmail.com</w:t>
            </w:r>
          </w:p>
        </w:tc>
      </w:tr>
    </w:tbl>
    <w:p w14:paraId="7EF06FD0" w14:textId="77777777" w:rsidR="00055D18" w:rsidRDefault="00055D18" w:rsidP="00E46D39">
      <w:pPr>
        <w:autoSpaceDE w:val="0"/>
        <w:autoSpaceDN w:val="0"/>
        <w:adjustRightInd w:val="0"/>
        <w:spacing w:after="0" w:line="240" w:lineRule="auto"/>
        <w:rPr>
          <w:rFonts w:ascii="Arial" w:eastAsia="Calibri" w:hAnsi="Arial" w:cs="Arial"/>
          <w:b/>
          <w:color w:val="000000"/>
        </w:rPr>
      </w:pPr>
    </w:p>
    <w:p w14:paraId="70CB0755" w14:textId="00E8D2ED"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Terms and Conditions</w:t>
      </w:r>
    </w:p>
    <w:p w14:paraId="37E532F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Waves of the ITC Bangladesh Survey are coordinated and administered by UW.  </w:t>
      </w:r>
    </w:p>
    <w:p w14:paraId="6EE083D8"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Data collection and entry will be carried out by BER, commissioned by UW. </w:t>
      </w:r>
    </w:p>
    <w:p w14:paraId="362EE11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3F7D1CB9"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DC3ACFD"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BER grants DMC co-ownership of the data including the non-exclusive right to reproduce and/or distribute the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under the terms of the ITC Internal Data Usage Agreement, BER will be notified of all approvals to use the ITC Bangladesh Survey data.</w:t>
      </w:r>
    </w:p>
    <w:p w14:paraId="16D0403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4E3BB9A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As co-owners of the data, ITC Principal Investigators will abide by the terms of the ITC Data Usage Agreement, providing signed agreements to the DMC in order to share data internally with specified members of their research teams.</w:t>
      </w:r>
    </w:p>
    <w:p w14:paraId="644DD5F7"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19165B9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In all matters regarding access, DMC will clearly identify BER as co-owners of the ITC Bangladesh Survey data, and will not alter the data in any way, other than as allowed by this agreement.</w:t>
      </w:r>
    </w:p>
    <w:p w14:paraId="09C3A6A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1DD8B32"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Communications and Collaboration</w:t>
      </w:r>
    </w:p>
    <w:p w14:paraId="1B31C2ED"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Members of the Bangladesh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Bangladesh team to use to summarize their intentions for dissemination.  This committee generally consists of investigators from institutions involved in the project.   Proposals for studies using the data will be reviewed by the designated committee to reduce the possibility of </w:t>
      </w:r>
      <w:r w:rsidRPr="008437E0">
        <w:rPr>
          <w:rFonts w:ascii="Arial" w:eastAsia="Calibri" w:hAnsi="Arial" w:cs="Arial"/>
          <w:color w:val="000000"/>
        </w:rPr>
        <w:lastRenderedPageBreak/>
        <w:t xml:space="preserve">unnecessary duplication of effort in the ITC Collaboration, and to ensure that authorship issues are addressed properly.   </w:t>
      </w:r>
    </w:p>
    <w:p w14:paraId="5F0FB5B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78BA3EF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In all papers that the ITC Principal Investigator team members may lead using specifically the ITC Bangladesh Survey data, the Bangladesh team members will be invited to be co-authors.  In reciprocal fashion, in any papers or presentations that the Bangladesh team may lead using ITC Bangladesh Survey data, the relevant ITC Investigators will be invited to be co-authors.  The Bangladesh team will consult with Dr. Geoffrey Fong to identify the relevant ITC Investigators who would be appropriate to invite as co-authors.  </w:t>
      </w:r>
    </w:p>
    <w:p w14:paraId="1C0E4048"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69C4C69F"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Members of the Bangladesh team will adhere to the criteria for authorship on papers to be published in scientific journals, as outlined in the ITC Authorship Policy</w:t>
      </w:r>
    </w:p>
    <w:p w14:paraId="3D04B20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(http://www.itcproject.org/library/paperlist/authorship~3). </w:t>
      </w:r>
    </w:p>
    <w:p w14:paraId="782DADF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B77181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ITC Investigator team will explore analyses that use the ITC Bangladesh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E4423B"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9CDD8C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Whenever publications, reports, abstracts, etc., including data from the ITC Bangladesh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51D93FC2"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166FC5BA" w14:textId="77777777" w:rsidR="00E46D39" w:rsidRPr="008437E0" w:rsidRDefault="00E46D39" w:rsidP="00E46D39">
      <w:pPr>
        <w:rPr>
          <w:rFonts w:ascii="Arial" w:eastAsia="Calibri" w:hAnsi="Arial" w:cs="Arial"/>
          <w:b/>
          <w:color w:val="000000"/>
          <w:u w:val="single"/>
        </w:rPr>
      </w:pPr>
      <w:r w:rsidRPr="008437E0">
        <w:rPr>
          <w:rFonts w:ascii="Arial" w:eastAsia="Calibri" w:hAnsi="Arial" w:cs="Arial"/>
          <w:b/>
          <w:color w:val="000000"/>
          <w:u w:val="single"/>
        </w:rPr>
        <w:t>Wave 4 (December 9, 2013)</w:t>
      </w:r>
    </w:p>
    <w:tbl>
      <w:tblPr>
        <w:tblStyle w:val="TableGrid"/>
        <w:tblW w:w="0" w:type="auto"/>
        <w:tblLook w:val="04A0" w:firstRow="1" w:lastRow="0" w:firstColumn="1" w:lastColumn="0" w:noHBand="0" w:noVBand="1"/>
      </w:tblPr>
      <w:tblGrid>
        <w:gridCol w:w="4653"/>
        <w:gridCol w:w="4697"/>
      </w:tblGrid>
      <w:tr w:rsidR="00E46D39" w:rsidRPr="008437E0" w14:paraId="25EE763B" w14:textId="77777777" w:rsidTr="00AE0464">
        <w:tc>
          <w:tcPr>
            <w:tcW w:w="4788" w:type="dxa"/>
            <w:shd w:val="clear" w:color="auto" w:fill="DBE5F1"/>
          </w:tcPr>
          <w:p w14:paraId="590138A6"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Principal Investigators</w:t>
            </w:r>
          </w:p>
        </w:tc>
        <w:tc>
          <w:tcPr>
            <w:tcW w:w="4788" w:type="dxa"/>
            <w:shd w:val="clear" w:color="auto" w:fill="DBE5F1"/>
          </w:tcPr>
          <w:p w14:paraId="1EE72E78"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E-mail</w:t>
            </w:r>
          </w:p>
        </w:tc>
      </w:tr>
      <w:tr w:rsidR="00E46D39" w:rsidRPr="008437E0" w14:paraId="14FE983F" w14:textId="77777777" w:rsidTr="00AE0464">
        <w:trPr>
          <w:trHeight w:val="440"/>
        </w:trPr>
        <w:tc>
          <w:tcPr>
            <w:tcW w:w="4788" w:type="dxa"/>
            <w:vAlign w:val="center"/>
          </w:tcPr>
          <w:p w14:paraId="483A7798"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Nigar Nargis</w:t>
            </w:r>
          </w:p>
          <w:p w14:paraId="060AEAF9"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AKM Hussain Ghulam</w:t>
            </w:r>
          </w:p>
        </w:tc>
        <w:tc>
          <w:tcPr>
            <w:tcW w:w="4788" w:type="dxa"/>
            <w:vAlign w:val="center"/>
          </w:tcPr>
          <w:p w14:paraId="6BE50362" w14:textId="77777777" w:rsidR="00E46D39" w:rsidRPr="008437E0" w:rsidRDefault="00120CF6" w:rsidP="00AE0464">
            <w:pPr>
              <w:jc w:val="center"/>
              <w:rPr>
                <w:rFonts w:ascii="Arial" w:eastAsia="Calibri" w:hAnsi="Arial" w:cs="Arial"/>
                <w:lang w:eastAsia="ja-JP"/>
              </w:rPr>
            </w:pPr>
            <w:hyperlink r:id="rId27" w:history="1">
              <w:r w:rsidR="00E46D39" w:rsidRPr="008437E0">
                <w:rPr>
                  <w:rFonts w:ascii="Arial" w:eastAsia="Calibri" w:hAnsi="Arial" w:cs="Arial"/>
                  <w:lang w:eastAsia="ja-JP"/>
                </w:rPr>
                <w:t>nigar.nargis@cancer.org</w:t>
              </w:r>
            </w:hyperlink>
          </w:p>
          <w:p w14:paraId="4BBFB7E5" w14:textId="3772AAAA" w:rsidR="00E46D39" w:rsidRPr="008437E0" w:rsidRDefault="005F5255" w:rsidP="00AE0464">
            <w:pPr>
              <w:jc w:val="center"/>
              <w:rPr>
                <w:rFonts w:ascii="Arial" w:eastAsia="Calibri" w:hAnsi="Arial" w:cs="Arial"/>
                <w:lang w:eastAsia="ja-JP"/>
              </w:rPr>
            </w:pPr>
            <w:r>
              <w:rPr>
                <w:rFonts w:ascii="Arial" w:eastAsia="Calibri" w:hAnsi="Arial" w:cs="Arial"/>
                <w:lang w:eastAsia="ja-JP"/>
              </w:rPr>
              <w:t>think2100@gmail.com</w:t>
            </w:r>
          </w:p>
        </w:tc>
      </w:tr>
    </w:tbl>
    <w:p w14:paraId="06236A61"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p>
    <w:p w14:paraId="17B4B547"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Terms and Conditions</w:t>
      </w:r>
    </w:p>
    <w:p w14:paraId="0A9B147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Wave 4 of the ITC Bangladesh Survey are coordinated and administered by UW.  </w:t>
      </w:r>
    </w:p>
    <w:p w14:paraId="7A6C475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Data collection and entry will be carried out by BER, commissioned by UW. </w:t>
      </w:r>
    </w:p>
    <w:p w14:paraId="26F973A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4AD5A2C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0D1B9F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BER grants DMC co-ownership of the data including the non-exclusive right to reproduce and/or distribute the Wave 4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and under the terms of the ITC External Data Usage Agreement (</w:t>
      </w:r>
      <w:hyperlink r:id="rId28" w:history="1">
        <w:r w:rsidRPr="008437E0">
          <w:rPr>
            <w:rFonts w:ascii="Arial" w:eastAsia="Calibri" w:hAnsi="Arial" w:cs="Arial"/>
            <w:color w:val="000000"/>
          </w:rPr>
          <w:t>http://www.itcproject.org/datarequ</w:t>
        </w:r>
      </w:hyperlink>
      <w:r w:rsidRPr="008437E0">
        <w:rPr>
          <w:rFonts w:ascii="Arial" w:eastAsia="Calibri" w:hAnsi="Arial" w:cs="Arial"/>
          <w:color w:val="000000"/>
        </w:rPr>
        <w:t>).</w:t>
      </w:r>
    </w:p>
    <w:p w14:paraId="08D7987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51FFCF8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As co-owners of the data, ITC Principal Investigators will abide by the terms of the Internal Data Usage Agreement (</w:t>
      </w:r>
      <w:hyperlink r:id="rId29" w:history="1">
        <w:r w:rsidRPr="008437E0">
          <w:rPr>
            <w:rFonts w:ascii="Arial" w:eastAsia="Calibri" w:hAnsi="Arial" w:cs="Arial"/>
            <w:color w:val="000000"/>
          </w:rPr>
          <w:t>http://www.itcproject.org/datarequ</w:t>
        </w:r>
      </w:hyperlink>
      <w:r w:rsidRPr="008437E0">
        <w:rPr>
          <w:rFonts w:ascii="Arial" w:eastAsia="Calibri" w:hAnsi="Arial" w:cs="Arial"/>
          <w:color w:val="000000"/>
        </w:rPr>
        <w:t>), providing signed agreements to the DMC in order to share data internally with specified members of their research teams.</w:t>
      </w:r>
    </w:p>
    <w:p w14:paraId="5DC8BD3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79103A20"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color w:val="000000"/>
        </w:rPr>
        <w:t xml:space="preserve">In all matters regarding access, DMC will clearly identify Bangladesh team as co-owners of the ITC Bangladesh Survey data, and will not alter the data in any way, other than as allowed by </w:t>
      </w:r>
      <w:r w:rsidRPr="008437E0">
        <w:rPr>
          <w:rFonts w:ascii="Arial" w:eastAsia="Calibri" w:hAnsi="Arial" w:cs="Arial"/>
          <w:color w:val="000000"/>
        </w:rPr>
        <w:lastRenderedPageBreak/>
        <w:t xml:space="preserve">this agreement. </w:t>
      </w:r>
      <w:r w:rsidRPr="008437E0">
        <w:rPr>
          <w:rFonts w:ascii="Arial" w:eastAsia="Calibri" w:hAnsi="Arial" w:cs="Arial"/>
          <w:b/>
          <w:color w:val="000000"/>
        </w:rPr>
        <w:t>Data from the ITC Bangladesh Survey cannot be used for business transaction or for profit.</w:t>
      </w:r>
    </w:p>
    <w:p w14:paraId="7E92D894" w14:textId="77777777" w:rsidR="00E46D39" w:rsidRPr="008437E0" w:rsidRDefault="00E46D39" w:rsidP="00E46D39">
      <w:pPr>
        <w:autoSpaceDE w:val="0"/>
        <w:autoSpaceDN w:val="0"/>
        <w:adjustRightInd w:val="0"/>
        <w:spacing w:after="0" w:line="240" w:lineRule="auto"/>
        <w:rPr>
          <w:rFonts w:ascii="Arial" w:eastAsia="Calibri" w:hAnsi="Arial" w:cs="Arial"/>
        </w:rPr>
      </w:pPr>
    </w:p>
    <w:p w14:paraId="628BA8D0"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Communications and Collaboration</w:t>
      </w:r>
    </w:p>
    <w:p w14:paraId="22D827E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Members of the Bangladesh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Bangladesh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policy-makers or organizations in Bangladesh, as deemed appropriate by the Bangladesh team).</w:t>
      </w:r>
    </w:p>
    <w:p w14:paraId="59808C4F"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3938B0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policy-makers or organizations in Malaysia, as deemed appropriate by the Bangladesh team).   </w:t>
      </w:r>
    </w:p>
    <w:p w14:paraId="3E49DE6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2E5816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Bangladesh team to use to summarize their intentions for dissemination.  It is expected that this committee will be composed of key investigators from the ITC Bangladesh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9A2863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5B04BDFB"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For all papers that the ITC Principal Investigator team members may lead using data from the ITC Bangladesh Survey, for example the Malaysia Team members could be invited to be co-authors.  In reciprocal fashion, for any papers or presentations that the Malaysia Team may lead using ITC Bangladesh Survey - Wave 4 data, the relevant ITC Investigators will be invited to be co-authors.  The Bangladesh Team will consult with Dr. Geoffrey Fong to identify the relevant ITC Investigators who would be appropriate to invite as co-authors.  </w:t>
      </w:r>
    </w:p>
    <w:p w14:paraId="5FF92EA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757EDEA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Members of the Bangladesh Team will adhere to the criteria for authorship on papers to be published in scientific journals, as outlined in the ITC Authorship Policy</w:t>
      </w:r>
    </w:p>
    <w:p w14:paraId="1F2FC84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(http://www.itcproject.org/library/paperlist/authorship~3).</w:t>
      </w:r>
    </w:p>
    <w:p w14:paraId="0722A34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56DDEA8D"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ITC Investigator team will explore analyses that use ITC Bangladesh Survey data in comparison with data from other countries.  In such analyses, some countries that were not involved in the preparation of the paper will be acknowledged explicitly in the paper in this form: </w:t>
      </w:r>
      <w:r w:rsidRPr="008437E0">
        <w:rPr>
          <w:rFonts w:ascii="Arial" w:eastAsia="Calibri" w:hAnsi="Arial" w:cs="Arial"/>
          <w:color w:val="000000"/>
        </w:rPr>
        <w:lastRenderedPageBreak/>
        <w:t xml:space="preserve">“and the ITC Project Collaboration” with a footnote that lists the countries and names of key investigator(s) for each of those countries. </w:t>
      </w:r>
    </w:p>
    <w:p w14:paraId="1A7BF95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211866F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Whenever publications, reports, abstracts, etc., including data from the Wave 4 ITC Bangladesh Survey are submitted to conferences or journals, copies will also be submitted to the ITC Project Manager at the UW, so that a complete record can be kept of the research findings for dissemination.</w:t>
      </w:r>
    </w:p>
    <w:p w14:paraId="40325FE7"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679602C6"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0F5485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I have read and understand the conditions stated above.</w:t>
      </w:r>
    </w:p>
    <w:p w14:paraId="5CE3EB7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E46D39" w:rsidRPr="008437E0" w14:paraId="38242507" w14:textId="77777777" w:rsidTr="00AE0464">
        <w:tc>
          <w:tcPr>
            <w:tcW w:w="9350" w:type="dxa"/>
          </w:tcPr>
          <w:p w14:paraId="2ECE3716"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 xml:space="preserve">Name: </w:t>
            </w:r>
            <w:sdt>
              <w:sdtPr>
                <w:rPr>
                  <w:rFonts w:ascii="Arial" w:eastAsia="Calibri" w:hAnsi="Arial" w:cs="Arial"/>
                  <w:iCs/>
                  <w:color w:val="000000"/>
                </w:rPr>
                <w:id w:val="107171843"/>
                <w:showingPlcHdr/>
                <w:text/>
              </w:sdtPr>
              <w:sdtEndPr/>
              <w:sdtContent>
                <w:r w:rsidRPr="008437E0">
                  <w:rPr>
                    <w:rFonts w:ascii="Calibri" w:eastAsia="Calibri" w:hAnsi="Calibri" w:cs="Times New Roman"/>
                    <w:color w:val="808080"/>
                  </w:rPr>
                  <w:t>Click here to enter text.</w:t>
                </w:r>
              </w:sdtContent>
            </w:sdt>
          </w:p>
        </w:tc>
      </w:tr>
      <w:tr w:rsidR="00E46D39" w:rsidRPr="008437E0" w14:paraId="5DC1BEFD" w14:textId="77777777" w:rsidTr="00AE0464">
        <w:tc>
          <w:tcPr>
            <w:tcW w:w="9350" w:type="dxa"/>
          </w:tcPr>
          <w:p w14:paraId="5DAD55CF"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25224656"/>
                <w:showingPlcHdr/>
              </w:sdtPr>
              <w:sdtEndPr/>
              <w:sdtContent>
                <w:r w:rsidRPr="008437E0">
                  <w:rPr>
                    <w:rFonts w:ascii="Calibri" w:eastAsia="Calibri" w:hAnsi="Calibri" w:cs="Times New Roman"/>
                    <w:color w:val="808080"/>
                  </w:rPr>
                  <w:t>Click here to enter e-mail.</w:t>
                </w:r>
              </w:sdtContent>
            </w:sdt>
          </w:p>
        </w:tc>
      </w:tr>
      <w:tr w:rsidR="00E46D39" w:rsidRPr="008437E0" w14:paraId="1B0F6909" w14:textId="77777777" w:rsidTr="00AE0464">
        <w:trPr>
          <w:trHeight w:val="1001"/>
        </w:trPr>
        <w:tc>
          <w:tcPr>
            <w:tcW w:w="9350" w:type="dxa"/>
          </w:tcPr>
          <w:p w14:paraId="6CC8D31D"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(Electronic) Signature:</w:t>
            </w:r>
          </w:p>
          <w:p w14:paraId="6F57EC41" w14:textId="77777777" w:rsidR="00E46D39" w:rsidRPr="008437E0" w:rsidRDefault="00120CF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01555502"/>
                <w:showingPlcHdr/>
                <w:picture/>
              </w:sdtPr>
              <w:sdtEndPr/>
              <w:sdtContent>
                <w:r w:rsidR="00E46D39" w:rsidRPr="008437E0">
                  <w:rPr>
                    <w:rFonts w:ascii="Arial" w:eastAsia="Calibri" w:hAnsi="Arial" w:cs="Arial"/>
                    <w:noProof/>
                    <w:color w:val="000000"/>
                    <w:szCs w:val="24"/>
                    <w:lang w:val="en-US"/>
                  </w:rPr>
                  <w:drawing>
                    <wp:inline distT="0" distB="0" distL="0" distR="0" wp14:anchorId="525C63B0" wp14:editId="3D6947DB">
                      <wp:extent cx="3460090" cy="4608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E46D39" w:rsidRPr="008437E0" w14:paraId="7C3FB755" w14:textId="77777777" w:rsidTr="00AE0464">
        <w:tc>
          <w:tcPr>
            <w:tcW w:w="9350" w:type="dxa"/>
          </w:tcPr>
          <w:p w14:paraId="393D35A4"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 xml:space="preserve">Date: </w:t>
            </w:r>
            <w:sdt>
              <w:sdtPr>
                <w:rPr>
                  <w:rFonts w:ascii="Arial" w:eastAsia="Calibri" w:hAnsi="Arial" w:cs="Arial"/>
                  <w:iCs/>
                  <w:color w:val="000000"/>
                </w:rPr>
                <w:id w:val="-1602795276"/>
                <w:showingPlcHdr/>
                <w:date>
                  <w:dateFormat w:val="yyyy-MM-dd"/>
                  <w:lid w:val="en-CA"/>
                  <w:storeMappedDataAs w:val="dateTime"/>
                  <w:calendar w:val="gregorian"/>
                </w:date>
              </w:sdtPr>
              <w:sdtEndPr/>
              <w:sdtContent>
                <w:r w:rsidRPr="008437E0">
                  <w:rPr>
                    <w:rFonts w:ascii="Calibri" w:eastAsia="Calibri" w:hAnsi="Calibri" w:cs="Times New Roman"/>
                    <w:color w:val="808080"/>
                  </w:rPr>
                  <w:t>Click here to enter a date.</w:t>
                </w:r>
              </w:sdtContent>
            </w:sdt>
          </w:p>
        </w:tc>
      </w:tr>
    </w:tbl>
    <w:p w14:paraId="33692127" w14:textId="77777777" w:rsidR="00E46D39" w:rsidRPr="008437E0" w:rsidRDefault="00E46D39" w:rsidP="00E46D39">
      <w:pPr>
        <w:rPr>
          <w:rFonts w:ascii="Arial" w:eastAsia="Calibri" w:hAnsi="Arial" w:cs="Arial"/>
          <w:color w:val="000000"/>
        </w:rPr>
      </w:pPr>
    </w:p>
    <w:p w14:paraId="6329B6F3" w14:textId="77777777" w:rsidR="00E46D39" w:rsidRDefault="00E46D39" w:rsidP="00E46D39"/>
    <w:p w14:paraId="348A1360" w14:textId="77777777" w:rsidR="009B3216" w:rsidRPr="00C1539B" w:rsidRDefault="009B3216">
      <w:pPr>
        <w:rPr>
          <w:rFonts w:ascii="Arial" w:hAnsi="Arial" w:cs="Arial"/>
          <w:color w:val="000000"/>
        </w:rPr>
      </w:pPr>
      <w:r w:rsidRPr="00C1539B">
        <w:rPr>
          <w:rFonts w:ascii="Arial" w:hAnsi="Arial" w:cs="Arial"/>
          <w:color w:val="000000"/>
        </w:rPr>
        <w:br w:type="page"/>
      </w:r>
    </w:p>
    <w:p w14:paraId="30162C8F" w14:textId="0758D955" w:rsidR="00B05921" w:rsidRDefault="00B05921" w:rsidP="00B05921">
      <w:pPr>
        <w:pStyle w:val="Heading1"/>
        <w:rPr>
          <w:rFonts w:ascii="Arial" w:hAnsi="Arial" w:cs="Arial"/>
          <w:color w:val="auto"/>
          <w:sz w:val="24"/>
          <w:szCs w:val="22"/>
        </w:rPr>
      </w:pPr>
      <w:bookmarkStart w:id="2" w:name="_Toc5892388"/>
      <w:r w:rsidRPr="00732181">
        <w:rPr>
          <w:rFonts w:ascii="Arial" w:hAnsi="Arial" w:cs="Arial"/>
          <w:color w:val="auto"/>
          <w:sz w:val="24"/>
          <w:szCs w:val="22"/>
        </w:rPr>
        <w:lastRenderedPageBreak/>
        <w:t>Bhutan</w:t>
      </w:r>
      <w:bookmarkEnd w:id="2"/>
    </w:p>
    <w:p w14:paraId="7696540A" w14:textId="77777777" w:rsidR="00732181" w:rsidRPr="00732181" w:rsidRDefault="00732181" w:rsidP="00732181">
      <w:pPr>
        <w:spacing w:after="0"/>
      </w:pPr>
    </w:p>
    <w:p w14:paraId="023F3FBF" w14:textId="77777777" w:rsidR="00D45AC1" w:rsidRPr="00EC46A3" w:rsidRDefault="00D45AC1" w:rsidP="00D45AC1">
      <w:pPr>
        <w:rPr>
          <w:rFonts w:ascii="Arial" w:eastAsia="Calibri" w:hAnsi="Arial" w:cs="Arial"/>
          <w:b/>
          <w:color w:val="000000"/>
          <w:u w:val="single"/>
        </w:rPr>
      </w:pPr>
      <w:r w:rsidRPr="00EC46A3">
        <w:rPr>
          <w:rFonts w:ascii="Arial" w:eastAsia="Calibri" w:hAnsi="Arial" w:cs="Arial"/>
          <w:b/>
          <w:color w:val="000000"/>
          <w:u w:val="single"/>
        </w:rPr>
        <w:t>Wave 1 (October 26, 2009)</w:t>
      </w:r>
    </w:p>
    <w:tbl>
      <w:tblPr>
        <w:tblStyle w:val="TableGrid"/>
        <w:tblW w:w="0" w:type="auto"/>
        <w:tblLook w:val="04A0" w:firstRow="1" w:lastRow="0" w:firstColumn="1" w:lastColumn="0" w:noHBand="0" w:noVBand="1"/>
      </w:tblPr>
      <w:tblGrid>
        <w:gridCol w:w="4855"/>
        <w:gridCol w:w="4495"/>
      </w:tblGrid>
      <w:tr w:rsidR="00D45AC1" w:rsidRPr="00EC46A3" w14:paraId="758C518E" w14:textId="77777777" w:rsidTr="00AE0464">
        <w:tc>
          <w:tcPr>
            <w:tcW w:w="4855" w:type="dxa"/>
            <w:shd w:val="clear" w:color="auto" w:fill="DBE5F1"/>
          </w:tcPr>
          <w:p w14:paraId="4F7D3C9B" w14:textId="77777777" w:rsidR="00D45AC1" w:rsidRPr="00EC46A3" w:rsidRDefault="00D45AC1" w:rsidP="00AE0464">
            <w:pPr>
              <w:jc w:val="center"/>
              <w:rPr>
                <w:rFonts w:ascii="Arial" w:eastAsia="Calibri" w:hAnsi="Arial" w:cs="Arial"/>
                <w:b/>
                <w:color w:val="000000"/>
              </w:rPr>
            </w:pPr>
            <w:r w:rsidRPr="00EC46A3">
              <w:rPr>
                <w:rFonts w:ascii="Arial" w:eastAsia="Calibri" w:hAnsi="Arial" w:cs="Arial"/>
                <w:b/>
                <w:color w:val="000000"/>
              </w:rPr>
              <w:t>Principal Investigators</w:t>
            </w:r>
          </w:p>
        </w:tc>
        <w:tc>
          <w:tcPr>
            <w:tcW w:w="4495" w:type="dxa"/>
            <w:shd w:val="clear" w:color="auto" w:fill="DBE5F1"/>
          </w:tcPr>
          <w:p w14:paraId="128AE553" w14:textId="77777777" w:rsidR="00D45AC1" w:rsidRPr="00EC46A3" w:rsidRDefault="00D45AC1" w:rsidP="00AE0464">
            <w:pPr>
              <w:jc w:val="center"/>
              <w:rPr>
                <w:rFonts w:ascii="Arial" w:eastAsia="Calibri" w:hAnsi="Arial" w:cs="Arial"/>
                <w:b/>
                <w:color w:val="000000"/>
              </w:rPr>
            </w:pPr>
            <w:r w:rsidRPr="00EC46A3">
              <w:rPr>
                <w:rFonts w:ascii="Arial" w:eastAsia="Calibri" w:hAnsi="Arial" w:cs="Arial"/>
                <w:b/>
                <w:color w:val="000000"/>
              </w:rPr>
              <w:t>E-mail</w:t>
            </w:r>
          </w:p>
        </w:tc>
      </w:tr>
      <w:tr w:rsidR="00D45AC1" w:rsidRPr="00EC46A3" w14:paraId="0985B24E" w14:textId="77777777" w:rsidTr="00AE0464">
        <w:trPr>
          <w:trHeight w:val="310"/>
        </w:trPr>
        <w:tc>
          <w:tcPr>
            <w:tcW w:w="4855" w:type="dxa"/>
            <w:vAlign w:val="center"/>
          </w:tcPr>
          <w:p w14:paraId="37243328" w14:textId="77777777" w:rsidR="00D45AC1" w:rsidRDefault="00D45AC1" w:rsidP="00AE0464">
            <w:pPr>
              <w:autoSpaceDE w:val="0"/>
              <w:autoSpaceDN w:val="0"/>
              <w:adjustRightInd w:val="0"/>
              <w:jc w:val="center"/>
              <w:rPr>
                <w:rFonts w:ascii="Arial" w:eastAsia="Calibri" w:hAnsi="Arial" w:cs="Arial"/>
                <w:color w:val="000000"/>
              </w:rPr>
            </w:pPr>
            <w:proofErr w:type="spellStart"/>
            <w:r w:rsidRPr="00EC46A3">
              <w:rPr>
                <w:rFonts w:ascii="Arial" w:eastAsia="Calibri" w:hAnsi="Arial" w:cs="Arial"/>
                <w:color w:val="000000"/>
              </w:rPr>
              <w:t>Ugyen</w:t>
            </w:r>
            <w:proofErr w:type="spellEnd"/>
            <w:r w:rsidRPr="00EC46A3">
              <w:rPr>
                <w:rFonts w:ascii="Arial" w:eastAsia="Calibri" w:hAnsi="Arial" w:cs="Arial"/>
                <w:color w:val="000000"/>
              </w:rPr>
              <w:t xml:space="preserve"> </w:t>
            </w:r>
            <w:proofErr w:type="spellStart"/>
            <w:r w:rsidRPr="00EC46A3">
              <w:rPr>
                <w:rFonts w:ascii="Arial" w:eastAsia="Calibri" w:hAnsi="Arial" w:cs="Arial"/>
                <w:color w:val="000000"/>
              </w:rPr>
              <w:t>Norbu</w:t>
            </w:r>
            <w:proofErr w:type="spellEnd"/>
          </w:p>
          <w:p w14:paraId="23219B77" w14:textId="65BDC200" w:rsidR="00FC0C00" w:rsidRPr="00EC46A3" w:rsidRDefault="00FC0C00" w:rsidP="00AE0464">
            <w:pPr>
              <w:autoSpaceDE w:val="0"/>
              <w:autoSpaceDN w:val="0"/>
              <w:adjustRightInd w:val="0"/>
              <w:jc w:val="center"/>
              <w:rPr>
                <w:rFonts w:ascii="Arial" w:eastAsia="Calibri" w:hAnsi="Arial" w:cs="Arial"/>
                <w:color w:val="000000"/>
              </w:rPr>
            </w:pPr>
            <w:r>
              <w:rPr>
                <w:rFonts w:ascii="Arial" w:eastAsia="Calibri" w:hAnsi="Arial" w:cs="Arial"/>
                <w:color w:val="000000"/>
              </w:rPr>
              <w:t>Geoffrey T. Fong</w:t>
            </w:r>
          </w:p>
        </w:tc>
        <w:tc>
          <w:tcPr>
            <w:tcW w:w="4495" w:type="dxa"/>
            <w:vAlign w:val="center"/>
          </w:tcPr>
          <w:p w14:paraId="00ACDC80" w14:textId="54B48772" w:rsidR="00D45AC1" w:rsidRPr="00FC0C00" w:rsidRDefault="00120CF6" w:rsidP="00AE0464">
            <w:pPr>
              <w:autoSpaceDE w:val="0"/>
              <w:autoSpaceDN w:val="0"/>
              <w:adjustRightInd w:val="0"/>
              <w:jc w:val="center"/>
              <w:rPr>
                <w:rFonts w:ascii="Arial" w:eastAsia="Calibri" w:hAnsi="Arial" w:cs="Arial"/>
                <w:color w:val="000000"/>
              </w:rPr>
            </w:pPr>
            <w:hyperlink r:id="rId30" w:history="1">
              <w:r w:rsidR="00FC0C00" w:rsidRPr="00FC0C00">
                <w:rPr>
                  <w:rFonts w:ascii="Arial" w:hAnsi="Arial" w:cs="Arial"/>
                  <w:color w:val="000000"/>
                </w:rPr>
                <w:t>ugenza@health.gov.bt</w:t>
              </w:r>
            </w:hyperlink>
          </w:p>
          <w:p w14:paraId="5B55E6D7" w14:textId="3ECBA76E" w:rsidR="00FC0C00" w:rsidRPr="00EC46A3" w:rsidRDefault="00FC0C00" w:rsidP="00AE0464">
            <w:pPr>
              <w:autoSpaceDE w:val="0"/>
              <w:autoSpaceDN w:val="0"/>
              <w:adjustRightInd w:val="0"/>
              <w:jc w:val="center"/>
              <w:rPr>
                <w:rFonts w:ascii="Arial" w:eastAsia="Calibri" w:hAnsi="Arial" w:cs="Arial"/>
                <w:color w:val="000000"/>
              </w:rPr>
            </w:pPr>
            <w:r>
              <w:rPr>
                <w:rFonts w:ascii="Arial" w:eastAsia="Calibri" w:hAnsi="Arial" w:cs="Arial"/>
                <w:color w:val="000000"/>
              </w:rPr>
              <w:t>gfong@uwaterloo.ca</w:t>
            </w:r>
          </w:p>
        </w:tc>
      </w:tr>
    </w:tbl>
    <w:p w14:paraId="691618E6"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0FC62319" w14:textId="77777777" w:rsidR="00D45AC1" w:rsidRPr="00EC46A3" w:rsidRDefault="00D45AC1" w:rsidP="00D45AC1">
      <w:pPr>
        <w:autoSpaceDE w:val="0"/>
        <w:autoSpaceDN w:val="0"/>
        <w:adjustRightInd w:val="0"/>
        <w:spacing w:after="0" w:line="240" w:lineRule="auto"/>
        <w:rPr>
          <w:rFonts w:ascii="Arial" w:eastAsia="Calibri" w:hAnsi="Arial" w:cs="Arial"/>
          <w:b/>
          <w:bCs/>
          <w:color w:val="000000"/>
        </w:rPr>
      </w:pPr>
      <w:r w:rsidRPr="00EC46A3">
        <w:rPr>
          <w:rFonts w:ascii="Arial" w:eastAsia="Calibri" w:hAnsi="Arial" w:cs="Arial"/>
          <w:b/>
          <w:bCs/>
          <w:color w:val="000000"/>
        </w:rPr>
        <w:t xml:space="preserve">Terms and Conditions </w:t>
      </w:r>
    </w:p>
    <w:p w14:paraId="3F3D2D01"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Wave 1 of the </w:t>
      </w:r>
      <w:r w:rsidRPr="00EC46A3">
        <w:rPr>
          <w:rFonts w:ascii="Arial" w:eastAsia="Calibri" w:hAnsi="Arial" w:cs="Arial"/>
          <w:i/>
          <w:iCs/>
          <w:color w:val="000000"/>
        </w:rPr>
        <w:t xml:space="preserve">ITC Bhutan Survey </w:t>
      </w:r>
      <w:r w:rsidRPr="00EC46A3">
        <w:rPr>
          <w:rFonts w:ascii="Arial" w:eastAsia="Calibri" w:hAnsi="Arial" w:cs="Arial"/>
          <w:color w:val="000000"/>
        </w:rPr>
        <w:t>is coordinated and administered by UW, CCV and MOH</w:t>
      </w:r>
      <w:r w:rsidRPr="00EC46A3">
        <w:rPr>
          <w:rFonts w:ascii="Arial" w:eastAsia="Calibri" w:hAnsi="Arial" w:cs="Arial"/>
          <w:i/>
          <w:iCs/>
          <w:color w:val="000000"/>
        </w:rPr>
        <w:t xml:space="preserve">. </w:t>
      </w:r>
      <w:r w:rsidRPr="00EC46A3">
        <w:rPr>
          <w:rFonts w:ascii="Arial" w:eastAsia="Calibri" w:hAnsi="Arial" w:cs="Arial"/>
          <w:color w:val="000000"/>
        </w:rPr>
        <w:t xml:space="preserve">In order to ensure the comparability across the ITC countries, UW and CCV will take the lead in the overall survey development process. The survey fieldwork and initial data entry will be carried out by MOH. The MOH team authorizes the International Tobacco Control Data Repository (ITCDR), operated by the ITC Project Data Management Centre (DMC) at the University of Waterloo, to house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and to manage access to the data by approved researchers according to the data sharing protocol described in the </w:t>
      </w:r>
      <w:r w:rsidRPr="00EC46A3">
        <w:rPr>
          <w:rFonts w:ascii="Arial" w:eastAsia="Calibri" w:hAnsi="Arial" w:cs="Arial"/>
          <w:b/>
          <w:bCs/>
          <w:i/>
          <w:iCs/>
          <w:color w:val="000000"/>
        </w:rPr>
        <w:t xml:space="preserve">ITC Data Request Guidelines </w:t>
      </w:r>
      <w:r w:rsidRPr="00EC46A3">
        <w:rPr>
          <w:rFonts w:ascii="Arial" w:eastAsia="Calibri" w:hAnsi="Arial" w:cs="Arial"/>
          <w:color w:val="000000"/>
        </w:rPr>
        <w:t xml:space="preserve">(http://www.itcproject.org/datarequ). </w:t>
      </w:r>
    </w:p>
    <w:p w14:paraId="28F45EAC"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41E0C81F"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MOH grants DMC co-ownership of the data including the non-exclusive right to reproduce and/or distribute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to the ITC Principal Investigators in any requested medium, under the terms of the </w:t>
      </w:r>
      <w:r w:rsidRPr="00EC46A3">
        <w:rPr>
          <w:rFonts w:ascii="Arial" w:eastAsia="Calibri" w:hAnsi="Arial" w:cs="Arial"/>
          <w:b/>
          <w:bCs/>
          <w:i/>
          <w:iCs/>
          <w:color w:val="000000"/>
        </w:rPr>
        <w:t xml:space="preserve">ITC Internal Data Usage Agreement </w:t>
      </w:r>
      <w:r w:rsidRPr="00EC46A3">
        <w:rPr>
          <w:rFonts w:ascii="Arial" w:eastAsia="Calibri" w:hAnsi="Arial" w:cs="Arial"/>
          <w:color w:val="000000"/>
        </w:rPr>
        <w:t xml:space="preserve">(http://www.itcproject.org/datarequ). Under these terms, ITC Principal Investigators must provide signed agreements to the DMC in order to share data internally with specific members of their institutional research teams. </w:t>
      </w:r>
    </w:p>
    <w:p w14:paraId="676A2CB8"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6F42786A"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Two years after the date of issuance of cleaned data sets by the DMC, MOH grants DMC the non-exclusive right to provide subsets of the data to other approved researchers through the </w:t>
      </w:r>
      <w:r w:rsidRPr="00EC46A3">
        <w:rPr>
          <w:rFonts w:ascii="Arial" w:eastAsia="Calibri" w:hAnsi="Arial" w:cs="Arial"/>
          <w:b/>
          <w:bCs/>
          <w:i/>
          <w:iCs/>
          <w:color w:val="000000"/>
        </w:rPr>
        <w:t xml:space="preserve">ITC Data Request Application </w:t>
      </w:r>
      <w:r w:rsidRPr="00EC46A3">
        <w:rPr>
          <w:rFonts w:ascii="Arial" w:eastAsia="Calibri" w:hAnsi="Arial" w:cs="Arial"/>
          <w:color w:val="000000"/>
        </w:rPr>
        <w:t xml:space="preserve">process (http://www.itcproject.org/datarequ), under the terms of the </w:t>
      </w:r>
      <w:r w:rsidRPr="00EC46A3">
        <w:rPr>
          <w:rFonts w:ascii="Arial" w:eastAsia="Calibri" w:hAnsi="Arial" w:cs="Arial"/>
          <w:b/>
          <w:bCs/>
          <w:i/>
          <w:iCs/>
          <w:color w:val="000000"/>
        </w:rPr>
        <w:t xml:space="preserve">ITC External Data Usage Agreement </w:t>
      </w:r>
      <w:r w:rsidRPr="00EC46A3">
        <w:rPr>
          <w:rFonts w:ascii="Arial" w:eastAsia="Calibri" w:hAnsi="Arial" w:cs="Arial"/>
          <w:color w:val="000000"/>
        </w:rPr>
        <w:t xml:space="preserve">(http://www.itcproject.org/datarequ). As co-owners of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both MOH and DMC will notify each other of all requests to use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w:t>
      </w:r>
    </w:p>
    <w:p w14:paraId="64127816"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3395CE51"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In all matters regarding access, DMC will clearly identify MOH as co-owners of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and will not alter the data in any way, other than as allowed by this agreement. </w:t>
      </w:r>
    </w:p>
    <w:p w14:paraId="1518C99A" w14:textId="77777777" w:rsidR="00D45AC1" w:rsidRPr="00EC46A3" w:rsidRDefault="00D45AC1" w:rsidP="00D45AC1">
      <w:pPr>
        <w:autoSpaceDE w:val="0"/>
        <w:autoSpaceDN w:val="0"/>
        <w:adjustRightInd w:val="0"/>
        <w:spacing w:after="0" w:line="240" w:lineRule="auto"/>
        <w:rPr>
          <w:rFonts w:ascii="Arial" w:eastAsia="Calibri" w:hAnsi="Arial" w:cs="Arial"/>
          <w:b/>
          <w:bCs/>
          <w:color w:val="000000"/>
        </w:rPr>
      </w:pPr>
    </w:p>
    <w:p w14:paraId="72FADA0E" w14:textId="77777777" w:rsidR="00D45AC1" w:rsidRPr="00EC46A3" w:rsidRDefault="00D45AC1" w:rsidP="00D45AC1">
      <w:pPr>
        <w:autoSpaceDE w:val="0"/>
        <w:autoSpaceDN w:val="0"/>
        <w:adjustRightInd w:val="0"/>
        <w:spacing w:after="0" w:line="240" w:lineRule="auto"/>
        <w:rPr>
          <w:rFonts w:ascii="Arial" w:eastAsia="Calibri" w:hAnsi="Arial" w:cs="Arial"/>
          <w:b/>
          <w:bCs/>
          <w:color w:val="000000"/>
        </w:rPr>
      </w:pPr>
      <w:r w:rsidRPr="00EC46A3">
        <w:rPr>
          <w:rFonts w:ascii="Arial" w:eastAsia="Calibri" w:hAnsi="Arial" w:cs="Arial"/>
          <w:b/>
          <w:bCs/>
          <w:color w:val="000000"/>
        </w:rPr>
        <w:t xml:space="preserve">Communications and Collaborations </w:t>
      </w:r>
    </w:p>
    <w:p w14:paraId="1C8C455F"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Members of the Bhutan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Bhutan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policy-makers or organizations in Bhutan, as deemed appropriate by the Bhutan team). </w:t>
      </w:r>
    </w:p>
    <w:p w14:paraId="4C4E11C5"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6A0C9E9C"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Furthermore, the ITC Investigator team must be notified of all intentions to use the data. As per the </w:t>
      </w:r>
      <w:r w:rsidRPr="00EC46A3">
        <w:rPr>
          <w:rFonts w:ascii="Arial" w:eastAsia="Calibri" w:hAnsi="Arial" w:cs="Arial"/>
          <w:b/>
          <w:bCs/>
          <w:i/>
          <w:iCs/>
          <w:color w:val="000000"/>
        </w:rPr>
        <w:t xml:space="preserve">ITC Paper List Policy </w:t>
      </w:r>
      <w:r w:rsidRPr="00EC46A3">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sidRPr="00EC46A3">
        <w:rPr>
          <w:rFonts w:ascii="Arial" w:eastAsia="Calibri" w:hAnsi="Arial" w:cs="Arial"/>
          <w:color w:val="000000"/>
        </w:rPr>
        <w:lastRenderedPageBreak/>
        <w:t xml:space="preserve">The dissemination clearance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policy-makers or organizations in Bhutan, as deemed appropriate by the Bhutan team). </w:t>
      </w:r>
    </w:p>
    <w:p w14:paraId="012DC408"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53C615F6"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It is expected that this committee will be composed of key investigators from the ITC Bhutan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The </w:t>
      </w:r>
      <w:r w:rsidRPr="00EC46A3">
        <w:rPr>
          <w:rFonts w:ascii="Arial" w:eastAsia="Calibri" w:hAnsi="Arial" w:cs="Arial"/>
          <w:b/>
          <w:bCs/>
          <w:i/>
          <w:iCs/>
          <w:color w:val="000000"/>
        </w:rPr>
        <w:t xml:space="preserve">ITC Dissemination Proposal </w:t>
      </w:r>
      <w:r w:rsidRPr="00EC46A3">
        <w:rPr>
          <w:rFonts w:ascii="Arial" w:eastAsia="Calibri" w:hAnsi="Arial" w:cs="Arial"/>
          <w:color w:val="000000"/>
        </w:rPr>
        <w:t xml:space="preserve">Form (http://www.itcproject.org/library/paperlist/itc_dissem) is available for members of the Bhutan team to use to summarize their intentions for dissemination. </w:t>
      </w:r>
    </w:p>
    <w:p w14:paraId="71455AE7"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0CBD41BD"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For all papers that the ITC Principal Investigator team members may lead using data from the </w:t>
      </w:r>
      <w:r w:rsidRPr="00EC46A3">
        <w:rPr>
          <w:rFonts w:ascii="Arial" w:eastAsia="Calibri" w:hAnsi="Arial" w:cs="Arial"/>
          <w:i/>
          <w:iCs/>
          <w:color w:val="000000"/>
        </w:rPr>
        <w:t>ITC Bhutan Survey - Wave 1</w:t>
      </w:r>
      <w:r w:rsidRPr="00EC46A3">
        <w:rPr>
          <w:rFonts w:ascii="Arial" w:eastAsia="Calibri" w:hAnsi="Arial" w:cs="Arial"/>
          <w:color w:val="000000"/>
        </w:rPr>
        <w:t xml:space="preserve">, the Bhutan Team members will be invited to be co-authors. In reciprocal fashion, for any papers or presentations that the Bhutan Team may lead using </w:t>
      </w:r>
      <w:r w:rsidRPr="00EC46A3">
        <w:rPr>
          <w:rFonts w:ascii="Arial" w:eastAsia="Calibri" w:hAnsi="Arial" w:cs="Arial"/>
          <w:i/>
          <w:iCs/>
          <w:color w:val="000000"/>
        </w:rPr>
        <w:t xml:space="preserve">ITC Bhutan Survey - Wave 1 </w:t>
      </w:r>
      <w:r w:rsidRPr="00EC46A3">
        <w:rPr>
          <w:rFonts w:ascii="Arial" w:eastAsia="Calibri" w:hAnsi="Arial" w:cs="Arial"/>
          <w:color w:val="000000"/>
        </w:rPr>
        <w:t xml:space="preserve">data, the relevant ITC Investigators will be invited to be co-authors. The Bhutan Team will consult with Dr. Geoffrey Fong to identify the relevant ITC Investigators who would be appropriate to invite as co-authors. </w:t>
      </w:r>
    </w:p>
    <w:p w14:paraId="538F9FD7"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47F3CD14"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Members of the Bhutan Team will adhere to the criteria for authorship on papers to be published in scientific journals, as outlined in the </w:t>
      </w:r>
      <w:r w:rsidRPr="00EC46A3">
        <w:rPr>
          <w:rFonts w:ascii="Arial" w:eastAsia="Calibri" w:hAnsi="Arial" w:cs="Arial"/>
          <w:b/>
          <w:bCs/>
          <w:i/>
          <w:iCs/>
          <w:color w:val="000000"/>
        </w:rPr>
        <w:t xml:space="preserve">ITC Authorship </w:t>
      </w:r>
      <w:r w:rsidRPr="00EC46A3">
        <w:rPr>
          <w:rFonts w:ascii="Arial" w:eastAsia="Calibri" w:hAnsi="Arial" w:cs="Arial"/>
          <w:color w:val="000000"/>
        </w:rPr>
        <w:t xml:space="preserve">Policy (http://www.itcproject.org/library/paperlist/authorship~3). </w:t>
      </w:r>
    </w:p>
    <w:p w14:paraId="6F0F472A"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3829FA5D"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The ITC Investigator team will explore analyses that use the </w:t>
      </w:r>
      <w:r w:rsidRPr="00EC46A3">
        <w:rPr>
          <w:rFonts w:ascii="Arial" w:eastAsia="Calibri" w:hAnsi="Arial" w:cs="Arial"/>
          <w:i/>
          <w:iCs/>
          <w:color w:val="000000"/>
        </w:rPr>
        <w:t xml:space="preserve">ITC Bhutan Survey - Wave 1 </w:t>
      </w:r>
      <w:r w:rsidRPr="00EC46A3">
        <w:rPr>
          <w:rFonts w:ascii="Arial" w:eastAsia="Calibri" w:hAnsi="Arial" w:cs="Arial"/>
          <w:color w:val="000000"/>
        </w:rPr>
        <w:t xml:space="preserve">data </w:t>
      </w:r>
      <w:r w:rsidRPr="00EC46A3">
        <w:rPr>
          <w:rFonts w:ascii="Arial" w:eastAsia="Calibri" w:hAnsi="Arial" w:cs="Arial"/>
          <w:b/>
          <w:bCs/>
          <w:color w:val="000000"/>
        </w:rPr>
        <w:t>in comparison with data from other countries</w:t>
      </w:r>
      <w:r w:rsidRPr="00EC46A3">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D768F09"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085A3087"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Whenever publications, reports, posters, abstracts, etc., including data from the ITC Bhutan Survey - Wave 1 are submitted to conferences or journals, copies will also be submitted to the Roswell Park Administration Core and to the ITC Project Manager at the University of Waterloo, so that a complete record can be kept of the research findings for dissemination.</w:t>
      </w:r>
    </w:p>
    <w:p w14:paraId="07045FDF"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4DDEA3A9"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71396654"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I have read and understand the conditions stated above.</w:t>
      </w:r>
    </w:p>
    <w:p w14:paraId="42179FD9"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C46A3" w14:paraId="2C6D9631" w14:textId="77777777" w:rsidTr="00AE0464">
        <w:tc>
          <w:tcPr>
            <w:tcW w:w="9350" w:type="dxa"/>
          </w:tcPr>
          <w:p w14:paraId="1F5C2113"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 xml:space="preserve">Name: </w:t>
            </w:r>
            <w:sdt>
              <w:sdtPr>
                <w:rPr>
                  <w:rFonts w:ascii="Arial" w:eastAsia="Calibri" w:hAnsi="Arial" w:cs="Arial"/>
                  <w:iCs/>
                  <w:color w:val="000000"/>
                </w:rPr>
                <w:id w:val="1881745901"/>
                <w:showingPlcHdr/>
                <w:text/>
              </w:sdtPr>
              <w:sdtEndPr/>
              <w:sdtContent>
                <w:r w:rsidRPr="00EC46A3">
                  <w:rPr>
                    <w:rFonts w:ascii="Calibri" w:eastAsia="Calibri" w:hAnsi="Calibri" w:cs="Times New Roman"/>
                    <w:color w:val="808080"/>
                  </w:rPr>
                  <w:t>Click here to enter text.</w:t>
                </w:r>
              </w:sdtContent>
            </w:sdt>
          </w:p>
        </w:tc>
      </w:tr>
      <w:tr w:rsidR="00D45AC1" w:rsidRPr="00EC46A3" w14:paraId="23A9C257" w14:textId="77777777" w:rsidTr="00AE0464">
        <w:tc>
          <w:tcPr>
            <w:tcW w:w="9350" w:type="dxa"/>
          </w:tcPr>
          <w:p w14:paraId="0327A9CD"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55495730"/>
                <w:showingPlcHdr/>
              </w:sdtPr>
              <w:sdtEndPr/>
              <w:sdtContent>
                <w:r w:rsidRPr="00EC46A3">
                  <w:rPr>
                    <w:rFonts w:ascii="Calibri" w:eastAsia="Calibri" w:hAnsi="Calibri" w:cs="Times New Roman"/>
                    <w:color w:val="808080"/>
                  </w:rPr>
                  <w:t>Click here to enter e-mail.</w:t>
                </w:r>
              </w:sdtContent>
            </w:sdt>
          </w:p>
        </w:tc>
      </w:tr>
      <w:tr w:rsidR="00D45AC1" w:rsidRPr="00EC46A3" w14:paraId="5056891A" w14:textId="77777777" w:rsidTr="00AE0464">
        <w:trPr>
          <w:trHeight w:val="1001"/>
        </w:trPr>
        <w:tc>
          <w:tcPr>
            <w:tcW w:w="9350" w:type="dxa"/>
          </w:tcPr>
          <w:p w14:paraId="4291452C"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(Electronic) Signature:</w:t>
            </w:r>
          </w:p>
          <w:p w14:paraId="5A1770FD" w14:textId="77777777" w:rsidR="00D45AC1" w:rsidRPr="00EC46A3" w:rsidRDefault="00120CF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716548277"/>
                <w:showingPlcHdr/>
                <w:picture/>
              </w:sdtPr>
              <w:sdtEndPr/>
              <w:sdtContent>
                <w:r w:rsidR="00D45AC1" w:rsidRPr="00EC46A3">
                  <w:rPr>
                    <w:rFonts w:ascii="Arial" w:eastAsia="Calibri" w:hAnsi="Arial" w:cs="Arial"/>
                    <w:noProof/>
                    <w:color w:val="000000"/>
                    <w:szCs w:val="24"/>
                    <w:lang w:val="en-US"/>
                  </w:rPr>
                  <w:drawing>
                    <wp:inline distT="0" distB="0" distL="0" distR="0" wp14:anchorId="0580C824" wp14:editId="388AD29D">
                      <wp:extent cx="3460090"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C46A3" w14:paraId="1DCE1177" w14:textId="77777777" w:rsidTr="00AE0464">
        <w:tc>
          <w:tcPr>
            <w:tcW w:w="9350" w:type="dxa"/>
          </w:tcPr>
          <w:p w14:paraId="22D69991"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 xml:space="preserve">Date: </w:t>
            </w:r>
            <w:sdt>
              <w:sdtPr>
                <w:rPr>
                  <w:rFonts w:ascii="Arial" w:eastAsia="Calibri" w:hAnsi="Arial" w:cs="Arial"/>
                  <w:iCs/>
                  <w:color w:val="000000"/>
                </w:rPr>
                <w:id w:val="-2006506186"/>
                <w:showingPlcHdr/>
                <w:date>
                  <w:dateFormat w:val="yyyy-MM-dd"/>
                  <w:lid w:val="en-CA"/>
                  <w:storeMappedDataAs w:val="dateTime"/>
                  <w:calendar w:val="gregorian"/>
                </w:date>
              </w:sdtPr>
              <w:sdtEndPr/>
              <w:sdtContent>
                <w:r w:rsidRPr="00EC46A3">
                  <w:rPr>
                    <w:rFonts w:ascii="Calibri" w:eastAsia="Calibri" w:hAnsi="Calibri" w:cs="Times New Roman"/>
                    <w:color w:val="808080"/>
                  </w:rPr>
                  <w:t>Click here to enter a date.</w:t>
                </w:r>
              </w:sdtContent>
            </w:sdt>
          </w:p>
        </w:tc>
      </w:tr>
    </w:tbl>
    <w:p w14:paraId="2924049E" w14:textId="77777777" w:rsidR="006A462C" w:rsidRPr="00C1539B" w:rsidRDefault="006A462C">
      <w:pPr>
        <w:rPr>
          <w:rFonts w:ascii="Arial" w:eastAsiaTheme="majorEastAsia" w:hAnsi="Arial" w:cs="Arial"/>
          <w:b/>
          <w:bCs/>
        </w:rPr>
      </w:pPr>
      <w:r w:rsidRPr="00C1539B">
        <w:rPr>
          <w:rFonts w:ascii="Arial" w:hAnsi="Arial" w:cs="Arial"/>
        </w:rPr>
        <w:br w:type="page"/>
      </w:r>
    </w:p>
    <w:p w14:paraId="65D1FD42" w14:textId="450C9B3C" w:rsidR="00B05921" w:rsidRDefault="00B05921" w:rsidP="00B05921">
      <w:pPr>
        <w:pStyle w:val="Heading1"/>
        <w:rPr>
          <w:rFonts w:ascii="Arial" w:hAnsi="Arial" w:cs="Arial"/>
          <w:color w:val="auto"/>
          <w:sz w:val="24"/>
          <w:szCs w:val="22"/>
        </w:rPr>
      </w:pPr>
      <w:bookmarkStart w:id="3" w:name="_Toc5892389"/>
      <w:r w:rsidRPr="00195E58">
        <w:rPr>
          <w:rFonts w:ascii="Arial" w:hAnsi="Arial" w:cs="Arial"/>
          <w:color w:val="auto"/>
          <w:sz w:val="24"/>
          <w:szCs w:val="22"/>
        </w:rPr>
        <w:lastRenderedPageBreak/>
        <w:t>Brazil</w:t>
      </w:r>
      <w:bookmarkEnd w:id="3"/>
    </w:p>
    <w:p w14:paraId="0FAC30AE" w14:textId="77777777" w:rsidR="00195E58" w:rsidRPr="00195E58" w:rsidRDefault="00195E58" w:rsidP="00195E58">
      <w:pPr>
        <w:spacing w:after="0"/>
      </w:pPr>
    </w:p>
    <w:p w14:paraId="3A5D4C98" w14:textId="77777777" w:rsidR="00D45AC1" w:rsidRPr="00107887" w:rsidRDefault="00D45AC1" w:rsidP="00D45AC1">
      <w:pPr>
        <w:rPr>
          <w:rFonts w:ascii="Arial" w:eastAsia="Calibri" w:hAnsi="Arial" w:cs="Arial"/>
          <w:b/>
          <w:color w:val="000000"/>
          <w:u w:val="single"/>
        </w:rPr>
      </w:pPr>
      <w:r w:rsidRPr="00107887">
        <w:rPr>
          <w:rFonts w:ascii="Arial" w:eastAsia="Calibri" w:hAnsi="Arial" w:cs="Arial"/>
          <w:b/>
          <w:color w:val="000000"/>
          <w:u w:val="single"/>
        </w:rPr>
        <w:t>Wave 1 + 2 (October 13, 2009 and February 15, 2012)</w:t>
      </w:r>
    </w:p>
    <w:tbl>
      <w:tblPr>
        <w:tblStyle w:val="TableGrid"/>
        <w:tblW w:w="0" w:type="auto"/>
        <w:tblLook w:val="04A0" w:firstRow="1" w:lastRow="0" w:firstColumn="1" w:lastColumn="0" w:noHBand="0" w:noVBand="1"/>
      </w:tblPr>
      <w:tblGrid>
        <w:gridCol w:w="4625"/>
        <w:gridCol w:w="4725"/>
      </w:tblGrid>
      <w:tr w:rsidR="00D45AC1" w:rsidRPr="00107887" w14:paraId="2AA6F010" w14:textId="77777777" w:rsidTr="00AE0464">
        <w:tc>
          <w:tcPr>
            <w:tcW w:w="4788" w:type="dxa"/>
            <w:shd w:val="clear" w:color="auto" w:fill="DBE5F1"/>
          </w:tcPr>
          <w:p w14:paraId="28504035" w14:textId="77777777" w:rsidR="00D45AC1" w:rsidRPr="00107887" w:rsidRDefault="00D45AC1" w:rsidP="00AE0464">
            <w:pPr>
              <w:jc w:val="center"/>
              <w:rPr>
                <w:rFonts w:ascii="Arial" w:eastAsia="Calibri" w:hAnsi="Arial" w:cs="Arial"/>
                <w:b/>
                <w:color w:val="000000"/>
              </w:rPr>
            </w:pPr>
            <w:r w:rsidRPr="00107887">
              <w:rPr>
                <w:rFonts w:ascii="Arial" w:eastAsia="Calibri" w:hAnsi="Arial" w:cs="Arial"/>
                <w:b/>
                <w:color w:val="000000"/>
              </w:rPr>
              <w:t>Principal Investigator</w:t>
            </w:r>
          </w:p>
        </w:tc>
        <w:tc>
          <w:tcPr>
            <w:tcW w:w="4788" w:type="dxa"/>
            <w:shd w:val="clear" w:color="auto" w:fill="DBE5F1"/>
          </w:tcPr>
          <w:p w14:paraId="29BBF4B1" w14:textId="77777777" w:rsidR="00D45AC1" w:rsidRPr="00107887" w:rsidRDefault="00D45AC1" w:rsidP="00AE0464">
            <w:pPr>
              <w:jc w:val="center"/>
              <w:rPr>
                <w:rFonts w:ascii="Arial" w:eastAsia="Calibri" w:hAnsi="Arial" w:cs="Arial"/>
                <w:b/>
                <w:color w:val="000000"/>
              </w:rPr>
            </w:pPr>
            <w:r w:rsidRPr="00107887">
              <w:rPr>
                <w:rFonts w:ascii="Arial" w:eastAsia="Calibri" w:hAnsi="Arial" w:cs="Arial"/>
                <w:b/>
                <w:color w:val="000000"/>
              </w:rPr>
              <w:t>E-mail</w:t>
            </w:r>
          </w:p>
        </w:tc>
      </w:tr>
      <w:tr w:rsidR="00D45AC1" w:rsidRPr="00107887" w14:paraId="4C7479F6" w14:textId="77777777" w:rsidTr="00AE0464">
        <w:trPr>
          <w:trHeight w:val="400"/>
        </w:trPr>
        <w:tc>
          <w:tcPr>
            <w:tcW w:w="4788" w:type="dxa"/>
            <w:vAlign w:val="center"/>
          </w:tcPr>
          <w:p w14:paraId="61544D68" w14:textId="77777777" w:rsidR="00D45AC1" w:rsidRPr="00107887" w:rsidRDefault="00D45AC1" w:rsidP="00AE0464">
            <w:pPr>
              <w:autoSpaceDE w:val="0"/>
              <w:autoSpaceDN w:val="0"/>
              <w:adjustRightInd w:val="0"/>
              <w:jc w:val="center"/>
              <w:rPr>
                <w:rFonts w:ascii="Arial" w:eastAsia="Calibri" w:hAnsi="Arial" w:cs="Arial"/>
                <w:color w:val="000000"/>
              </w:rPr>
            </w:pPr>
            <w:r w:rsidRPr="00107887">
              <w:rPr>
                <w:rFonts w:ascii="Arial" w:eastAsia="Calibri" w:hAnsi="Arial" w:cs="Arial"/>
                <w:color w:val="000000"/>
              </w:rPr>
              <w:t>Cristina De Abreu Perez</w:t>
            </w:r>
          </w:p>
        </w:tc>
        <w:tc>
          <w:tcPr>
            <w:tcW w:w="4788" w:type="dxa"/>
            <w:vAlign w:val="center"/>
          </w:tcPr>
          <w:p w14:paraId="7A2A8670" w14:textId="0570725C" w:rsidR="00D45AC1" w:rsidRPr="00107887" w:rsidRDefault="00FC0C00" w:rsidP="00FC0C00">
            <w:pPr>
              <w:autoSpaceDE w:val="0"/>
              <w:autoSpaceDN w:val="0"/>
              <w:adjustRightInd w:val="0"/>
              <w:jc w:val="center"/>
              <w:rPr>
                <w:rFonts w:ascii="Arial" w:eastAsia="Calibri" w:hAnsi="Arial" w:cs="Arial"/>
                <w:color w:val="000000"/>
              </w:rPr>
            </w:pPr>
            <w:r>
              <w:rPr>
                <w:rFonts w:ascii="Arial" w:eastAsia="Calibri" w:hAnsi="Arial" w:cs="Arial"/>
                <w:color w:val="000000"/>
              </w:rPr>
              <w:t>cristinadeabreu</w:t>
            </w:r>
            <w:r w:rsidR="00D45AC1" w:rsidRPr="00107887">
              <w:rPr>
                <w:rFonts w:ascii="Arial" w:eastAsia="Calibri" w:hAnsi="Arial" w:cs="Arial"/>
                <w:color w:val="000000"/>
              </w:rPr>
              <w:t>perez@</w:t>
            </w:r>
            <w:r>
              <w:rPr>
                <w:rFonts w:ascii="Arial" w:eastAsia="Calibri" w:hAnsi="Arial" w:cs="Arial"/>
                <w:color w:val="000000"/>
              </w:rPr>
              <w:t>gmail.com</w:t>
            </w:r>
          </w:p>
        </w:tc>
      </w:tr>
    </w:tbl>
    <w:p w14:paraId="2B77B533"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2A6F2F69" w14:textId="77777777" w:rsidR="00D45AC1" w:rsidRPr="00107887" w:rsidRDefault="00D45AC1" w:rsidP="00D45AC1">
      <w:pPr>
        <w:autoSpaceDE w:val="0"/>
        <w:autoSpaceDN w:val="0"/>
        <w:adjustRightInd w:val="0"/>
        <w:spacing w:after="0" w:line="240" w:lineRule="auto"/>
        <w:rPr>
          <w:rFonts w:ascii="Arial" w:eastAsia="Calibri" w:hAnsi="Arial" w:cs="Arial"/>
          <w:b/>
          <w:bCs/>
          <w:color w:val="000000"/>
        </w:rPr>
      </w:pPr>
      <w:r w:rsidRPr="00107887">
        <w:rPr>
          <w:rFonts w:ascii="Arial" w:eastAsia="Calibri" w:hAnsi="Arial" w:cs="Arial"/>
          <w:b/>
          <w:bCs/>
          <w:color w:val="000000"/>
        </w:rPr>
        <w:t xml:space="preserve">Terms and Conditions </w:t>
      </w:r>
    </w:p>
    <w:p w14:paraId="067A865F"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Wave 1 and 2 of the </w:t>
      </w:r>
      <w:r w:rsidRPr="00107887">
        <w:rPr>
          <w:rFonts w:ascii="Arial" w:eastAsia="Calibri" w:hAnsi="Arial" w:cs="Arial"/>
          <w:i/>
          <w:iCs/>
          <w:color w:val="000000"/>
        </w:rPr>
        <w:t xml:space="preserve">ITC Brazil Survey </w:t>
      </w:r>
      <w:r w:rsidRPr="00107887">
        <w:rPr>
          <w:rFonts w:ascii="Arial" w:eastAsia="Calibri" w:hAnsi="Arial" w:cs="Arial"/>
          <w:color w:val="000000"/>
        </w:rPr>
        <w:t>is coordinated and administered by UW</w:t>
      </w:r>
      <w:r w:rsidRPr="00107887">
        <w:rPr>
          <w:rFonts w:ascii="Arial" w:eastAsia="Calibri" w:hAnsi="Arial" w:cs="Arial"/>
          <w:i/>
          <w:iCs/>
          <w:color w:val="000000"/>
        </w:rPr>
        <w:t xml:space="preserve">. </w:t>
      </w:r>
      <w:r w:rsidRPr="00107887">
        <w:rPr>
          <w:rFonts w:ascii="Arial" w:eastAsia="Calibri" w:hAnsi="Arial" w:cs="Arial"/>
          <w:color w:val="000000"/>
        </w:rPr>
        <w:t xml:space="preserve">Data collection and entry will be carried out by the survey firm, Expertise </w:t>
      </w:r>
      <w:proofErr w:type="spellStart"/>
      <w:r w:rsidRPr="00107887">
        <w:rPr>
          <w:rFonts w:ascii="Arial" w:eastAsia="Calibri" w:hAnsi="Arial" w:cs="Arial"/>
          <w:color w:val="000000"/>
        </w:rPr>
        <w:t>Inteligência</w:t>
      </w:r>
      <w:proofErr w:type="spellEnd"/>
      <w:r w:rsidRPr="00107887">
        <w:rPr>
          <w:rFonts w:ascii="Arial" w:eastAsia="Calibri" w:hAnsi="Arial" w:cs="Arial"/>
          <w:color w:val="000000"/>
        </w:rPr>
        <w:t xml:space="preserve"> e </w:t>
      </w:r>
      <w:proofErr w:type="spellStart"/>
      <w:r w:rsidRPr="00107887">
        <w:rPr>
          <w:rFonts w:ascii="Arial" w:eastAsia="Calibri" w:hAnsi="Arial" w:cs="Arial"/>
          <w:color w:val="000000"/>
        </w:rPr>
        <w:t>Pesquisa</w:t>
      </w:r>
      <w:proofErr w:type="spellEnd"/>
      <w:r w:rsidRPr="00107887">
        <w:rPr>
          <w:rFonts w:ascii="Arial" w:eastAsia="Calibri" w:hAnsi="Arial" w:cs="Arial"/>
          <w:color w:val="000000"/>
        </w:rPr>
        <w:t xml:space="preserve"> de Mercado </w:t>
      </w:r>
      <w:proofErr w:type="spellStart"/>
      <w:r w:rsidRPr="00107887">
        <w:rPr>
          <w:rFonts w:ascii="Arial" w:eastAsia="Calibri" w:hAnsi="Arial" w:cs="Arial"/>
          <w:color w:val="000000"/>
        </w:rPr>
        <w:t>Ltda</w:t>
      </w:r>
      <w:proofErr w:type="spellEnd"/>
      <w:r w:rsidRPr="00107887">
        <w:rPr>
          <w:rFonts w:ascii="Arial" w:eastAsia="Calibri" w:hAnsi="Arial" w:cs="Arial"/>
          <w:color w:val="000000"/>
        </w:rPr>
        <w:t xml:space="preserve">, which has been contracted by each of INCA and UW to conduct a defined portion of the survey fieldwork, which together cover the full complement of the ITC Brazil Survey fieldwork. The INCA team authorizes the International Tobacco Control Data Repository (ITCDR), operated by the ITC Project Data Management Centre (DMC) at the University of Waterloo, to house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and to manage access to the data by approved researchers according to the data sharing protocol described in the </w:t>
      </w:r>
      <w:r w:rsidRPr="00107887">
        <w:rPr>
          <w:rFonts w:ascii="Arial" w:eastAsia="Calibri" w:hAnsi="Arial" w:cs="Arial"/>
          <w:b/>
          <w:bCs/>
          <w:i/>
          <w:iCs/>
          <w:color w:val="000000"/>
        </w:rPr>
        <w:t xml:space="preserve">ITC Data Request Guidelines </w:t>
      </w:r>
      <w:r w:rsidRPr="00107887">
        <w:rPr>
          <w:rFonts w:ascii="Arial" w:eastAsia="Calibri" w:hAnsi="Arial" w:cs="Arial"/>
          <w:color w:val="000000"/>
        </w:rPr>
        <w:t xml:space="preserve">(http://www.itcproject.org/datarequ). </w:t>
      </w:r>
    </w:p>
    <w:p w14:paraId="258198F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7D62D3E"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INCA grants DMC co-ownership of the data including the non-exclusive right to reproduce and/or distribute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to the ITC Principal Investigators in any requested medium, under the terms of the </w:t>
      </w:r>
      <w:r w:rsidRPr="00107887">
        <w:rPr>
          <w:rFonts w:ascii="Arial" w:eastAsia="Calibri" w:hAnsi="Arial" w:cs="Arial"/>
          <w:b/>
          <w:bCs/>
          <w:i/>
          <w:iCs/>
          <w:color w:val="000000"/>
        </w:rPr>
        <w:t xml:space="preserve">ITC Internal Data Usage Agreement </w:t>
      </w:r>
      <w:r w:rsidRPr="00107887">
        <w:rPr>
          <w:rFonts w:ascii="Arial" w:eastAsia="Calibri" w:hAnsi="Arial" w:cs="Arial"/>
          <w:color w:val="000000"/>
        </w:rPr>
        <w:t xml:space="preserve">(http://www.itcproject.org/datarequ). Two years after the date of issuance of cleaned data sets by the DMC, INCA grants DMC the non-exclusive right to provide subsets of the data to other approved researchers through the </w:t>
      </w:r>
      <w:r w:rsidRPr="00107887">
        <w:rPr>
          <w:rFonts w:ascii="Arial" w:eastAsia="Calibri" w:hAnsi="Arial" w:cs="Arial"/>
          <w:b/>
          <w:bCs/>
          <w:i/>
          <w:iCs/>
          <w:color w:val="000000"/>
        </w:rPr>
        <w:t xml:space="preserve">ITC Data Request Application </w:t>
      </w:r>
      <w:r w:rsidRPr="00107887">
        <w:rPr>
          <w:rFonts w:ascii="Arial" w:eastAsia="Calibri" w:hAnsi="Arial" w:cs="Arial"/>
          <w:color w:val="000000"/>
        </w:rPr>
        <w:t xml:space="preserve">process (http://www.itcproject.org/datarequ), under the terms of the </w:t>
      </w:r>
      <w:r w:rsidRPr="00107887">
        <w:rPr>
          <w:rFonts w:ascii="Arial" w:eastAsia="Calibri" w:hAnsi="Arial" w:cs="Arial"/>
          <w:b/>
          <w:bCs/>
          <w:i/>
          <w:iCs/>
          <w:color w:val="000000"/>
        </w:rPr>
        <w:t xml:space="preserve">ITC External Data Usage Agreement </w:t>
      </w:r>
      <w:r w:rsidRPr="00107887">
        <w:rPr>
          <w:rFonts w:ascii="Arial" w:eastAsia="Calibri" w:hAnsi="Arial" w:cs="Arial"/>
          <w:color w:val="000000"/>
        </w:rPr>
        <w:t xml:space="preserve">(http://www.itcproject.org/datarequ) As co-owners of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both INCA and DMC will notify each other of all requests to use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w:t>
      </w:r>
    </w:p>
    <w:p w14:paraId="6E92AAD7"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0BB0FC1C"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As co-owners of the data, ITC Principal Investigators will abide by the terms of the </w:t>
      </w:r>
      <w:r w:rsidRPr="00107887">
        <w:rPr>
          <w:rFonts w:ascii="Arial" w:eastAsia="Calibri" w:hAnsi="Arial" w:cs="Arial"/>
          <w:b/>
          <w:bCs/>
          <w:i/>
          <w:iCs/>
          <w:color w:val="000000"/>
        </w:rPr>
        <w:t xml:space="preserve">ITC Internal Data Usage Agreement </w:t>
      </w:r>
      <w:r w:rsidRPr="00107887">
        <w:rPr>
          <w:rFonts w:ascii="Arial" w:eastAsia="Calibri" w:hAnsi="Arial" w:cs="Arial"/>
          <w:color w:val="000000"/>
        </w:rPr>
        <w:t xml:space="preserve">(http://www.itcproject.org/datarequ), providing signed agreements to the DMC in order to share data internally with specified members of their research teams. </w:t>
      </w:r>
    </w:p>
    <w:p w14:paraId="1FC4775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4F233526"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In all matters regarding access, DMC will clearly identify INCA as co-owners of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and will not alter the data in any way, other than as allowed by this agreement. </w:t>
      </w:r>
    </w:p>
    <w:p w14:paraId="14BAC5E7" w14:textId="77777777" w:rsidR="00D45AC1" w:rsidRPr="00107887" w:rsidRDefault="00D45AC1" w:rsidP="00D45AC1">
      <w:pPr>
        <w:autoSpaceDE w:val="0"/>
        <w:autoSpaceDN w:val="0"/>
        <w:adjustRightInd w:val="0"/>
        <w:spacing w:after="0" w:line="240" w:lineRule="auto"/>
        <w:rPr>
          <w:rFonts w:ascii="Arial" w:eastAsia="Calibri" w:hAnsi="Arial" w:cs="Arial"/>
          <w:b/>
          <w:bCs/>
          <w:color w:val="000000"/>
        </w:rPr>
      </w:pPr>
      <w:r w:rsidRPr="00107887">
        <w:rPr>
          <w:rFonts w:ascii="Arial" w:eastAsia="Calibri" w:hAnsi="Arial" w:cs="Arial"/>
          <w:b/>
          <w:bCs/>
          <w:color w:val="000000"/>
        </w:rPr>
        <w:t xml:space="preserve">Communications and Collaborations </w:t>
      </w:r>
    </w:p>
    <w:p w14:paraId="5C46F34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INCA or addressed only to policy-makers or organizations in Brazil, as deemed appropriate by the Brazil team). </w:t>
      </w:r>
    </w:p>
    <w:p w14:paraId="28EED144"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CDEF09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Furthermore, the ITC Investigator team must be notified of all intentions to use the data. As per the </w:t>
      </w:r>
      <w:r w:rsidRPr="00107887">
        <w:rPr>
          <w:rFonts w:ascii="Arial" w:eastAsia="Calibri" w:hAnsi="Arial" w:cs="Arial"/>
          <w:b/>
          <w:bCs/>
          <w:i/>
          <w:iCs/>
          <w:color w:val="000000"/>
        </w:rPr>
        <w:t xml:space="preserve">ITC Paper List Policy </w:t>
      </w:r>
      <w:r w:rsidRPr="00107887">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w:t>
      </w:r>
      <w:r w:rsidRPr="00107887">
        <w:rPr>
          <w:rFonts w:ascii="Arial" w:eastAsia="Calibri" w:hAnsi="Arial" w:cs="Arial"/>
          <w:color w:val="000000"/>
        </w:rPr>
        <w:lastRenderedPageBreak/>
        <w:t xml:space="preserve">presentations, etc., that use the ITC Brazil Project data, but will be exclusive of internal reports and internal non-conference presentations (where the term `internal' is defined as being either within INCA or addressed only to policy-makers or organizations in Brazil, as deemed appropriate by the Brazil team). </w:t>
      </w:r>
    </w:p>
    <w:p w14:paraId="3FC00D3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45C71041"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107887">
        <w:rPr>
          <w:rFonts w:ascii="Arial" w:eastAsia="Calibri" w:hAnsi="Arial" w:cs="Arial"/>
          <w:b/>
          <w:bCs/>
          <w:i/>
          <w:iCs/>
          <w:color w:val="000000"/>
        </w:rPr>
        <w:t xml:space="preserve">ITC Dissemination Proposal Form </w:t>
      </w:r>
      <w:r w:rsidRPr="00107887">
        <w:rPr>
          <w:rFonts w:ascii="Arial" w:eastAsia="Calibri" w:hAnsi="Arial" w:cs="Arial"/>
          <w:color w:val="000000"/>
        </w:rPr>
        <w:t xml:space="preserve">(http://www.itcproject.org/library/paperlist/itc_dissem) is available for members of the Brazil team to use to summarize their intentions for dissemination. It is expected that this committee will be composed of key 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0C76655"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CAD80C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For all papers that the ITC Principal Investigator team members may lead using data from the </w:t>
      </w:r>
      <w:r w:rsidRPr="00107887">
        <w:rPr>
          <w:rFonts w:ascii="Arial" w:eastAsia="Calibri" w:hAnsi="Arial" w:cs="Arial"/>
          <w:i/>
          <w:iCs/>
          <w:color w:val="000000"/>
        </w:rPr>
        <w:t>ITC Brazil Survey - Wave 2</w:t>
      </w:r>
      <w:r w:rsidRPr="00107887">
        <w:rPr>
          <w:rFonts w:ascii="Arial" w:eastAsia="Calibri" w:hAnsi="Arial" w:cs="Arial"/>
          <w:color w:val="000000"/>
        </w:rPr>
        <w:t xml:space="preserve">, the Brazil Team members will be invited to be co-authors. In reciprocal fashion, for any papers or presentations that the Brazil Team may lead using </w:t>
      </w:r>
      <w:r w:rsidRPr="00107887">
        <w:rPr>
          <w:rFonts w:ascii="Arial" w:eastAsia="Calibri" w:hAnsi="Arial" w:cs="Arial"/>
          <w:i/>
          <w:iCs/>
          <w:color w:val="000000"/>
        </w:rPr>
        <w:t xml:space="preserve">ITC Brazil Survey - Wave 1 </w:t>
      </w:r>
      <w:r w:rsidRPr="00107887">
        <w:rPr>
          <w:rFonts w:ascii="Arial" w:eastAsia="Calibri" w:hAnsi="Arial" w:cs="Arial"/>
          <w:color w:val="000000"/>
        </w:rPr>
        <w:t xml:space="preserve">data, the relevant ITC Investigators will be invited to be co-authors. The Brazil Team will consult with Dr. Geoffrey Fong to identify the relevant ITC Investigators who would be appropriate to invite as co-authors. </w:t>
      </w:r>
    </w:p>
    <w:p w14:paraId="2731369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2608395D"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Members of the Brazil Team will adhere to the criteria for authorship on papers to be published in scientific journals, as outlined in the </w:t>
      </w:r>
      <w:r w:rsidRPr="00107887">
        <w:rPr>
          <w:rFonts w:ascii="Arial" w:eastAsia="Calibri" w:hAnsi="Arial" w:cs="Arial"/>
          <w:b/>
          <w:bCs/>
          <w:i/>
          <w:iCs/>
          <w:color w:val="000000"/>
        </w:rPr>
        <w:t xml:space="preserve">ITC Authorship Policy </w:t>
      </w:r>
      <w:r w:rsidRPr="00107887">
        <w:rPr>
          <w:rFonts w:ascii="Arial" w:eastAsia="Calibri" w:hAnsi="Arial" w:cs="Arial"/>
          <w:color w:val="000000"/>
        </w:rPr>
        <w:t xml:space="preserve">(http://www.itcproject.org/library/paperlist/authorship~3). </w:t>
      </w:r>
    </w:p>
    <w:p w14:paraId="248D7DF4"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325B2F5"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The ITC Investigator team will explore analyses that use the </w:t>
      </w:r>
      <w:r w:rsidRPr="00107887">
        <w:rPr>
          <w:rFonts w:ascii="Arial" w:eastAsia="Calibri" w:hAnsi="Arial" w:cs="Arial"/>
          <w:i/>
          <w:iCs/>
          <w:color w:val="000000"/>
        </w:rPr>
        <w:t xml:space="preserve">ITC Brazil Survey - Wave 2 </w:t>
      </w:r>
      <w:r w:rsidRPr="00107887">
        <w:rPr>
          <w:rFonts w:ascii="Arial" w:eastAsia="Calibri" w:hAnsi="Arial" w:cs="Arial"/>
          <w:color w:val="000000"/>
        </w:rPr>
        <w:t xml:space="preserve">data </w:t>
      </w:r>
      <w:r w:rsidRPr="00107887">
        <w:rPr>
          <w:rFonts w:ascii="Arial" w:eastAsia="Calibri" w:hAnsi="Arial" w:cs="Arial"/>
          <w:b/>
          <w:bCs/>
          <w:color w:val="000000"/>
        </w:rPr>
        <w:t>in comparison with data from other countries</w:t>
      </w:r>
      <w:r w:rsidRPr="00107887">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84F5F7C"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580EE2E6"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Whenever publications, reports, posters, abstracts, etc., including data from the </w:t>
      </w:r>
      <w:r w:rsidRPr="00107887">
        <w:rPr>
          <w:rFonts w:ascii="Arial" w:eastAsia="Calibri" w:hAnsi="Arial" w:cs="Arial"/>
          <w:i/>
          <w:iCs/>
          <w:color w:val="000000"/>
        </w:rPr>
        <w:t xml:space="preserve">ITC Brazil Survey - Wave 2 </w:t>
      </w:r>
      <w:r w:rsidRPr="00107887">
        <w:rPr>
          <w:rFonts w:ascii="Arial" w:eastAsia="Calibri" w:hAnsi="Arial" w:cs="Arial"/>
          <w:color w:val="000000"/>
        </w:rPr>
        <w:t xml:space="preserve">are submitted to conferences or journals, copies will also be submitted to the Roswell Park Administration Core and to the ITC Project Manager at the University of Waterloo, so that a complete record can be kept of the research findings for dissemination. </w:t>
      </w:r>
    </w:p>
    <w:p w14:paraId="4E237D00" w14:textId="77777777" w:rsidR="00D45AC1" w:rsidRDefault="00D45AC1" w:rsidP="00D45AC1">
      <w:pPr>
        <w:autoSpaceDE w:val="0"/>
        <w:autoSpaceDN w:val="0"/>
        <w:adjustRightInd w:val="0"/>
        <w:spacing w:after="0" w:line="240" w:lineRule="auto"/>
        <w:rPr>
          <w:rFonts w:ascii="Arial" w:eastAsia="Calibri" w:hAnsi="Arial" w:cs="Arial"/>
          <w:b/>
          <w:color w:val="000000"/>
          <w:u w:val="single"/>
        </w:rPr>
      </w:pPr>
    </w:p>
    <w:p w14:paraId="427F54F9" w14:textId="6AE5A465" w:rsidR="00D45AC1" w:rsidRDefault="00D45AC1" w:rsidP="00D45AC1">
      <w:pPr>
        <w:autoSpaceDE w:val="0"/>
        <w:autoSpaceDN w:val="0"/>
        <w:adjustRightInd w:val="0"/>
        <w:spacing w:after="0" w:line="240" w:lineRule="auto"/>
        <w:rPr>
          <w:rFonts w:ascii="Arial" w:eastAsia="Calibri" w:hAnsi="Arial" w:cs="Arial"/>
          <w:b/>
          <w:color w:val="000000"/>
          <w:u w:val="single"/>
        </w:rPr>
      </w:pPr>
      <w:r w:rsidRPr="00107887">
        <w:rPr>
          <w:rFonts w:ascii="Arial" w:eastAsia="Calibri" w:hAnsi="Arial" w:cs="Arial"/>
          <w:b/>
          <w:color w:val="000000"/>
          <w:u w:val="single"/>
        </w:rPr>
        <w:t>Wave 3 (2016)</w:t>
      </w:r>
    </w:p>
    <w:p w14:paraId="06E0B82C" w14:textId="77777777" w:rsidR="00055D18" w:rsidRPr="00107887" w:rsidRDefault="00055D18" w:rsidP="00D45AC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25"/>
        <w:gridCol w:w="4725"/>
      </w:tblGrid>
      <w:tr w:rsidR="00055D18" w:rsidRPr="00107887" w14:paraId="217DEB6B" w14:textId="77777777" w:rsidTr="00FC0C00">
        <w:tc>
          <w:tcPr>
            <w:tcW w:w="4788" w:type="dxa"/>
            <w:shd w:val="clear" w:color="auto" w:fill="DBE5F1"/>
          </w:tcPr>
          <w:p w14:paraId="65FF86F8" w14:textId="77777777" w:rsidR="00055D18" w:rsidRPr="00107887" w:rsidRDefault="00055D18" w:rsidP="00FC0C00">
            <w:pPr>
              <w:jc w:val="center"/>
              <w:rPr>
                <w:rFonts w:ascii="Arial" w:eastAsia="Calibri" w:hAnsi="Arial" w:cs="Arial"/>
                <w:b/>
                <w:color w:val="000000"/>
              </w:rPr>
            </w:pPr>
            <w:r w:rsidRPr="00107887">
              <w:rPr>
                <w:rFonts w:ascii="Arial" w:eastAsia="Calibri" w:hAnsi="Arial" w:cs="Arial"/>
                <w:b/>
                <w:color w:val="000000"/>
              </w:rPr>
              <w:t>Principal Investigator</w:t>
            </w:r>
          </w:p>
        </w:tc>
        <w:tc>
          <w:tcPr>
            <w:tcW w:w="4788" w:type="dxa"/>
            <w:shd w:val="clear" w:color="auto" w:fill="DBE5F1"/>
          </w:tcPr>
          <w:p w14:paraId="16E9C6D7" w14:textId="77777777" w:rsidR="00055D18" w:rsidRPr="00107887" w:rsidRDefault="00055D18" w:rsidP="00FC0C00">
            <w:pPr>
              <w:jc w:val="center"/>
              <w:rPr>
                <w:rFonts w:ascii="Arial" w:eastAsia="Calibri" w:hAnsi="Arial" w:cs="Arial"/>
                <w:b/>
                <w:color w:val="000000"/>
              </w:rPr>
            </w:pPr>
            <w:r w:rsidRPr="00107887">
              <w:rPr>
                <w:rFonts w:ascii="Arial" w:eastAsia="Calibri" w:hAnsi="Arial" w:cs="Arial"/>
                <w:b/>
                <w:color w:val="000000"/>
              </w:rPr>
              <w:t>E-mail</w:t>
            </w:r>
          </w:p>
        </w:tc>
      </w:tr>
      <w:tr w:rsidR="00055D18" w:rsidRPr="00107887" w14:paraId="326073D8" w14:textId="77777777" w:rsidTr="00FC0C00">
        <w:trPr>
          <w:trHeight w:val="400"/>
        </w:trPr>
        <w:tc>
          <w:tcPr>
            <w:tcW w:w="4788" w:type="dxa"/>
            <w:vAlign w:val="center"/>
          </w:tcPr>
          <w:p w14:paraId="76BD1C05" w14:textId="77777777" w:rsidR="00055D18" w:rsidRPr="00107887" w:rsidRDefault="00055D18" w:rsidP="00FC0C00">
            <w:pPr>
              <w:autoSpaceDE w:val="0"/>
              <w:autoSpaceDN w:val="0"/>
              <w:adjustRightInd w:val="0"/>
              <w:jc w:val="center"/>
              <w:rPr>
                <w:rFonts w:ascii="Arial" w:eastAsia="Calibri" w:hAnsi="Arial" w:cs="Arial"/>
                <w:color w:val="000000"/>
              </w:rPr>
            </w:pPr>
            <w:r w:rsidRPr="00107887">
              <w:rPr>
                <w:rFonts w:ascii="Arial" w:eastAsia="Calibri" w:hAnsi="Arial" w:cs="Arial"/>
                <w:color w:val="000000"/>
              </w:rPr>
              <w:t>Cristina De Abreu Perez</w:t>
            </w:r>
          </w:p>
        </w:tc>
        <w:tc>
          <w:tcPr>
            <w:tcW w:w="4788" w:type="dxa"/>
            <w:vAlign w:val="center"/>
          </w:tcPr>
          <w:p w14:paraId="4FE8D5D7" w14:textId="21CB0A5B" w:rsidR="00055D18" w:rsidRPr="00107887" w:rsidRDefault="00FC0C00" w:rsidP="00FC0C00">
            <w:pPr>
              <w:autoSpaceDE w:val="0"/>
              <w:autoSpaceDN w:val="0"/>
              <w:adjustRightInd w:val="0"/>
              <w:jc w:val="center"/>
              <w:rPr>
                <w:rFonts w:ascii="Arial" w:eastAsia="Calibri" w:hAnsi="Arial" w:cs="Arial"/>
                <w:color w:val="000000"/>
              </w:rPr>
            </w:pPr>
            <w:r>
              <w:rPr>
                <w:rFonts w:ascii="Arial" w:eastAsia="Calibri" w:hAnsi="Arial" w:cs="Arial"/>
                <w:color w:val="000000"/>
              </w:rPr>
              <w:t>cristinadeabreu</w:t>
            </w:r>
            <w:r w:rsidRPr="00107887">
              <w:rPr>
                <w:rFonts w:ascii="Arial" w:eastAsia="Calibri" w:hAnsi="Arial" w:cs="Arial"/>
                <w:color w:val="000000"/>
              </w:rPr>
              <w:t>perez@</w:t>
            </w:r>
            <w:r>
              <w:rPr>
                <w:rFonts w:ascii="Arial" w:eastAsia="Calibri" w:hAnsi="Arial" w:cs="Arial"/>
                <w:color w:val="000000"/>
              </w:rPr>
              <w:t>gmail.com</w:t>
            </w:r>
          </w:p>
        </w:tc>
      </w:tr>
    </w:tbl>
    <w:p w14:paraId="29EBA47B" w14:textId="77777777" w:rsidR="00D45AC1" w:rsidRPr="00107887" w:rsidRDefault="00D45AC1" w:rsidP="00D45AC1">
      <w:pPr>
        <w:autoSpaceDE w:val="0"/>
        <w:autoSpaceDN w:val="0"/>
        <w:adjustRightInd w:val="0"/>
        <w:spacing w:after="0" w:line="240" w:lineRule="auto"/>
        <w:rPr>
          <w:rFonts w:ascii="Arial" w:eastAsia="Calibri" w:hAnsi="Arial" w:cs="Arial"/>
          <w:b/>
          <w:color w:val="000000"/>
          <w:u w:val="single"/>
        </w:rPr>
      </w:pPr>
    </w:p>
    <w:p w14:paraId="5011DC39" w14:textId="77777777" w:rsidR="00D45AC1" w:rsidRPr="00107887" w:rsidRDefault="00D45AC1" w:rsidP="00D45AC1">
      <w:pPr>
        <w:autoSpaceDE w:val="0"/>
        <w:autoSpaceDN w:val="0"/>
        <w:adjustRightInd w:val="0"/>
        <w:spacing w:after="0" w:line="240" w:lineRule="auto"/>
        <w:rPr>
          <w:rFonts w:ascii="Arial" w:eastAsia="Calibri" w:hAnsi="Arial" w:cs="Arial"/>
          <w:b/>
          <w:bCs/>
          <w:color w:val="000000"/>
        </w:rPr>
      </w:pPr>
      <w:r w:rsidRPr="00107887">
        <w:rPr>
          <w:rFonts w:ascii="Arial" w:eastAsia="Calibri" w:hAnsi="Arial" w:cs="Arial"/>
          <w:b/>
          <w:bCs/>
          <w:color w:val="000000"/>
        </w:rPr>
        <w:t>Terms and Conditions</w:t>
      </w:r>
    </w:p>
    <w:p w14:paraId="583A52DE"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Wave 3 of the ITC Brazil Survey is coordinated and administered by UW. Data collection and entry will be carried out by INCA. INCA authorizes the International Tobacco Control Data Repository (ITCDR), operated by the ITC Project Data Management Centre (DMC) at the University of Waterloo, to house the ITC Brazil Survey data, and to manage access to the data by approved researchers according to the data sharing protocol described in the ITCDR Guidelines (</w:t>
      </w:r>
      <w:hyperlink r:id="rId31" w:history="1">
        <w:r w:rsidRPr="00107887">
          <w:rPr>
            <w:rFonts w:ascii="Arial" w:eastAsia="Calibri" w:hAnsi="Arial" w:cs="Arial"/>
            <w:color w:val="0000FF"/>
            <w:u w:val="single"/>
          </w:rPr>
          <w:t>http://www.itcproject.org/forms</w:t>
        </w:r>
      </w:hyperlink>
      <w:r w:rsidRPr="00107887">
        <w:rPr>
          <w:rFonts w:ascii="Arial" w:eastAsia="Calibri" w:hAnsi="Arial" w:cs="Arial"/>
          <w:color w:val="000000"/>
        </w:rPr>
        <w:t xml:space="preserve">).  </w:t>
      </w:r>
    </w:p>
    <w:p w14:paraId="5089F885"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580FF96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INCA</w:t>
      </w:r>
      <w:r w:rsidRPr="00107887" w:rsidDel="00AE4277">
        <w:rPr>
          <w:rFonts w:ascii="Arial" w:eastAsia="Calibri" w:hAnsi="Arial" w:cs="Arial"/>
          <w:color w:val="000000"/>
        </w:rPr>
        <w:t xml:space="preserve"> </w:t>
      </w:r>
      <w:r w:rsidRPr="00107887">
        <w:rPr>
          <w:rFonts w:ascii="Arial" w:eastAsia="Calibri" w:hAnsi="Arial" w:cs="Arial"/>
          <w:color w:val="000000"/>
        </w:rPr>
        <w:t xml:space="preserve">grants DMC co-ownership of the data including the non-exclusive right to reproduce and/or distribute the Wave 3 ITC Brazil Survey data to the ITC Principal Investigators in any </w:t>
      </w:r>
      <w:r w:rsidRPr="00107887">
        <w:rPr>
          <w:rFonts w:ascii="Arial" w:eastAsia="Calibri" w:hAnsi="Arial" w:cs="Arial"/>
          <w:color w:val="000000"/>
        </w:rPr>
        <w:lastRenderedPageBreak/>
        <w:t>requested medium.  Two years after the date of issuance of cleaned data sets by the DMC, INCA</w:t>
      </w:r>
      <w:r w:rsidRPr="00107887" w:rsidDel="00AE4277">
        <w:rPr>
          <w:rFonts w:ascii="Arial" w:eastAsia="Calibri" w:hAnsi="Arial" w:cs="Arial"/>
          <w:color w:val="000000"/>
        </w:rPr>
        <w:t xml:space="preserve"> </w:t>
      </w:r>
      <w:r w:rsidRPr="00107887">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32" w:history="1">
        <w:r w:rsidRPr="00107887">
          <w:rPr>
            <w:rFonts w:ascii="Arial" w:eastAsia="Calibri" w:hAnsi="Arial" w:cs="Arial"/>
            <w:color w:val="0000FF"/>
            <w:u w:val="single"/>
          </w:rPr>
          <w:t>http://www.itcproject.org/forms</w:t>
        </w:r>
      </w:hyperlink>
      <w:r w:rsidRPr="00107887">
        <w:rPr>
          <w:rFonts w:ascii="Arial" w:eastAsia="Calibri" w:hAnsi="Arial" w:cs="Arial"/>
          <w:color w:val="000000"/>
        </w:rPr>
        <w:t>).</w:t>
      </w:r>
    </w:p>
    <w:p w14:paraId="77DFE49E"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352796F"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As co-owners of the data, ITC Principal Investigators will abide by the terms of the ITC Internal Data Usage Agreement (</w:t>
      </w:r>
      <w:hyperlink r:id="rId33" w:history="1">
        <w:r w:rsidRPr="00107887">
          <w:rPr>
            <w:rFonts w:ascii="Arial" w:eastAsia="Calibri" w:hAnsi="Arial" w:cs="Arial"/>
            <w:color w:val="0000FF"/>
            <w:u w:val="single"/>
          </w:rPr>
          <w:t>http://www.itcproject.org/forms</w:t>
        </w:r>
      </w:hyperlink>
      <w:r w:rsidRPr="00107887">
        <w:rPr>
          <w:rFonts w:ascii="Arial" w:eastAsia="Calibri" w:hAnsi="Arial" w:cs="Arial"/>
          <w:color w:val="000000"/>
        </w:rPr>
        <w:t>), providing signed agreements to the DMC in order to share data internally with specified members of their research teams.</w:t>
      </w:r>
    </w:p>
    <w:p w14:paraId="6E0970DC"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B3BAA7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In all matters regarding access, DMC will clearly identify the Brazil team as co-owners of the ITC Brazil Survey data, and will not alter the data in any way, other than as allowed by this agreement. Data from the ITC Brazil Survey cannot be used for business transaction or for profit.</w:t>
      </w:r>
    </w:p>
    <w:p w14:paraId="3B06C17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0D37C06E" w14:textId="77777777" w:rsidR="00D45AC1" w:rsidRPr="00107887" w:rsidRDefault="00D45AC1" w:rsidP="00D45AC1">
      <w:pPr>
        <w:autoSpaceDE w:val="0"/>
        <w:autoSpaceDN w:val="0"/>
        <w:adjustRightInd w:val="0"/>
        <w:spacing w:after="0" w:line="240" w:lineRule="auto"/>
        <w:rPr>
          <w:rFonts w:ascii="Arial" w:eastAsia="Calibri" w:hAnsi="Arial" w:cs="Arial"/>
          <w:b/>
          <w:color w:val="000000"/>
        </w:rPr>
      </w:pPr>
      <w:r w:rsidRPr="00107887">
        <w:rPr>
          <w:rFonts w:ascii="Arial" w:eastAsia="Calibri" w:hAnsi="Arial" w:cs="Arial"/>
          <w:b/>
          <w:color w:val="000000"/>
        </w:rPr>
        <w:t>Communications and Collaboration</w:t>
      </w:r>
    </w:p>
    <w:p w14:paraId="2EDDEE2A"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the Brazil team or addressed only to policy-makers or organizations in Brazil, as deemed appropriate by the Brazil team).</w:t>
      </w:r>
    </w:p>
    <w:p w14:paraId="13068F9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DBE33AB"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Brazil Project data, but will be exclusive of internal reports and internal non-conference presentations (where the term ‘internal’ is defined as being either within Brazil team or addressed only to policy-makers or organizations in Brazil, as deemed appropriate by the Brazil team).   </w:t>
      </w:r>
    </w:p>
    <w:p w14:paraId="04D1155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42C8BEF" w14:textId="77777777" w:rsidR="00D45AC1"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Brazil team to use to summarize their intentions for dissemination.  It is expected that this committee will be composed of key 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C014E2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920117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For all papers that the ITC Principal Investigator team members may lead using data from the ITC Brazil Survey, for example the Brazil Team members could be invited to be co-authors.  In reciprocal fashion, for any papers or presentations that the Brazil Team may lead using ITC </w:t>
      </w:r>
      <w:r w:rsidRPr="00107887">
        <w:rPr>
          <w:rFonts w:ascii="Arial" w:eastAsia="Calibri" w:hAnsi="Arial" w:cs="Arial"/>
          <w:color w:val="000000"/>
        </w:rPr>
        <w:lastRenderedPageBreak/>
        <w:t xml:space="preserve">Brazil Survey - Wave 3 data, the relevant ITC Investigators will be invited to be co-authors.  The Brazil Team will consult with Dr. Geoffrey Fong to identify the relevant ITC Investigators who would be appropriate to invite as co-authors.  </w:t>
      </w:r>
    </w:p>
    <w:p w14:paraId="5E4A361A"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00A6EAB"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Members of the Brazil Team will adhere to the criteria for authorship on papers to be published in scientific journals, as outlined in the ITC Authorship Policy</w:t>
      </w:r>
    </w:p>
    <w:p w14:paraId="0B446D31"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(http://www.itcproject.org/forms).The ITC Investigator team will explore analyses that use ITC Brazil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B1DA6D3"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1B95C51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Whenever publications, reports, abstracts, etc., including data from the Wave 3 ITC Brazil Survey are submitted to conferences or journals, copies will also be submitted to the ITC Project Manager at the UW, so that a complete record can be kept of the research findings for dissemination.</w:t>
      </w:r>
    </w:p>
    <w:p w14:paraId="5BB603E7" w14:textId="77777777" w:rsidR="00D45AC1" w:rsidRDefault="00D45AC1" w:rsidP="00D45AC1">
      <w:pPr>
        <w:autoSpaceDE w:val="0"/>
        <w:autoSpaceDN w:val="0"/>
        <w:adjustRightInd w:val="0"/>
        <w:spacing w:after="0" w:line="240" w:lineRule="auto"/>
        <w:rPr>
          <w:rFonts w:ascii="Arial" w:eastAsia="Calibri" w:hAnsi="Arial" w:cs="Arial"/>
          <w:color w:val="000000"/>
        </w:rPr>
      </w:pPr>
    </w:p>
    <w:p w14:paraId="70C08FE1" w14:textId="77777777" w:rsidR="00D45AC1" w:rsidRDefault="00D45AC1" w:rsidP="00D45AC1">
      <w:pPr>
        <w:autoSpaceDE w:val="0"/>
        <w:autoSpaceDN w:val="0"/>
        <w:adjustRightInd w:val="0"/>
        <w:spacing w:after="0" w:line="240" w:lineRule="auto"/>
        <w:rPr>
          <w:rFonts w:ascii="Arial" w:eastAsia="Calibri" w:hAnsi="Arial" w:cs="Arial"/>
          <w:color w:val="000000"/>
        </w:rPr>
      </w:pPr>
    </w:p>
    <w:p w14:paraId="265C9836"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I have read and understand the conditions stated above.</w:t>
      </w:r>
    </w:p>
    <w:p w14:paraId="494811A1"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107887" w14:paraId="61EBF181" w14:textId="77777777" w:rsidTr="00AE0464">
        <w:tc>
          <w:tcPr>
            <w:tcW w:w="9350" w:type="dxa"/>
          </w:tcPr>
          <w:p w14:paraId="6CD9284D"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 xml:space="preserve">Name: </w:t>
            </w:r>
            <w:sdt>
              <w:sdtPr>
                <w:rPr>
                  <w:rFonts w:ascii="Arial" w:eastAsia="Calibri" w:hAnsi="Arial" w:cs="Arial"/>
                  <w:iCs/>
                  <w:color w:val="000000"/>
                </w:rPr>
                <w:id w:val="-894511161"/>
                <w:showingPlcHdr/>
                <w:text/>
              </w:sdtPr>
              <w:sdtEndPr/>
              <w:sdtContent>
                <w:r w:rsidRPr="00107887">
                  <w:rPr>
                    <w:rFonts w:ascii="Calibri" w:eastAsia="Calibri" w:hAnsi="Calibri" w:cs="Times New Roman"/>
                    <w:color w:val="808080"/>
                  </w:rPr>
                  <w:t>Click here to enter text.</w:t>
                </w:r>
              </w:sdtContent>
            </w:sdt>
          </w:p>
        </w:tc>
      </w:tr>
      <w:tr w:rsidR="00D45AC1" w:rsidRPr="00107887" w14:paraId="224392C0" w14:textId="77777777" w:rsidTr="00AE0464">
        <w:tc>
          <w:tcPr>
            <w:tcW w:w="9350" w:type="dxa"/>
          </w:tcPr>
          <w:p w14:paraId="339CD27B"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552577218"/>
                <w:showingPlcHdr/>
              </w:sdtPr>
              <w:sdtEndPr/>
              <w:sdtContent>
                <w:r w:rsidRPr="00107887">
                  <w:rPr>
                    <w:rFonts w:ascii="Calibri" w:eastAsia="Calibri" w:hAnsi="Calibri" w:cs="Times New Roman"/>
                    <w:color w:val="808080"/>
                  </w:rPr>
                  <w:t>Click here to enter e-mail.</w:t>
                </w:r>
              </w:sdtContent>
            </w:sdt>
          </w:p>
        </w:tc>
      </w:tr>
      <w:tr w:rsidR="00D45AC1" w:rsidRPr="00107887" w14:paraId="624EB8D3" w14:textId="77777777" w:rsidTr="00AE0464">
        <w:trPr>
          <w:trHeight w:val="1001"/>
        </w:trPr>
        <w:tc>
          <w:tcPr>
            <w:tcW w:w="9350" w:type="dxa"/>
          </w:tcPr>
          <w:p w14:paraId="15618FF7"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(Electronic) Signature:</w:t>
            </w:r>
          </w:p>
          <w:p w14:paraId="5ADCC3C1" w14:textId="77777777" w:rsidR="00D45AC1" w:rsidRPr="00107887" w:rsidRDefault="00120CF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920795136"/>
                <w:showingPlcHdr/>
                <w:picture/>
              </w:sdtPr>
              <w:sdtEndPr/>
              <w:sdtContent>
                <w:r w:rsidR="00D45AC1" w:rsidRPr="00107887">
                  <w:rPr>
                    <w:rFonts w:ascii="Arial" w:eastAsia="Calibri" w:hAnsi="Arial" w:cs="Arial"/>
                    <w:noProof/>
                    <w:color w:val="000000"/>
                    <w:szCs w:val="24"/>
                    <w:lang w:val="en-US"/>
                  </w:rPr>
                  <w:drawing>
                    <wp:inline distT="0" distB="0" distL="0" distR="0" wp14:anchorId="1DE19EAC" wp14:editId="7390E846">
                      <wp:extent cx="3460090" cy="4608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107887" w14:paraId="2BCBCBC8" w14:textId="77777777" w:rsidTr="00AE0464">
        <w:tc>
          <w:tcPr>
            <w:tcW w:w="9350" w:type="dxa"/>
          </w:tcPr>
          <w:p w14:paraId="01155E35"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 xml:space="preserve">Date: </w:t>
            </w:r>
            <w:sdt>
              <w:sdtPr>
                <w:rPr>
                  <w:rFonts w:ascii="Arial" w:eastAsia="Calibri" w:hAnsi="Arial" w:cs="Arial"/>
                  <w:iCs/>
                  <w:color w:val="000000"/>
                </w:rPr>
                <w:id w:val="301897424"/>
                <w:showingPlcHdr/>
                <w:date>
                  <w:dateFormat w:val="yyyy-MM-dd"/>
                  <w:lid w:val="en-CA"/>
                  <w:storeMappedDataAs w:val="dateTime"/>
                  <w:calendar w:val="gregorian"/>
                </w:date>
              </w:sdtPr>
              <w:sdtEndPr/>
              <w:sdtContent>
                <w:r w:rsidRPr="00107887">
                  <w:rPr>
                    <w:rFonts w:ascii="Calibri" w:eastAsia="Calibri" w:hAnsi="Calibri" w:cs="Times New Roman"/>
                    <w:color w:val="808080"/>
                  </w:rPr>
                  <w:t>Click here to enter a date.</w:t>
                </w:r>
              </w:sdtContent>
            </w:sdt>
          </w:p>
        </w:tc>
      </w:tr>
    </w:tbl>
    <w:p w14:paraId="445577CC" w14:textId="77777777" w:rsidR="00D45AC1" w:rsidRDefault="00D45AC1" w:rsidP="00D45AC1"/>
    <w:p w14:paraId="7C71185C" w14:textId="77777777" w:rsidR="00BC5E2A" w:rsidRPr="00C1539B" w:rsidRDefault="00BC5E2A">
      <w:pPr>
        <w:rPr>
          <w:rFonts w:ascii="Arial" w:hAnsi="Arial" w:cs="Arial"/>
          <w:b/>
          <w:color w:val="000000"/>
          <w:u w:val="single"/>
        </w:rPr>
      </w:pPr>
      <w:r w:rsidRPr="00C1539B">
        <w:rPr>
          <w:rFonts w:ascii="Arial" w:hAnsi="Arial" w:cs="Arial"/>
          <w:b/>
          <w:color w:val="000000"/>
          <w:u w:val="single"/>
        </w:rPr>
        <w:br w:type="page"/>
      </w:r>
    </w:p>
    <w:p w14:paraId="19C06A79" w14:textId="6E88FE98" w:rsidR="00B05921" w:rsidRDefault="00B05921" w:rsidP="00B05921">
      <w:pPr>
        <w:pStyle w:val="Heading1"/>
        <w:rPr>
          <w:rFonts w:ascii="Arial" w:hAnsi="Arial" w:cs="Arial"/>
          <w:color w:val="auto"/>
          <w:sz w:val="24"/>
          <w:szCs w:val="22"/>
        </w:rPr>
      </w:pPr>
      <w:bookmarkStart w:id="4" w:name="_Toc5892390"/>
      <w:r w:rsidRPr="00195E58">
        <w:rPr>
          <w:rFonts w:ascii="Arial" w:hAnsi="Arial" w:cs="Arial"/>
          <w:color w:val="auto"/>
          <w:sz w:val="24"/>
          <w:szCs w:val="22"/>
        </w:rPr>
        <w:lastRenderedPageBreak/>
        <w:t>China</w:t>
      </w:r>
      <w:bookmarkEnd w:id="4"/>
    </w:p>
    <w:p w14:paraId="189BFC31" w14:textId="77777777" w:rsidR="00195E58" w:rsidRPr="00195E58" w:rsidRDefault="00195E58" w:rsidP="00195E58">
      <w:pPr>
        <w:spacing w:after="0"/>
      </w:pPr>
    </w:p>
    <w:p w14:paraId="0A23AB91"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b/>
          <w:color w:val="000000"/>
          <w:u w:val="single"/>
        </w:rPr>
        <w:t>Wave 1 – 3 (October 2006 to October 2011)</w:t>
      </w:r>
    </w:p>
    <w:p w14:paraId="15799B17"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45"/>
        <w:gridCol w:w="4705"/>
      </w:tblGrid>
      <w:tr w:rsidR="00D45AC1" w:rsidRPr="00F8192F" w14:paraId="486ABB27" w14:textId="77777777" w:rsidTr="00AE0464">
        <w:tc>
          <w:tcPr>
            <w:tcW w:w="4788" w:type="dxa"/>
            <w:shd w:val="clear" w:color="auto" w:fill="DBE5F1"/>
          </w:tcPr>
          <w:p w14:paraId="753F8AC8" w14:textId="77777777" w:rsidR="00D45AC1" w:rsidRPr="00F8192F" w:rsidRDefault="00D45AC1" w:rsidP="00AE0464">
            <w:pPr>
              <w:jc w:val="center"/>
              <w:rPr>
                <w:rFonts w:ascii="Arial" w:eastAsia="Calibri" w:hAnsi="Arial" w:cs="Arial"/>
                <w:b/>
                <w:color w:val="000000"/>
              </w:rPr>
            </w:pPr>
            <w:r w:rsidRPr="00F8192F">
              <w:rPr>
                <w:rFonts w:ascii="Arial" w:eastAsia="Calibri" w:hAnsi="Arial" w:cs="Arial"/>
                <w:b/>
                <w:color w:val="000000"/>
              </w:rPr>
              <w:t>Principal Investigator</w:t>
            </w:r>
          </w:p>
        </w:tc>
        <w:tc>
          <w:tcPr>
            <w:tcW w:w="4788" w:type="dxa"/>
            <w:shd w:val="clear" w:color="auto" w:fill="DBE5F1"/>
          </w:tcPr>
          <w:p w14:paraId="21BC1B29" w14:textId="77777777" w:rsidR="00D45AC1" w:rsidRPr="00F8192F" w:rsidRDefault="00D45AC1" w:rsidP="00AE0464">
            <w:pPr>
              <w:jc w:val="center"/>
              <w:rPr>
                <w:rFonts w:ascii="Arial" w:eastAsia="Calibri" w:hAnsi="Arial" w:cs="Arial"/>
                <w:b/>
                <w:color w:val="000000"/>
              </w:rPr>
            </w:pPr>
            <w:r w:rsidRPr="00F8192F">
              <w:rPr>
                <w:rFonts w:ascii="Arial" w:eastAsia="Calibri" w:hAnsi="Arial" w:cs="Arial"/>
                <w:b/>
                <w:color w:val="000000"/>
              </w:rPr>
              <w:t>E-mail</w:t>
            </w:r>
          </w:p>
        </w:tc>
      </w:tr>
      <w:tr w:rsidR="00D45AC1" w:rsidRPr="00F8192F" w14:paraId="61046DFC" w14:textId="77777777" w:rsidTr="00AE0464">
        <w:trPr>
          <w:trHeight w:val="292"/>
        </w:trPr>
        <w:tc>
          <w:tcPr>
            <w:tcW w:w="4788" w:type="dxa"/>
            <w:vAlign w:val="center"/>
          </w:tcPr>
          <w:p w14:paraId="419A970B" w14:textId="77777777" w:rsidR="00D45AC1" w:rsidRPr="00F8192F" w:rsidRDefault="00D45AC1" w:rsidP="00AE0464">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 Yuan</w:t>
            </w:r>
          </w:p>
        </w:tc>
        <w:tc>
          <w:tcPr>
            <w:tcW w:w="4788" w:type="dxa"/>
            <w:vAlign w:val="center"/>
          </w:tcPr>
          <w:p w14:paraId="62A14C99" w14:textId="77777777" w:rsidR="00D45AC1" w:rsidRPr="00F8192F" w:rsidRDefault="00D45AC1" w:rsidP="00AE0464">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jiangyuan88@vip.sina.com</w:t>
            </w:r>
          </w:p>
        </w:tc>
      </w:tr>
    </w:tbl>
    <w:p w14:paraId="01FC45A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609AB41"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Terms and Conditions </w:t>
      </w:r>
    </w:p>
    <w:p w14:paraId="7BFBB94C"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Wave 1 - 3 of the </w:t>
      </w:r>
      <w:r w:rsidRPr="00F8192F">
        <w:rPr>
          <w:rFonts w:ascii="Arial" w:eastAsia="Calibri" w:hAnsi="Arial" w:cs="Arial"/>
          <w:i/>
          <w:iCs/>
          <w:color w:val="000000"/>
        </w:rPr>
        <w:t xml:space="preserve">ITC China Survey </w:t>
      </w:r>
      <w:r w:rsidRPr="00F8192F">
        <w:rPr>
          <w:rFonts w:ascii="Arial" w:eastAsia="Calibri" w:hAnsi="Arial" w:cs="Arial"/>
          <w:color w:val="000000"/>
        </w:rPr>
        <w:t>is jointly coordinated and administered by UW and China CDC</w:t>
      </w:r>
      <w:r w:rsidRPr="00F8192F">
        <w:rPr>
          <w:rFonts w:ascii="Arial" w:eastAsia="Calibri" w:hAnsi="Arial" w:cs="Arial"/>
          <w:i/>
          <w:iCs/>
          <w:color w:val="000000"/>
        </w:rPr>
        <w:t xml:space="preserve">. </w:t>
      </w:r>
      <w:r w:rsidRPr="00F8192F">
        <w:rPr>
          <w:rFonts w:ascii="Arial" w:eastAsia="Calibri" w:hAnsi="Arial" w:cs="Arial"/>
          <w:color w:val="000000"/>
        </w:rPr>
        <w:t xml:space="preserve">In order to ensure the comparability across the ITC countries, UW will take the lead in the overall survey development process. The survey fieldwork and initial data entry will be carried out by China CDC. </w:t>
      </w:r>
    </w:p>
    <w:p w14:paraId="0300A3E8"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A9CA22B"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agrees to provide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files and accompanying documentation to the Data Management Centre (DMC) at UW in accordance with ITC standards. These standards will be specified by the DMC prior to the time of the file transfer. </w:t>
      </w:r>
    </w:p>
    <w:p w14:paraId="76062FE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667969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China CDC authorizes the International Tobacco Control Data Repository (ITCDR)</w:t>
      </w:r>
      <w:r w:rsidRPr="00F8192F">
        <w:rPr>
          <w:rFonts w:ascii="Arial" w:eastAsia="Calibri" w:hAnsi="Arial" w:cs="Arial"/>
          <w:b/>
          <w:bCs/>
          <w:color w:val="000000"/>
        </w:rPr>
        <w:t xml:space="preserve">, </w:t>
      </w:r>
      <w:r w:rsidRPr="00F8192F">
        <w:rPr>
          <w:rFonts w:ascii="Arial" w:eastAsia="Calibri" w:hAnsi="Arial" w:cs="Arial"/>
          <w:color w:val="000000"/>
        </w:rPr>
        <w:t xml:space="preserve">operated by the DMC at the University of Waterloo, to house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2F080B9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2B2AF8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grants DMC co-ownership of the data including the non-exclusive right to reproduce and/or distribute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to the ITC Principal Investigators, and other approved ITC investigators in any requested medium. As co-owners of the data, ITC Principal Investigators will abide by the terms of the ITCDR Data Usage Agreement (http://www.itcproject.org), providing signed agreements to the DMC in order to share data internally with specified members of their Research Teams. </w:t>
      </w:r>
    </w:p>
    <w:p w14:paraId="7C047C92"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32BE58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Two years after the date of issuance of cleaned data sets by the DMC, China CDC grants DMC the non-exclusive right to provide subsets of the data to other approved researchers through the ITCDR Data Request Application process (http://www.itcproject.org), under the terms of the ITCDR Data Usage Agreement. China CDC will be notified of all approvals to use ITC China Survey data. In all matters regarding access, DMC will clearly identify China CDC as co-owners of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will not alter the data in any way, other than as allowed by this agreement. </w:t>
      </w:r>
    </w:p>
    <w:p w14:paraId="5611228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A65FDD0"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Communications and Collaborations </w:t>
      </w:r>
    </w:p>
    <w:p w14:paraId="65C708E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Members of the China team have the right to use the data to produce reports, presentations, articles for submission to professional journals, and other products that report on these data. </w:t>
      </w:r>
    </w:p>
    <w:p w14:paraId="1FAE495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7C3F340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ITC Investigator team will explore analyses that use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in comparison with data from other countries. In such analyses, it is the expectation that ITC Investigators and China team members would be co-authors on resulting papers. Depending on the nature of the papers, the lead author could come from either group. In all papers that the ITC Investigator team may lead, using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the China team members will be invited to be co-authors. It is the expectation that in any papers that the China team may lead, ITC Investigators will be invited to be co-authors. </w:t>
      </w:r>
    </w:p>
    <w:p w14:paraId="1FBC436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1472329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Whenever publications, reports, abstracts, etc., including data from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are submitted to conferences or journals, copies (PDF format or hard copy) will also be submitted to the ITC Project Manager at the University of Waterloo (itc@watarts.uwaterloo.ca) and the Roswell Park TTURC Administration Core. In this way, a complete record will be kept of the research findings for dissemination. </w:t>
      </w:r>
    </w:p>
    <w:p w14:paraId="7C0A92F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3CB58AC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Proposals for studies using the data should be reviewed by the DMC to reduce the possibility of unnecessary duplication of effort in the ITC Collaboration. All plans for manuscripts and submissions to publications will be listed on the ITC web site (http://www.itcproject.org). </w:t>
      </w:r>
    </w:p>
    <w:p w14:paraId="1B99441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1D6EE3D"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b/>
          <w:color w:val="000000"/>
          <w:u w:val="single"/>
        </w:rPr>
        <w:t>Wave 4 (April 15, 2011)</w:t>
      </w:r>
    </w:p>
    <w:p w14:paraId="0D7E94F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45"/>
        <w:gridCol w:w="4705"/>
      </w:tblGrid>
      <w:tr w:rsidR="00055D18" w:rsidRPr="00F8192F" w14:paraId="2C459753" w14:textId="77777777" w:rsidTr="00FC0C00">
        <w:tc>
          <w:tcPr>
            <w:tcW w:w="4788" w:type="dxa"/>
            <w:shd w:val="clear" w:color="auto" w:fill="DBE5F1"/>
          </w:tcPr>
          <w:p w14:paraId="38047F92"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Principal Investigator</w:t>
            </w:r>
          </w:p>
        </w:tc>
        <w:tc>
          <w:tcPr>
            <w:tcW w:w="4788" w:type="dxa"/>
            <w:shd w:val="clear" w:color="auto" w:fill="DBE5F1"/>
          </w:tcPr>
          <w:p w14:paraId="1F9EDB08"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E-mail</w:t>
            </w:r>
          </w:p>
        </w:tc>
      </w:tr>
      <w:tr w:rsidR="00055D18" w:rsidRPr="00F8192F" w14:paraId="250D025F" w14:textId="77777777" w:rsidTr="00FC0C00">
        <w:trPr>
          <w:trHeight w:val="292"/>
        </w:trPr>
        <w:tc>
          <w:tcPr>
            <w:tcW w:w="4788" w:type="dxa"/>
            <w:vAlign w:val="center"/>
          </w:tcPr>
          <w:p w14:paraId="04CB27B1"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 Yuan</w:t>
            </w:r>
          </w:p>
        </w:tc>
        <w:tc>
          <w:tcPr>
            <w:tcW w:w="4788" w:type="dxa"/>
            <w:vAlign w:val="center"/>
          </w:tcPr>
          <w:p w14:paraId="00BE714B"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jiangyuan88@vip.sina.com</w:t>
            </w:r>
          </w:p>
        </w:tc>
      </w:tr>
    </w:tbl>
    <w:p w14:paraId="665C08D0" w14:textId="77777777" w:rsidR="00055D18" w:rsidRDefault="00055D18" w:rsidP="00D45AC1">
      <w:pPr>
        <w:autoSpaceDE w:val="0"/>
        <w:autoSpaceDN w:val="0"/>
        <w:adjustRightInd w:val="0"/>
        <w:spacing w:after="0" w:line="240" w:lineRule="auto"/>
        <w:rPr>
          <w:rFonts w:ascii="Arial" w:eastAsia="Calibri" w:hAnsi="Arial" w:cs="Arial"/>
          <w:b/>
          <w:bCs/>
          <w:color w:val="000000"/>
        </w:rPr>
      </w:pPr>
    </w:p>
    <w:p w14:paraId="4C25BCC5" w14:textId="09964EDC"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Terms and Conditions </w:t>
      </w:r>
    </w:p>
    <w:p w14:paraId="5EC7A0C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Wave 4 of the </w:t>
      </w:r>
      <w:r w:rsidRPr="00F8192F">
        <w:rPr>
          <w:rFonts w:ascii="Arial" w:eastAsia="Calibri" w:hAnsi="Arial" w:cs="Arial"/>
          <w:i/>
          <w:iCs/>
          <w:color w:val="000000"/>
        </w:rPr>
        <w:t xml:space="preserve">ITC China Survey </w:t>
      </w:r>
      <w:r w:rsidRPr="00F8192F">
        <w:rPr>
          <w:rFonts w:ascii="Arial" w:eastAsia="Calibri" w:hAnsi="Arial" w:cs="Arial"/>
          <w:color w:val="000000"/>
        </w:rPr>
        <w:t>is coordinated and administered by UW</w:t>
      </w:r>
      <w:r w:rsidRPr="00F8192F">
        <w:rPr>
          <w:rFonts w:ascii="Arial" w:eastAsia="Calibri" w:hAnsi="Arial" w:cs="Arial"/>
          <w:i/>
          <w:iCs/>
          <w:color w:val="000000"/>
        </w:rPr>
        <w:t xml:space="preserve">. </w:t>
      </w:r>
      <w:r w:rsidRPr="00F8192F">
        <w:rPr>
          <w:rFonts w:ascii="Arial" w:eastAsia="Calibri" w:hAnsi="Arial" w:cs="Arial"/>
          <w:color w:val="000000"/>
        </w:rPr>
        <w:t xml:space="preserve">Data collection and entry will be carried out by China CDC, commissioned by UW. China CDC authorizes the International Tobacco Control Data Repository </w:t>
      </w:r>
      <w:r w:rsidRPr="00F8192F">
        <w:rPr>
          <w:rFonts w:ascii="Arial" w:eastAsia="Calibri" w:hAnsi="Arial" w:cs="Arial"/>
          <w:b/>
          <w:bCs/>
          <w:color w:val="000000"/>
        </w:rPr>
        <w:t xml:space="preserve">(ITCDR), </w:t>
      </w:r>
      <w:r w:rsidRPr="00F8192F">
        <w:rPr>
          <w:rFonts w:ascii="Arial" w:eastAsia="Calibri" w:hAnsi="Arial" w:cs="Arial"/>
          <w:color w:val="000000"/>
        </w:rPr>
        <w:t xml:space="preserve">operated by the ITC Project Data Management Centre (DMC) at the UW, to house the Wave 4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to manage access to the data by approved researchers according to the data sharing protocol described in the </w:t>
      </w:r>
      <w:r w:rsidRPr="00F8192F">
        <w:rPr>
          <w:rFonts w:ascii="Arial" w:eastAsia="Calibri" w:hAnsi="Arial" w:cs="Arial"/>
          <w:b/>
          <w:bCs/>
          <w:i/>
          <w:iCs/>
          <w:color w:val="000000"/>
        </w:rPr>
        <w:t xml:space="preserve">ITC Data Request Guidelines </w:t>
      </w:r>
      <w:r w:rsidRPr="00F8192F">
        <w:rPr>
          <w:rFonts w:ascii="Arial" w:eastAsia="Calibri" w:hAnsi="Arial" w:cs="Arial"/>
          <w:color w:val="000000"/>
        </w:rPr>
        <w:t xml:space="preserve">(http://www.itcproject.org/datarequ). </w:t>
      </w:r>
    </w:p>
    <w:p w14:paraId="2B6F58D2"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9AF2D0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grants DMC co-ownership of the data including the non-exclusive right to reproduce and/or distribute the Wave 4 ITC China Survey data to the ITC Principal Investigators in any requested medium, under the terms of the </w:t>
      </w:r>
      <w:r w:rsidRPr="00F8192F">
        <w:rPr>
          <w:rFonts w:ascii="Arial" w:eastAsia="Calibri" w:hAnsi="Arial" w:cs="Arial"/>
          <w:b/>
          <w:bCs/>
          <w:i/>
          <w:iCs/>
          <w:color w:val="000000"/>
        </w:rPr>
        <w:t xml:space="preserve">ITC Internal Data Usage Agreement </w:t>
      </w:r>
      <w:r w:rsidRPr="00F8192F">
        <w:rPr>
          <w:rFonts w:ascii="Arial" w:eastAsia="Calibri" w:hAnsi="Arial" w:cs="Arial"/>
          <w:color w:val="000000"/>
        </w:rPr>
        <w:t xml:space="preserve">(http://www.itcproject.org/datarequ). Two years after the date of issuance of cleaned data sets by the DMC, China CDC grants DMC the non-exclusive right to provide subsets of the data to other approved researchers through the </w:t>
      </w:r>
      <w:r w:rsidRPr="00F8192F">
        <w:rPr>
          <w:rFonts w:ascii="Arial" w:eastAsia="Calibri" w:hAnsi="Arial" w:cs="Arial"/>
          <w:b/>
          <w:bCs/>
          <w:i/>
          <w:iCs/>
          <w:color w:val="000000"/>
        </w:rPr>
        <w:t xml:space="preserve">ITC Data Request Application </w:t>
      </w:r>
      <w:r w:rsidRPr="00F8192F">
        <w:rPr>
          <w:rFonts w:ascii="Arial" w:eastAsia="Calibri" w:hAnsi="Arial" w:cs="Arial"/>
          <w:color w:val="000000"/>
        </w:rPr>
        <w:t xml:space="preserve">process (http://www.itcproject.org/datarequ), and under the terms of the </w:t>
      </w:r>
      <w:r w:rsidRPr="00F8192F">
        <w:rPr>
          <w:rFonts w:ascii="Arial" w:eastAsia="Calibri" w:hAnsi="Arial" w:cs="Arial"/>
          <w:b/>
          <w:bCs/>
          <w:i/>
          <w:iCs/>
          <w:color w:val="000000"/>
        </w:rPr>
        <w:t xml:space="preserve">ITC External Data Usage Agreement </w:t>
      </w:r>
      <w:r w:rsidRPr="00F8192F">
        <w:rPr>
          <w:rFonts w:ascii="Arial" w:eastAsia="Calibri" w:hAnsi="Arial" w:cs="Arial"/>
          <w:color w:val="000000"/>
        </w:rPr>
        <w:t xml:space="preserve">(http://www.itcproject.org/datarequ). As co-owners of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both China CDC and DMC will notify each other of all requests to use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w:t>
      </w:r>
    </w:p>
    <w:p w14:paraId="006057D8"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B16A03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As co-owners of the data, ITC Principal Investigators will abide by the terms of the </w:t>
      </w:r>
      <w:r w:rsidRPr="00F8192F">
        <w:rPr>
          <w:rFonts w:ascii="Arial" w:eastAsia="Calibri" w:hAnsi="Arial" w:cs="Arial"/>
          <w:b/>
          <w:bCs/>
          <w:i/>
          <w:iCs/>
          <w:color w:val="000000"/>
        </w:rPr>
        <w:t xml:space="preserve">Internal Data Usage Agreement </w:t>
      </w:r>
      <w:r w:rsidRPr="00F8192F">
        <w:rPr>
          <w:rFonts w:ascii="Arial" w:eastAsia="Calibri" w:hAnsi="Arial" w:cs="Arial"/>
          <w:color w:val="000000"/>
        </w:rPr>
        <w:t xml:space="preserve">(http://www.itcproject.org/datarequ), providing signed agreements to the DMC in order to share data internally with specified members of their research teams. </w:t>
      </w:r>
    </w:p>
    <w:p w14:paraId="7E0CE792"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01CBDD8"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color w:val="000000"/>
        </w:rPr>
        <w:t xml:space="preserve">In all matters regarding access, DMC will clearly identify China CDC as co-owners of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will not alter the data in any way, other than as allowed by this agreement. </w:t>
      </w:r>
      <w:r w:rsidRPr="00F8192F">
        <w:rPr>
          <w:rFonts w:ascii="Arial" w:eastAsia="Calibri" w:hAnsi="Arial" w:cs="Arial"/>
          <w:b/>
          <w:bCs/>
          <w:color w:val="000000"/>
        </w:rPr>
        <w:t xml:space="preserve">Data from the </w:t>
      </w:r>
      <w:r w:rsidRPr="00F8192F">
        <w:rPr>
          <w:rFonts w:ascii="Arial" w:eastAsia="Calibri" w:hAnsi="Arial" w:cs="Arial"/>
          <w:b/>
          <w:bCs/>
          <w:i/>
          <w:iCs/>
          <w:color w:val="000000"/>
        </w:rPr>
        <w:t xml:space="preserve">ITC China Survey </w:t>
      </w:r>
      <w:r w:rsidRPr="00F8192F">
        <w:rPr>
          <w:rFonts w:ascii="Arial" w:eastAsia="Calibri" w:hAnsi="Arial" w:cs="Arial"/>
          <w:b/>
          <w:bCs/>
          <w:color w:val="000000"/>
        </w:rPr>
        <w:t>cannot be used for business transaction or for profit.</w:t>
      </w:r>
    </w:p>
    <w:p w14:paraId="79ABF51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4E6433A"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Communications and Collaboration </w:t>
      </w:r>
    </w:p>
    <w:p w14:paraId="20ADFA3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China, as deemed appropriate by the China team).</w:t>
      </w:r>
    </w:p>
    <w:p w14:paraId="4D63CF6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918F66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w:t>
      </w:r>
      <w:r w:rsidRPr="00F8192F">
        <w:rPr>
          <w:rFonts w:ascii="Arial" w:eastAsia="Calibri" w:hAnsi="Arial" w:cs="Arial"/>
          <w:color w:val="000000"/>
        </w:rPr>
        <w:lastRenderedPageBreak/>
        <w:t xml:space="preserve">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Malaysia, as deemed appropriate by the China team). </w:t>
      </w:r>
    </w:p>
    <w:p w14:paraId="1DB12ED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315F107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F8192F">
        <w:rPr>
          <w:rFonts w:ascii="Arial" w:eastAsia="Calibri" w:hAnsi="Arial" w:cs="Arial"/>
          <w:b/>
          <w:bCs/>
          <w:i/>
          <w:iCs/>
          <w:color w:val="000000"/>
        </w:rPr>
        <w:t xml:space="preserve">ITC Dissemination Proposal Form </w:t>
      </w:r>
      <w:r w:rsidRPr="00F8192F">
        <w:rPr>
          <w:rFonts w:ascii="Arial" w:eastAsia="Calibri" w:hAnsi="Arial" w:cs="Arial"/>
          <w:color w:val="000000"/>
        </w:rPr>
        <w:t>(http://www.itcproject.org/library/paperlist/itc_dissem) is available for members of the China team to use to summarize their intentions for dissemination. It is expected that this committee 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2707E36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74AB9A0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For all papers that the ITC Principal Investigator team members may lead using data from the </w:t>
      </w:r>
      <w:r w:rsidRPr="00F8192F">
        <w:rPr>
          <w:rFonts w:ascii="Arial" w:eastAsia="Calibri" w:hAnsi="Arial" w:cs="Arial"/>
          <w:i/>
          <w:iCs/>
          <w:color w:val="000000"/>
        </w:rPr>
        <w:t>ITC China Survey - Wave 4</w:t>
      </w:r>
      <w:r w:rsidRPr="00F8192F">
        <w:rPr>
          <w:rFonts w:ascii="Arial" w:eastAsia="Calibri" w:hAnsi="Arial" w:cs="Arial"/>
          <w:color w:val="000000"/>
        </w:rPr>
        <w:t xml:space="preserve">, the Malaysia Team members will be invited to be co-authors. In reciprocal fashion, for any papers or presentations that the Malaysia Team may lead using </w:t>
      </w:r>
      <w:r w:rsidRPr="00F8192F">
        <w:rPr>
          <w:rFonts w:ascii="Arial" w:eastAsia="Calibri" w:hAnsi="Arial" w:cs="Arial"/>
          <w:i/>
          <w:iCs/>
          <w:color w:val="000000"/>
        </w:rPr>
        <w:t xml:space="preserve">ITC China Survey - Wave 4 </w:t>
      </w:r>
      <w:r w:rsidRPr="00F8192F">
        <w:rPr>
          <w:rFonts w:ascii="Arial" w:eastAsia="Calibri" w:hAnsi="Arial" w:cs="Arial"/>
          <w:color w:val="000000"/>
        </w:rPr>
        <w:t xml:space="preserve">data, the relevant ITC Investigators will be invited to be co-authors. The China Team will consult with Dr. Geoffrey Fong to identify the relevant ITC Investigators who would be appropriate to invite as co-authors. </w:t>
      </w:r>
    </w:p>
    <w:p w14:paraId="7641779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896467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Members of the China Team will adhere to the criteria for authorship on papers to be published in scientific journals, as outlined in the </w:t>
      </w:r>
      <w:r w:rsidRPr="00F8192F">
        <w:rPr>
          <w:rFonts w:ascii="Arial" w:eastAsia="Calibri" w:hAnsi="Arial" w:cs="Arial"/>
          <w:b/>
          <w:bCs/>
          <w:i/>
          <w:iCs/>
          <w:color w:val="000000"/>
        </w:rPr>
        <w:t xml:space="preserve">ITC Authorship Policy </w:t>
      </w:r>
      <w:r w:rsidRPr="00F8192F">
        <w:rPr>
          <w:rFonts w:ascii="Arial" w:eastAsia="Calibri" w:hAnsi="Arial" w:cs="Arial"/>
          <w:color w:val="000000"/>
        </w:rPr>
        <w:t xml:space="preserve">(http://www.itcproject.org/library/paperlist/authorship~3). </w:t>
      </w:r>
    </w:p>
    <w:p w14:paraId="4819C58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1FBCA44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ITC Investigator team will explore analyses that use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w:t>
      </w:r>
      <w:r w:rsidRPr="00F8192F">
        <w:rPr>
          <w:rFonts w:ascii="Arial" w:eastAsia="Calibri" w:hAnsi="Arial" w:cs="Arial"/>
          <w:b/>
          <w:bCs/>
          <w:color w:val="000000"/>
        </w:rPr>
        <w:t>in comparison with data from other countries</w:t>
      </w:r>
      <w:r w:rsidRPr="00F8192F">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2F689B7"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70DF01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Whenever publications, reports, abstracts, etc., including data from the Wave 4 </w:t>
      </w:r>
      <w:r w:rsidRPr="00F8192F">
        <w:rPr>
          <w:rFonts w:ascii="Arial" w:eastAsia="Calibri" w:hAnsi="Arial" w:cs="Arial"/>
          <w:i/>
          <w:iCs/>
          <w:color w:val="000000"/>
        </w:rPr>
        <w:t xml:space="preserve">ITC China survey </w:t>
      </w:r>
      <w:r w:rsidRPr="00F8192F">
        <w:rPr>
          <w:rFonts w:ascii="Arial" w:eastAsia="Calibri" w:hAnsi="Arial" w:cs="Arial"/>
          <w:color w:val="000000"/>
        </w:rPr>
        <w:t>are submitted to conferences or journals, copies will also be submitted to the ITC Project Manager at the UW, so that a complete record can be kept of the research findings for dissemination.</w:t>
      </w:r>
    </w:p>
    <w:p w14:paraId="1CC1A96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C8CD3F2"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b/>
          <w:color w:val="000000"/>
          <w:u w:val="single"/>
        </w:rPr>
        <w:t>Wave 5 (January 9, 2013)</w:t>
      </w:r>
    </w:p>
    <w:p w14:paraId="51ABCA99"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p>
    <w:tbl>
      <w:tblPr>
        <w:tblStyle w:val="TableGrid"/>
        <w:tblW w:w="0" w:type="auto"/>
        <w:tblLook w:val="04A0" w:firstRow="1" w:lastRow="0" w:firstColumn="1" w:lastColumn="0" w:noHBand="0" w:noVBand="1"/>
      </w:tblPr>
      <w:tblGrid>
        <w:gridCol w:w="4645"/>
        <w:gridCol w:w="4705"/>
      </w:tblGrid>
      <w:tr w:rsidR="00055D18" w:rsidRPr="00F8192F" w14:paraId="784B9574" w14:textId="77777777" w:rsidTr="00FC0C00">
        <w:tc>
          <w:tcPr>
            <w:tcW w:w="4788" w:type="dxa"/>
            <w:shd w:val="clear" w:color="auto" w:fill="DBE5F1"/>
          </w:tcPr>
          <w:p w14:paraId="7CEB86BA"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Principal Investigator</w:t>
            </w:r>
          </w:p>
        </w:tc>
        <w:tc>
          <w:tcPr>
            <w:tcW w:w="4788" w:type="dxa"/>
            <w:shd w:val="clear" w:color="auto" w:fill="DBE5F1"/>
          </w:tcPr>
          <w:p w14:paraId="729C7BF0"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E-mail</w:t>
            </w:r>
          </w:p>
        </w:tc>
      </w:tr>
      <w:tr w:rsidR="00055D18" w:rsidRPr="00F8192F" w14:paraId="22FC177E" w14:textId="77777777" w:rsidTr="00FC0C00">
        <w:trPr>
          <w:trHeight w:val="292"/>
        </w:trPr>
        <w:tc>
          <w:tcPr>
            <w:tcW w:w="4788" w:type="dxa"/>
            <w:vAlign w:val="center"/>
          </w:tcPr>
          <w:p w14:paraId="06B1794E"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 Yuan</w:t>
            </w:r>
          </w:p>
        </w:tc>
        <w:tc>
          <w:tcPr>
            <w:tcW w:w="4788" w:type="dxa"/>
            <w:vAlign w:val="center"/>
          </w:tcPr>
          <w:p w14:paraId="61876A0B"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jiangyuan88@vip.sina.com</w:t>
            </w:r>
          </w:p>
        </w:tc>
      </w:tr>
    </w:tbl>
    <w:p w14:paraId="60070D80" w14:textId="77777777" w:rsidR="00055D18" w:rsidRDefault="00055D18" w:rsidP="00D45AC1">
      <w:pPr>
        <w:autoSpaceDE w:val="0"/>
        <w:autoSpaceDN w:val="0"/>
        <w:adjustRightInd w:val="0"/>
        <w:spacing w:after="0" w:line="240" w:lineRule="auto"/>
        <w:rPr>
          <w:rFonts w:ascii="Arial" w:eastAsia="Calibri" w:hAnsi="Arial" w:cs="Arial"/>
          <w:b/>
          <w:bCs/>
          <w:color w:val="000000"/>
        </w:rPr>
      </w:pPr>
    </w:p>
    <w:p w14:paraId="468827B3" w14:textId="2494156F"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Terms and Conditions</w:t>
      </w:r>
    </w:p>
    <w:p w14:paraId="7067C8E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Wave 5 of the ITC China Survey is coordinated and administered by UW.  </w:t>
      </w:r>
    </w:p>
    <w:p w14:paraId="58924B2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Data collection and entry will be carried out by China CDC, commissioned by UW. </w:t>
      </w:r>
    </w:p>
    <w:p w14:paraId="7F5B363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authorizes the International Tobacco Control Data Repository (ITCDR), operated by the ITC Project Data Management Centre (DMC) at the UW, to house the Wave 5 ITC China Survey data, and to manage access to the data by approved researchers according to the data </w:t>
      </w:r>
      <w:r w:rsidRPr="00F8192F">
        <w:rPr>
          <w:rFonts w:ascii="Arial" w:eastAsia="Calibri" w:hAnsi="Arial" w:cs="Arial"/>
          <w:color w:val="000000"/>
        </w:rPr>
        <w:lastRenderedPageBreak/>
        <w:t xml:space="preserve">sharing protocol described in the ITC Data Request Guidelines (http://www.itcproject.org/datarequ).  </w:t>
      </w:r>
    </w:p>
    <w:p w14:paraId="693AFA1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169A6F13"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China CDC grants DMC co-ownership of the data including the non-exclusive right to reproduce and/or distribute the Wave 5 ITC China Survey data to the ITC Principal Investigators in any requested medium, under the terms of the ITC Internal Data Usage Agreement (http://www.itcproject.org/datarequ).  Two years after the date of issuance of cleaned data sets by the DMC, China CDC grants DMC the non-exclusive right to provide subsets of the data to other approved researchers through the ITC Data Request Application process (http://www.itcproject.org/datarequ), and under the terms of the ITC External Data Usage Agreement (</w:t>
      </w:r>
      <w:hyperlink r:id="rId34" w:history="1">
        <w:r w:rsidRPr="00F8192F">
          <w:rPr>
            <w:rFonts w:ascii="Arial" w:eastAsia="Calibri" w:hAnsi="Arial" w:cs="Arial"/>
            <w:color w:val="000000"/>
          </w:rPr>
          <w:t>http://www.itcproject.org/datarequ</w:t>
        </w:r>
      </w:hyperlink>
      <w:r w:rsidRPr="00F8192F">
        <w:rPr>
          <w:rFonts w:ascii="Arial" w:eastAsia="Calibri" w:hAnsi="Arial" w:cs="Arial"/>
          <w:color w:val="000000"/>
        </w:rPr>
        <w:t>).  As co-owners of the ITC China survey data, both China CDC and DMC will notify each other of all requests to use the ITC China survey data.</w:t>
      </w:r>
    </w:p>
    <w:p w14:paraId="3DA3F063"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549E08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As co-owners of the data, ITC Principal Investigators will abide by the terms of the Internal Data Usage Agreement (</w:t>
      </w:r>
      <w:hyperlink r:id="rId35" w:history="1">
        <w:r w:rsidRPr="00F8192F">
          <w:rPr>
            <w:rFonts w:ascii="Arial" w:eastAsia="Calibri" w:hAnsi="Arial" w:cs="Arial"/>
            <w:color w:val="000000"/>
          </w:rPr>
          <w:t>http://www.itcproject.org/datarequ</w:t>
        </w:r>
      </w:hyperlink>
      <w:r w:rsidRPr="00F8192F">
        <w:rPr>
          <w:rFonts w:ascii="Arial" w:eastAsia="Calibri" w:hAnsi="Arial" w:cs="Arial"/>
          <w:color w:val="000000"/>
        </w:rPr>
        <w:t>), providing signed agreements to the DMC in order to share data internally with specified members of their research teams.</w:t>
      </w:r>
    </w:p>
    <w:p w14:paraId="0E387238"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26827E8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In all matters regarding access, DMC will clearly identify China CDC as co-owners of the ITC China Survey data, and will not alter the data in any way, other than as allowed by this agreement. Data from the ITC China Survey cannot be used for business transaction or for profit.  </w:t>
      </w:r>
    </w:p>
    <w:p w14:paraId="773CACA6" w14:textId="77777777" w:rsidR="00D45AC1" w:rsidRDefault="00D45AC1" w:rsidP="00D45AC1">
      <w:pPr>
        <w:autoSpaceDE w:val="0"/>
        <w:autoSpaceDN w:val="0"/>
        <w:adjustRightInd w:val="0"/>
        <w:spacing w:after="0" w:line="240" w:lineRule="auto"/>
        <w:rPr>
          <w:rFonts w:ascii="Arial" w:eastAsia="Calibri" w:hAnsi="Arial" w:cs="Arial"/>
          <w:b/>
          <w:color w:val="000000"/>
          <w:u w:val="single"/>
        </w:rPr>
      </w:pPr>
    </w:p>
    <w:p w14:paraId="531E0BDB"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Communications and Collaboration</w:t>
      </w:r>
    </w:p>
    <w:p w14:paraId="42B9A4D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China, as deemed appropriate by the China team).</w:t>
      </w:r>
    </w:p>
    <w:p w14:paraId="66F6264B"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C28090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Malaysia, as deemed appropriate by the China team).   </w:t>
      </w:r>
    </w:p>
    <w:p w14:paraId="76F0109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72B934A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China team to use to summarize their intentions for dissemination.  It is expected that this committee </w:t>
      </w:r>
      <w:r w:rsidRPr="00F8192F">
        <w:rPr>
          <w:rFonts w:ascii="Arial" w:eastAsia="Calibri" w:hAnsi="Arial" w:cs="Arial"/>
          <w:color w:val="000000"/>
        </w:rPr>
        <w:lastRenderedPageBreak/>
        <w:t xml:space="preserve">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4626466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568E0B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For all papers that the ITC Principal Investigator team members may lead using data from the ITC China Survey - Wave 5, the Malaysia Team members will be invited to be co-authors.  In reciprocal fashion, for any papers or presentations that the Malaysia Team may lead using ITC China Survey - Wave 5 data, the relevant ITC Investigators will be invited to be co-authors.  The China Team will consult with Dr. Geoffrey Fong to identify the relevant ITC Investigators who would be appropriate to invite as co-authors.  </w:t>
      </w:r>
    </w:p>
    <w:p w14:paraId="6381EF3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AC34BA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Members of the China Team will adhere to the criteria for authorship on papers to be published in scientific journals, as outlined in the ITC Authorship Policy</w:t>
      </w:r>
    </w:p>
    <w:p w14:paraId="013924E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(http://www.itcproject.org/library/paperlist/authorship~3).</w:t>
      </w:r>
    </w:p>
    <w:p w14:paraId="0848607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BAAA7A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ITC Investigator team will explore analyses that use ITC China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CEF7E63"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AD078B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Whenever publications, reports, abstracts, etc., including data from the Wave 5 ITC China Survey are submitted to conferences or journals, copies will also be submitted to the ITC Project Manager at the UW, so that a complete record can be kept of the research findings for dissemination.  </w:t>
      </w:r>
    </w:p>
    <w:p w14:paraId="3AB44C77"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31E6435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9B2B087"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I have read and understand the conditions stated above.</w:t>
      </w:r>
    </w:p>
    <w:p w14:paraId="072B2D4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F8192F" w14:paraId="76152F62" w14:textId="77777777" w:rsidTr="00AE0464">
        <w:tc>
          <w:tcPr>
            <w:tcW w:w="9350" w:type="dxa"/>
          </w:tcPr>
          <w:p w14:paraId="1E747E12"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 xml:space="preserve">Name: </w:t>
            </w:r>
            <w:sdt>
              <w:sdtPr>
                <w:rPr>
                  <w:rFonts w:ascii="Arial" w:eastAsia="Calibri" w:hAnsi="Arial" w:cs="Arial"/>
                  <w:iCs/>
                  <w:color w:val="000000"/>
                </w:rPr>
                <w:id w:val="1658490909"/>
                <w:showingPlcHdr/>
                <w:text/>
              </w:sdtPr>
              <w:sdtEndPr/>
              <w:sdtContent>
                <w:r w:rsidRPr="00F8192F">
                  <w:rPr>
                    <w:rFonts w:ascii="Calibri" w:eastAsia="Calibri" w:hAnsi="Calibri" w:cs="Times New Roman"/>
                    <w:color w:val="808080"/>
                  </w:rPr>
                  <w:t>Click here to enter text.</w:t>
                </w:r>
              </w:sdtContent>
            </w:sdt>
          </w:p>
        </w:tc>
      </w:tr>
      <w:tr w:rsidR="00D45AC1" w:rsidRPr="00F8192F" w14:paraId="7B4FAD2A" w14:textId="77777777" w:rsidTr="00AE0464">
        <w:tc>
          <w:tcPr>
            <w:tcW w:w="9350" w:type="dxa"/>
          </w:tcPr>
          <w:p w14:paraId="25C7C14F"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6936970"/>
                <w:showingPlcHdr/>
              </w:sdtPr>
              <w:sdtEndPr/>
              <w:sdtContent>
                <w:r w:rsidRPr="00F8192F">
                  <w:rPr>
                    <w:rFonts w:ascii="Calibri" w:eastAsia="Calibri" w:hAnsi="Calibri" w:cs="Times New Roman"/>
                    <w:color w:val="808080"/>
                  </w:rPr>
                  <w:t>Click here to enter e-mail.</w:t>
                </w:r>
              </w:sdtContent>
            </w:sdt>
          </w:p>
        </w:tc>
      </w:tr>
      <w:tr w:rsidR="00D45AC1" w:rsidRPr="00F8192F" w14:paraId="674C7771" w14:textId="77777777" w:rsidTr="00AE0464">
        <w:trPr>
          <w:trHeight w:val="1001"/>
        </w:trPr>
        <w:tc>
          <w:tcPr>
            <w:tcW w:w="9350" w:type="dxa"/>
          </w:tcPr>
          <w:p w14:paraId="3AB330AD"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(Electronic) Signature:</w:t>
            </w:r>
          </w:p>
          <w:p w14:paraId="075F1F9D" w14:textId="77777777" w:rsidR="00D45AC1" w:rsidRPr="00F8192F" w:rsidRDefault="00120CF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01425032"/>
                <w:showingPlcHdr/>
                <w:picture/>
              </w:sdtPr>
              <w:sdtEndPr/>
              <w:sdtContent>
                <w:r w:rsidR="00D45AC1" w:rsidRPr="00F8192F">
                  <w:rPr>
                    <w:rFonts w:ascii="Arial" w:eastAsia="Calibri" w:hAnsi="Arial" w:cs="Arial"/>
                    <w:noProof/>
                    <w:color w:val="000000"/>
                    <w:szCs w:val="24"/>
                    <w:lang w:val="en-US"/>
                  </w:rPr>
                  <w:drawing>
                    <wp:inline distT="0" distB="0" distL="0" distR="0" wp14:anchorId="5D4256C2" wp14:editId="55072FDC">
                      <wp:extent cx="3460090" cy="46085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F8192F" w14:paraId="39024E96" w14:textId="77777777" w:rsidTr="00AE0464">
        <w:tc>
          <w:tcPr>
            <w:tcW w:w="9350" w:type="dxa"/>
          </w:tcPr>
          <w:p w14:paraId="7B8F06BC"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 xml:space="preserve">Date: </w:t>
            </w:r>
            <w:sdt>
              <w:sdtPr>
                <w:rPr>
                  <w:rFonts w:ascii="Arial" w:eastAsia="Calibri" w:hAnsi="Arial" w:cs="Arial"/>
                  <w:iCs/>
                  <w:color w:val="000000"/>
                </w:rPr>
                <w:id w:val="-1533406214"/>
                <w:showingPlcHdr/>
                <w:date>
                  <w:dateFormat w:val="yyyy-MM-dd"/>
                  <w:lid w:val="en-CA"/>
                  <w:storeMappedDataAs w:val="dateTime"/>
                  <w:calendar w:val="gregorian"/>
                </w:date>
              </w:sdtPr>
              <w:sdtEndPr/>
              <w:sdtContent>
                <w:r w:rsidRPr="00F8192F">
                  <w:rPr>
                    <w:rFonts w:ascii="Calibri" w:eastAsia="Calibri" w:hAnsi="Calibri" w:cs="Times New Roman"/>
                    <w:color w:val="808080"/>
                  </w:rPr>
                  <w:t>Click here to enter a date.</w:t>
                </w:r>
              </w:sdtContent>
            </w:sdt>
          </w:p>
        </w:tc>
      </w:tr>
    </w:tbl>
    <w:p w14:paraId="288DA6B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5D9ABD5" w14:textId="77777777" w:rsidR="00AF0261" w:rsidRPr="00C1539B" w:rsidRDefault="00AF0261" w:rsidP="00FA60E9">
      <w:pPr>
        <w:autoSpaceDE w:val="0"/>
        <w:autoSpaceDN w:val="0"/>
        <w:adjustRightInd w:val="0"/>
        <w:spacing w:after="0" w:line="240" w:lineRule="auto"/>
        <w:rPr>
          <w:rFonts w:ascii="Arial" w:hAnsi="Arial" w:cs="Arial"/>
          <w:color w:val="000000"/>
        </w:rPr>
      </w:pPr>
    </w:p>
    <w:p w14:paraId="4AA1E305" w14:textId="77777777" w:rsidR="00BC5E2A" w:rsidRPr="00C1539B" w:rsidRDefault="00BC5E2A">
      <w:pPr>
        <w:rPr>
          <w:rFonts w:ascii="Arial" w:hAnsi="Arial" w:cs="Arial"/>
          <w:b/>
          <w:color w:val="000000"/>
          <w:u w:val="single"/>
        </w:rPr>
      </w:pPr>
      <w:r w:rsidRPr="00C1539B">
        <w:rPr>
          <w:rFonts w:ascii="Arial" w:hAnsi="Arial" w:cs="Arial"/>
          <w:b/>
          <w:color w:val="000000"/>
          <w:u w:val="single"/>
        </w:rPr>
        <w:br w:type="page"/>
      </w:r>
    </w:p>
    <w:p w14:paraId="3F8F0C16" w14:textId="6F10FF8E" w:rsidR="00B05921" w:rsidRPr="0092104F" w:rsidRDefault="00B05921" w:rsidP="00B05921">
      <w:pPr>
        <w:pStyle w:val="Heading1"/>
        <w:rPr>
          <w:rFonts w:ascii="Arial" w:hAnsi="Arial" w:cs="Arial"/>
          <w:color w:val="auto"/>
          <w:sz w:val="24"/>
          <w:szCs w:val="22"/>
        </w:rPr>
      </w:pPr>
      <w:bookmarkStart w:id="5" w:name="_Toc5892391"/>
      <w:r w:rsidRPr="0092104F">
        <w:rPr>
          <w:rFonts w:ascii="Arial" w:hAnsi="Arial" w:cs="Arial"/>
          <w:color w:val="auto"/>
          <w:sz w:val="24"/>
          <w:szCs w:val="22"/>
        </w:rPr>
        <w:lastRenderedPageBreak/>
        <w:t>France</w:t>
      </w:r>
      <w:bookmarkEnd w:id="5"/>
    </w:p>
    <w:p w14:paraId="7A28D176" w14:textId="490D9E7B" w:rsidR="0092104F" w:rsidRDefault="0092104F" w:rsidP="0092104F">
      <w:pPr>
        <w:spacing w:after="0"/>
      </w:pPr>
    </w:p>
    <w:p w14:paraId="795706E3" w14:textId="77777777" w:rsidR="000320B4" w:rsidRPr="00992CDF" w:rsidRDefault="000320B4" w:rsidP="000320B4">
      <w:pPr>
        <w:spacing w:after="0"/>
        <w:rPr>
          <w:rFonts w:ascii="Arial" w:eastAsia="Calibri" w:hAnsi="Arial" w:cs="Arial"/>
        </w:rPr>
      </w:pPr>
      <w:r w:rsidRPr="00992CDF">
        <w:rPr>
          <w:rFonts w:ascii="Arial" w:eastAsia="Calibri" w:hAnsi="Arial" w:cs="Arial"/>
        </w:rPr>
        <w:t>This data sharing agreement is intended for:</w:t>
      </w:r>
    </w:p>
    <w:p w14:paraId="1AB01C1E" w14:textId="77777777" w:rsidR="000320B4" w:rsidRPr="00CA1853" w:rsidRDefault="000320B4" w:rsidP="000320B4">
      <w:pPr>
        <w:numPr>
          <w:ilvl w:val="0"/>
          <w:numId w:val="20"/>
        </w:numPr>
        <w:spacing w:after="0"/>
        <w:contextualSpacing/>
        <w:rPr>
          <w:rFonts w:ascii="Arial" w:eastAsia="Calibri" w:hAnsi="Arial" w:cs="Arial"/>
          <w:iCs/>
          <w:color w:val="000000"/>
        </w:rPr>
      </w:pPr>
      <w:r>
        <w:rPr>
          <w:rFonts w:ascii="Arial" w:eastAsia="Calibri" w:hAnsi="Arial" w:cs="Arial"/>
          <w:iCs/>
          <w:color w:val="000000"/>
        </w:rPr>
        <w:t>France (FR) Waves 1-3 (2006-2012)</w:t>
      </w:r>
    </w:p>
    <w:p w14:paraId="713362DE" w14:textId="77777777" w:rsidR="000320B4" w:rsidRDefault="000320B4" w:rsidP="000320B4">
      <w:pPr>
        <w:numPr>
          <w:ilvl w:val="0"/>
          <w:numId w:val="20"/>
        </w:numPr>
        <w:spacing w:after="0"/>
        <w:contextualSpacing/>
        <w:rPr>
          <w:rFonts w:ascii="Arial" w:eastAsia="Calibri" w:hAnsi="Arial" w:cs="Arial"/>
          <w:iCs/>
          <w:color w:val="000000"/>
        </w:rPr>
      </w:pPr>
      <w:r>
        <w:rPr>
          <w:rFonts w:ascii="Arial" w:eastAsia="Calibri" w:hAnsi="Arial" w:cs="Arial"/>
          <w:iCs/>
          <w:color w:val="000000"/>
        </w:rPr>
        <w:t>France (FRA) Wave 1 (2019)</w:t>
      </w:r>
    </w:p>
    <w:p w14:paraId="5B64D2C9" w14:textId="77777777" w:rsidR="000320B4" w:rsidRPr="00992CDF" w:rsidRDefault="000320B4" w:rsidP="000320B4">
      <w:pPr>
        <w:numPr>
          <w:ilvl w:val="0"/>
          <w:numId w:val="20"/>
        </w:numPr>
        <w:spacing w:after="0"/>
        <w:contextualSpacing/>
        <w:rPr>
          <w:rFonts w:ascii="Arial" w:eastAsia="Calibri" w:hAnsi="Arial" w:cs="Arial"/>
          <w:iCs/>
          <w:color w:val="000000"/>
          <w:lang w:val="en-US"/>
        </w:rPr>
      </w:pPr>
      <w:r>
        <w:rPr>
          <w:rFonts w:ascii="Arial" w:eastAsia="Calibri" w:hAnsi="Arial" w:cs="Arial"/>
          <w:iCs/>
          <w:color w:val="000000"/>
        </w:rPr>
        <w:t>All of the above</w:t>
      </w:r>
    </w:p>
    <w:p w14:paraId="2A85A216" w14:textId="77777777" w:rsidR="000320B4" w:rsidRPr="0092104F" w:rsidRDefault="000320B4" w:rsidP="0092104F">
      <w:pPr>
        <w:spacing w:after="0"/>
      </w:pPr>
    </w:p>
    <w:p w14:paraId="689C50C2" w14:textId="77777777" w:rsidR="00D45AC1" w:rsidRPr="00CA593B" w:rsidRDefault="00D45AC1" w:rsidP="00D45AC1">
      <w:pPr>
        <w:autoSpaceDE w:val="0"/>
        <w:autoSpaceDN w:val="0"/>
        <w:adjustRightInd w:val="0"/>
        <w:spacing w:after="0" w:line="240" w:lineRule="auto"/>
        <w:rPr>
          <w:rFonts w:ascii="Arial" w:eastAsia="Calibri" w:hAnsi="Arial" w:cs="Arial"/>
          <w:b/>
          <w:color w:val="000000"/>
          <w:u w:val="single"/>
        </w:rPr>
      </w:pPr>
      <w:r w:rsidRPr="00CA593B">
        <w:rPr>
          <w:rFonts w:ascii="Arial" w:eastAsia="Calibri" w:hAnsi="Arial" w:cs="Arial"/>
          <w:b/>
          <w:color w:val="000000"/>
          <w:u w:val="single"/>
        </w:rPr>
        <w:t>Wave 1 – 3 (February 2007 to September 2012)</w:t>
      </w:r>
    </w:p>
    <w:p w14:paraId="4FD31D8C" w14:textId="77777777" w:rsidR="00D45AC1" w:rsidRPr="00CA593B" w:rsidRDefault="00D45AC1" w:rsidP="00D45AC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01"/>
        <w:gridCol w:w="4749"/>
      </w:tblGrid>
      <w:tr w:rsidR="00D45AC1" w:rsidRPr="00CA593B" w14:paraId="2B069822" w14:textId="77777777" w:rsidTr="00AE0464">
        <w:tc>
          <w:tcPr>
            <w:tcW w:w="4788" w:type="dxa"/>
            <w:shd w:val="clear" w:color="auto" w:fill="DBE5F1" w:themeFill="accent1" w:themeFillTint="33"/>
          </w:tcPr>
          <w:p w14:paraId="712157C7" w14:textId="77777777" w:rsidR="00D45AC1" w:rsidRPr="00CA593B" w:rsidRDefault="00D45AC1" w:rsidP="00AE0464">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BE5F1" w:themeFill="accent1" w:themeFillTint="33"/>
          </w:tcPr>
          <w:p w14:paraId="273157EB" w14:textId="77777777" w:rsidR="00D45AC1" w:rsidRPr="00CA593B" w:rsidRDefault="00D45AC1" w:rsidP="00AE0464">
            <w:pPr>
              <w:jc w:val="center"/>
              <w:rPr>
                <w:rFonts w:ascii="Arial" w:eastAsia="Calibri" w:hAnsi="Arial" w:cs="Arial"/>
                <w:b/>
                <w:color w:val="000000"/>
              </w:rPr>
            </w:pPr>
            <w:r w:rsidRPr="00CA593B">
              <w:rPr>
                <w:rFonts w:ascii="Arial" w:eastAsia="Calibri" w:hAnsi="Arial" w:cs="Arial"/>
                <w:b/>
                <w:color w:val="000000"/>
              </w:rPr>
              <w:t>E-mail</w:t>
            </w:r>
          </w:p>
        </w:tc>
      </w:tr>
      <w:tr w:rsidR="00D45AC1" w:rsidRPr="00CA593B" w14:paraId="10A70013" w14:textId="77777777" w:rsidTr="00AE0464">
        <w:trPr>
          <w:trHeight w:val="582"/>
        </w:trPr>
        <w:tc>
          <w:tcPr>
            <w:tcW w:w="4788" w:type="dxa"/>
            <w:vAlign w:val="center"/>
          </w:tcPr>
          <w:p w14:paraId="370707F3" w14:textId="77777777" w:rsidR="00D45AC1" w:rsidRPr="00CA593B" w:rsidRDefault="00D45AC1" w:rsidP="00AE0464">
            <w:pPr>
              <w:autoSpaceDE w:val="0"/>
              <w:autoSpaceDN w:val="0"/>
              <w:adjustRightInd w:val="0"/>
              <w:jc w:val="center"/>
              <w:rPr>
                <w:rFonts w:ascii="Arial" w:eastAsia="Calibri" w:hAnsi="Arial" w:cs="Arial"/>
                <w:color w:val="000000"/>
              </w:rPr>
            </w:pPr>
            <w:r w:rsidRPr="00CA593B">
              <w:rPr>
                <w:rFonts w:ascii="Arial" w:eastAsia="Calibri" w:hAnsi="Arial" w:cs="Arial"/>
                <w:color w:val="000000"/>
              </w:rPr>
              <w:t xml:space="preserve">Romain </w:t>
            </w:r>
            <w:proofErr w:type="spellStart"/>
            <w:r w:rsidRPr="00CA593B">
              <w:rPr>
                <w:rFonts w:ascii="Arial" w:eastAsia="Calibri" w:hAnsi="Arial" w:cs="Arial"/>
                <w:color w:val="000000"/>
              </w:rPr>
              <w:t>Guignard</w:t>
            </w:r>
            <w:proofErr w:type="spellEnd"/>
          </w:p>
          <w:p w14:paraId="23C8C694" w14:textId="77777777" w:rsidR="00D45AC1" w:rsidRPr="00CA593B" w:rsidRDefault="00D45AC1" w:rsidP="00AE0464">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14:paraId="6876D250" w14:textId="77777777" w:rsidR="00D45AC1" w:rsidRPr="009C47B1" w:rsidRDefault="00120CF6" w:rsidP="00AE0464">
            <w:pPr>
              <w:autoSpaceDE w:val="0"/>
              <w:autoSpaceDN w:val="0"/>
              <w:adjustRightInd w:val="0"/>
              <w:jc w:val="center"/>
              <w:rPr>
                <w:rFonts w:ascii="Arial" w:eastAsia="Calibri" w:hAnsi="Arial" w:cs="Arial"/>
              </w:rPr>
            </w:pPr>
            <w:hyperlink r:id="rId36" w:history="1">
              <w:r w:rsidR="00D45AC1" w:rsidRPr="009C47B1">
                <w:rPr>
                  <w:rFonts w:ascii="Arial" w:hAnsi="Arial" w:cs="Arial"/>
                </w:rPr>
                <w:t>romain.guinard@santepubliquefrance.fr</w:t>
              </w:r>
            </w:hyperlink>
          </w:p>
          <w:p w14:paraId="316F29E5" w14:textId="77777777" w:rsidR="00D45AC1" w:rsidRPr="00495A64" w:rsidRDefault="00D45AC1" w:rsidP="00AE0464">
            <w:pPr>
              <w:autoSpaceDE w:val="0"/>
              <w:autoSpaceDN w:val="0"/>
              <w:adjustRightInd w:val="0"/>
              <w:jc w:val="center"/>
              <w:rPr>
                <w:rFonts w:ascii="Arial" w:eastAsia="Calibri" w:hAnsi="Arial" w:cs="Arial"/>
              </w:rPr>
            </w:pPr>
            <w:r w:rsidRPr="00495A64">
              <w:rPr>
                <w:rFonts w:ascii="Arial" w:eastAsia="Calibri" w:hAnsi="Arial" w:cs="Arial"/>
              </w:rPr>
              <w:t>raphael.Andler@santepubliquefrance.fr</w:t>
            </w:r>
          </w:p>
        </w:tc>
      </w:tr>
    </w:tbl>
    <w:p w14:paraId="71BA901F"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1D37F072" w14:textId="77777777" w:rsidR="00D45AC1" w:rsidRPr="00CA593B" w:rsidRDefault="00D45AC1" w:rsidP="00D45AC1">
      <w:pPr>
        <w:autoSpaceDE w:val="0"/>
        <w:autoSpaceDN w:val="0"/>
        <w:adjustRightInd w:val="0"/>
        <w:spacing w:after="0" w:line="240" w:lineRule="auto"/>
        <w:rPr>
          <w:rFonts w:ascii="Arial" w:eastAsia="Calibri" w:hAnsi="Arial" w:cs="Arial"/>
          <w:b/>
          <w:bCs/>
          <w:color w:val="000000"/>
        </w:rPr>
      </w:pPr>
      <w:r w:rsidRPr="00CA593B">
        <w:rPr>
          <w:rFonts w:ascii="Arial" w:eastAsia="Calibri" w:hAnsi="Arial" w:cs="Arial"/>
          <w:b/>
          <w:bCs/>
          <w:color w:val="000000"/>
        </w:rPr>
        <w:t xml:space="preserve">Terms and Conditions </w:t>
      </w:r>
    </w:p>
    <w:p w14:paraId="0610109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Wave 1 of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is coordinated and administered by the </w:t>
      </w:r>
      <w:proofErr w:type="spellStart"/>
      <w:r w:rsidRPr="00CA593B">
        <w:rPr>
          <w:rFonts w:ascii="Arial" w:eastAsia="Calibri" w:hAnsi="Arial" w:cs="Arial"/>
          <w:color w:val="000000"/>
        </w:rPr>
        <w:t>Institut</w:t>
      </w:r>
      <w:proofErr w:type="spellEnd"/>
      <w:r w:rsidRPr="00CA593B">
        <w:rPr>
          <w:rFonts w:ascii="Arial" w:eastAsia="Calibri" w:hAnsi="Arial" w:cs="Arial"/>
          <w:color w:val="000000"/>
        </w:rPr>
        <w:t xml:space="preserve"> National du Cancer </w:t>
      </w:r>
      <w:r w:rsidRPr="00CA593B">
        <w:rPr>
          <w:rFonts w:ascii="Arial" w:eastAsia="Calibri" w:hAnsi="Arial" w:cs="Arial"/>
          <w:b/>
          <w:bCs/>
          <w:color w:val="000000"/>
        </w:rPr>
        <w:t>(</w:t>
      </w:r>
      <w:proofErr w:type="spellStart"/>
      <w:r w:rsidRPr="00CA593B">
        <w:rPr>
          <w:rFonts w:ascii="Arial" w:eastAsia="Calibri" w:hAnsi="Arial" w:cs="Arial"/>
          <w:b/>
          <w:bCs/>
          <w:color w:val="000000"/>
        </w:rPr>
        <w:t>INCa</w:t>
      </w:r>
      <w:proofErr w:type="spellEnd"/>
      <w:r w:rsidRPr="00CA593B">
        <w:rPr>
          <w:rFonts w:ascii="Arial" w:eastAsia="Calibri" w:hAnsi="Arial" w:cs="Arial"/>
          <w:color w:val="000000"/>
        </w:rPr>
        <w:t>) on behalf of the French team partnership</w:t>
      </w:r>
      <w:r w:rsidRPr="00CA593B">
        <w:rPr>
          <w:rFonts w:ascii="Arial" w:eastAsia="Calibri" w:hAnsi="Arial" w:cs="Arial"/>
          <w:i/>
          <w:iCs/>
          <w:color w:val="000000"/>
        </w:rPr>
        <w:t xml:space="preserve">. </w:t>
      </w:r>
      <w:r w:rsidRPr="00CA593B">
        <w:rPr>
          <w:rFonts w:ascii="Arial" w:eastAsia="Calibri" w:hAnsi="Arial" w:cs="Arial"/>
          <w:color w:val="000000"/>
        </w:rPr>
        <w:t xml:space="preserve">Data collected from the ITC France Survey are jointly owned by INPES and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will act as the spokesperson for the French team partnership. </w:t>
      </w:r>
    </w:p>
    <w:p w14:paraId="31586BA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8260157"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The Wave 2 data entry will be carried out by the firm ISL, commissioned by INPES Specifications for entry of data from household enumeration forms and the interview forms will be provided by the ITC Project/Roswell Park TTURC Data Management Core </w:t>
      </w:r>
      <w:r w:rsidRPr="00CA593B">
        <w:rPr>
          <w:rFonts w:ascii="Arial" w:eastAsia="Calibri" w:hAnsi="Arial" w:cs="Arial"/>
          <w:b/>
          <w:bCs/>
          <w:color w:val="000000"/>
        </w:rPr>
        <w:t xml:space="preserve">(DMC) </w:t>
      </w:r>
      <w:r w:rsidRPr="00CA593B">
        <w:rPr>
          <w:rFonts w:ascii="Arial" w:eastAsia="Calibri" w:hAnsi="Arial" w:cs="Arial"/>
          <w:color w:val="000000"/>
        </w:rPr>
        <w:t xml:space="preserve">at the University of Waterloo. </w:t>
      </w:r>
    </w:p>
    <w:p w14:paraId="550E3820"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1D8C157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agrees to provide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221F6685"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9ACC75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authorizes the International Tobacco Control Data Repository </w:t>
      </w:r>
      <w:r w:rsidRPr="00CA593B">
        <w:rPr>
          <w:rFonts w:ascii="Arial" w:eastAsia="Calibri" w:hAnsi="Arial" w:cs="Arial"/>
          <w:b/>
          <w:bCs/>
          <w:color w:val="000000"/>
        </w:rPr>
        <w:t xml:space="preserve">(ITCDR), </w:t>
      </w:r>
      <w:r w:rsidRPr="00CA593B">
        <w:rPr>
          <w:rFonts w:ascii="Arial" w:eastAsia="Calibri" w:hAnsi="Arial" w:cs="Arial"/>
          <w:color w:val="000000"/>
        </w:rPr>
        <w:t xml:space="preserve">operated by the DMC at the University of Waterloo, to house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and to manage access to the data by approved researchers according to the data sharing protocol described in the ITCDR Guidelines (Addendum 1). </w:t>
      </w:r>
    </w:p>
    <w:p w14:paraId="646767CF" w14:textId="77777777" w:rsidR="00D45AC1" w:rsidRPr="00CA593B" w:rsidRDefault="00D45AC1" w:rsidP="00D45AC1">
      <w:pPr>
        <w:autoSpaceDE w:val="0"/>
        <w:autoSpaceDN w:val="0"/>
        <w:adjustRightInd w:val="0"/>
        <w:spacing w:after="0" w:line="240" w:lineRule="auto"/>
        <w:jc w:val="center"/>
        <w:rPr>
          <w:rFonts w:ascii="Arial" w:eastAsia="Calibri" w:hAnsi="Arial" w:cs="Arial"/>
          <w:color w:val="000000"/>
        </w:rPr>
      </w:pPr>
    </w:p>
    <w:p w14:paraId="6E0653ED"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grants DMC co-ownership of the data including the non-exclusive right to reproduce and/or distribute the ITC France Survey data to the ITC Principal Investigators in any requested medium. Two years after the date of issuance of cleaned data sets by the DMC,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grants DMC the non-exclusive right to provide subsets of the data to other approved researchers through the ITCDR Data Request Application process (Addendum 2), under the terms of the ITCDR Data Usage Agreement (Addendum 3). </w:t>
      </w:r>
      <w:proofErr w:type="spellStart"/>
      <w:r w:rsidRPr="00CA593B">
        <w:rPr>
          <w:rFonts w:ascii="Arial" w:eastAsia="Calibri" w:hAnsi="Arial" w:cs="Arial"/>
          <w:i/>
          <w:iCs/>
          <w:color w:val="000000"/>
        </w:rPr>
        <w:t>INCa</w:t>
      </w:r>
      <w:proofErr w:type="spellEnd"/>
      <w:r w:rsidRPr="00CA593B">
        <w:rPr>
          <w:rFonts w:ascii="Arial" w:eastAsia="Calibri" w:hAnsi="Arial" w:cs="Arial"/>
          <w:i/>
          <w:iCs/>
          <w:color w:val="000000"/>
        </w:rPr>
        <w:t xml:space="preserve"> </w:t>
      </w:r>
      <w:r w:rsidRPr="00CA593B">
        <w:rPr>
          <w:rFonts w:ascii="Arial" w:eastAsia="Calibri" w:hAnsi="Arial" w:cs="Arial"/>
          <w:color w:val="000000"/>
        </w:rPr>
        <w:t xml:space="preserve">will be notified of all approvals to use the ITC France Survey data. </w:t>
      </w:r>
    </w:p>
    <w:p w14:paraId="03CEA23D"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932AA7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17C1984E"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78FCA759"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In all matters regarding access, DMC will clearly identify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and INPES as co- owners of the data and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as the spokesperson for the French team partnership of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and will not alter the data in any way, other than as allowed by this agreement. </w:t>
      </w:r>
    </w:p>
    <w:p w14:paraId="0FACF852" w14:textId="77777777" w:rsidR="00D45AC1" w:rsidRPr="00CA593B" w:rsidRDefault="00D45AC1" w:rsidP="00D45AC1">
      <w:pPr>
        <w:autoSpaceDE w:val="0"/>
        <w:autoSpaceDN w:val="0"/>
        <w:adjustRightInd w:val="0"/>
        <w:spacing w:after="0" w:line="240" w:lineRule="auto"/>
        <w:rPr>
          <w:rFonts w:ascii="Arial" w:eastAsia="Calibri" w:hAnsi="Arial" w:cs="Arial"/>
          <w:b/>
          <w:bCs/>
          <w:color w:val="000000"/>
        </w:rPr>
      </w:pPr>
    </w:p>
    <w:p w14:paraId="79BF2658" w14:textId="77777777" w:rsidR="00D45AC1" w:rsidRPr="00CA593B" w:rsidRDefault="00D45AC1" w:rsidP="00D45AC1">
      <w:pPr>
        <w:autoSpaceDE w:val="0"/>
        <w:autoSpaceDN w:val="0"/>
        <w:adjustRightInd w:val="0"/>
        <w:spacing w:after="0" w:line="240" w:lineRule="auto"/>
        <w:rPr>
          <w:rFonts w:ascii="Arial" w:eastAsia="Calibri" w:hAnsi="Arial" w:cs="Arial"/>
          <w:b/>
          <w:bCs/>
          <w:color w:val="000000"/>
        </w:rPr>
      </w:pPr>
      <w:r w:rsidRPr="00CA593B">
        <w:rPr>
          <w:rFonts w:ascii="Arial" w:eastAsia="Calibri" w:hAnsi="Arial" w:cs="Arial"/>
          <w:b/>
          <w:bCs/>
          <w:color w:val="000000"/>
        </w:rPr>
        <w:t xml:space="preserve">Communications and Collaborations </w:t>
      </w:r>
    </w:p>
    <w:p w14:paraId="352F05E4"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Members of the </w:t>
      </w:r>
      <w:r w:rsidRPr="00CA593B">
        <w:rPr>
          <w:rFonts w:ascii="Arial" w:eastAsia="Calibri" w:hAnsi="Arial" w:cs="Arial"/>
          <w:i/>
          <w:iCs/>
          <w:color w:val="000000"/>
        </w:rPr>
        <w:t xml:space="preserve">France </w:t>
      </w:r>
      <w:r w:rsidRPr="00CA593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6801C27C"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68EF3E7"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The ITC Investigator team will explore analyses that use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in comparison with data from other countries. In such analyses, it is the expectation that ITC Investigators and France team members would be co-authors on resulting papers. Depending on the nature of the papers, the lead author could come from either group. </w:t>
      </w:r>
    </w:p>
    <w:p w14:paraId="552FAB20"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0C4CC09"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In all papers that the ITC Investigator team may lead, using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the France team members will be invited to be co-authors. It is the expectation that in any papers that the France team may lead, ITC Investigators will be invited to be co-authors. </w:t>
      </w:r>
    </w:p>
    <w:p w14:paraId="38D42DD7"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3EEF7044"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Whenever publications, reports, abstracts, etc., including data from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02B2AE68"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1BD98D1F"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Proposals for studies using the data should be reviewed by the DMC to reduce the possibility of unnecessary duplication of effort in the ITC Collaboration. </w:t>
      </w:r>
    </w:p>
    <w:p w14:paraId="04F19CF7" w14:textId="163B3098" w:rsidR="00765FBF" w:rsidRDefault="00765FBF" w:rsidP="00D45AC1">
      <w:pPr>
        <w:autoSpaceDE w:val="0"/>
        <w:autoSpaceDN w:val="0"/>
        <w:adjustRightInd w:val="0"/>
        <w:spacing w:after="0" w:line="240" w:lineRule="auto"/>
        <w:rPr>
          <w:rFonts w:ascii="Arial" w:eastAsia="Calibri" w:hAnsi="Arial" w:cs="Arial"/>
          <w:color w:val="000000"/>
        </w:rPr>
      </w:pPr>
    </w:p>
    <w:p w14:paraId="1430B1A1" w14:textId="77777777" w:rsidR="00765FBF" w:rsidRPr="00CA593B" w:rsidRDefault="00765FBF" w:rsidP="00765FBF">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FRA Wave 1 </w:t>
      </w:r>
      <w:r w:rsidRPr="00CA593B">
        <w:rPr>
          <w:rFonts w:ascii="Arial" w:eastAsia="Calibri" w:hAnsi="Arial" w:cs="Arial"/>
          <w:b/>
          <w:color w:val="000000"/>
          <w:u w:val="single"/>
        </w:rPr>
        <w:t xml:space="preserve">(February </w:t>
      </w:r>
      <w:r>
        <w:rPr>
          <w:rFonts w:ascii="Arial" w:eastAsia="Calibri" w:hAnsi="Arial" w:cs="Arial"/>
          <w:b/>
          <w:color w:val="000000"/>
          <w:u w:val="single"/>
        </w:rPr>
        <w:t>15, 2019</w:t>
      </w:r>
      <w:r w:rsidRPr="00CA593B">
        <w:rPr>
          <w:rFonts w:ascii="Arial" w:eastAsia="Calibri" w:hAnsi="Arial" w:cs="Arial"/>
          <w:b/>
          <w:color w:val="000000"/>
          <w:u w:val="single"/>
        </w:rPr>
        <w:t>)</w:t>
      </w:r>
    </w:p>
    <w:p w14:paraId="2B1B1DBE" w14:textId="77777777" w:rsidR="00765FBF" w:rsidRPr="00CA593B" w:rsidRDefault="00765FBF" w:rsidP="00765FBF">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03"/>
        <w:gridCol w:w="4747"/>
      </w:tblGrid>
      <w:tr w:rsidR="00765FBF" w:rsidRPr="00CA593B" w14:paraId="11395FB5" w14:textId="77777777" w:rsidTr="00D829B6">
        <w:tc>
          <w:tcPr>
            <w:tcW w:w="4788" w:type="dxa"/>
            <w:shd w:val="clear" w:color="auto" w:fill="DBE5F1" w:themeFill="accent1" w:themeFillTint="33"/>
          </w:tcPr>
          <w:p w14:paraId="4A50DAF7" w14:textId="77777777" w:rsidR="00765FBF" w:rsidRPr="00CA593B" w:rsidRDefault="00765FBF" w:rsidP="00D829B6">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BE5F1" w:themeFill="accent1" w:themeFillTint="33"/>
          </w:tcPr>
          <w:p w14:paraId="1AED0083" w14:textId="77777777" w:rsidR="00765FBF" w:rsidRPr="00CA593B" w:rsidRDefault="00765FBF" w:rsidP="00D829B6">
            <w:pPr>
              <w:jc w:val="center"/>
              <w:rPr>
                <w:rFonts w:ascii="Arial" w:eastAsia="Calibri" w:hAnsi="Arial" w:cs="Arial"/>
                <w:b/>
                <w:color w:val="000000"/>
              </w:rPr>
            </w:pPr>
            <w:r w:rsidRPr="00CA593B">
              <w:rPr>
                <w:rFonts w:ascii="Arial" w:eastAsia="Calibri" w:hAnsi="Arial" w:cs="Arial"/>
                <w:b/>
                <w:color w:val="000000"/>
              </w:rPr>
              <w:t>E-mail</w:t>
            </w:r>
          </w:p>
        </w:tc>
      </w:tr>
      <w:tr w:rsidR="00765FBF" w:rsidRPr="00CA593B" w14:paraId="3418A9BA" w14:textId="77777777" w:rsidTr="00D829B6">
        <w:trPr>
          <w:trHeight w:val="287"/>
        </w:trPr>
        <w:tc>
          <w:tcPr>
            <w:tcW w:w="4788" w:type="dxa"/>
            <w:vAlign w:val="center"/>
          </w:tcPr>
          <w:p w14:paraId="61196C7B" w14:textId="77777777" w:rsidR="00765FBF" w:rsidRPr="00CA593B" w:rsidRDefault="00765FBF" w:rsidP="00D829B6">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14:paraId="2763A0B3" w14:textId="77777777" w:rsidR="00765FBF" w:rsidRPr="00495A64" w:rsidRDefault="00765FBF" w:rsidP="00D829B6">
            <w:pPr>
              <w:autoSpaceDE w:val="0"/>
              <w:autoSpaceDN w:val="0"/>
              <w:adjustRightInd w:val="0"/>
              <w:jc w:val="center"/>
              <w:rPr>
                <w:rFonts w:ascii="Arial" w:eastAsia="Calibri" w:hAnsi="Arial" w:cs="Arial"/>
              </w:rPr>
            </w:pPr>
            <w:r w:rsidRPr="00495A64">
              <w:rPr>
                <w:rFonts w:ascii="Arial" w:eastAsia="Calibri" w:hAnsi="Arial" w:cs="Arial"/>
              </w:rPr>
              <w:t>raphael.Andler@santepubliquefrance.fr</w:t>
            </w:r>
          </w:p>
        </w:tc>
      </w:tr>
    </w:tbl>
    <w:p w14:paraId="31340EFA" w14:textId="77777777" w:rsidR="00765FBF" w:rsidRPr="00CA593B" w:rsidRDefault="00765FBF" w:rsidP="00765FBF">
      <w:pPr>
        <w:autoSpaceDE w:val="0"/>
        <w:autoSpaceDN w:val="0"/>
        <w:adjustRightInd w:val="0"/>
        <w:spacing w:after="0" w:line="240" w:lineRule="auto"/>
        <w:rPr>
          <w:rFonts w:ascii="Arial" w:eastAsia="Calibri" w:hAnsi="Arial" w:cs="Arial"/>
          <w:color w:val="000000"/>
        </w:rPr>
      </w:pPr>
    </w:p>
    <w:p w14:paraId="352F4E75" w14:textId="77777777" w:rsidR="00765FBF" w:rsidRPr="00A62434" w:rsidRDefault="00765FBF" w:rsidP="00465E91">
      <w:pPr>
        <w:spacing w:after="0" w:line="240" w:lineRule="auto"/>
        <w:jc w:val="both"/>
        <w:rPr>
          <w:rFonts w:ascii="Arial" w:hAnsi="Arial" w:cs="Arial"/>
          <w:b/>
          <w:szCs w:val="28"/>
        </w:rPr>
      </w:pPr>
      <w:r w:rsidRPr="00A62434">
        <w:rPr>
          <w:rFonts w:ascii="Arial" w:hAnsi="Arial" w:cs="Arial"/>
          <w:b/>
          <w:szCs w:val="28"/>
        </w:rPr>
        <w:t>Terms and Conditions</w:t>
      </w:r>
    </w:p>
    <w:p w14:paraId="72E1BCD6" w14:textId="77777777" w:rsidR="00765FBF" w:rsidRPr="001F5DF1" w:rsidRDefault="00765FBF" w:rsidP="00465E91">
      <w:pPr>
        <w:spacing w:after="0"/>
        <w:rPr>
          <w:rFonts w:ascii="Arial" w:hAnsi="Arial" w:cs="Arial"/>
        </w:rPr>
      </w:pPr>
      <w:r w:rsidRPr="001F5DF1">
        <w:rPr>
          <w:rFonts w:ascii="Arial" w:hAnsi="Arial" w:cs="Arial"/>
        </w:rPr>
        <w:t>Phase 4 (new cohort) of the ITC France Survey is coordinated and administered by</w:t>
      </w:r>
      <w:r w:rsidRPr="001F5DF1">
        <w:rPr>
          <w:rFonts w:ascii="Arial" w:hAnsi="Arial" w:cs="Arial"/>
          <w:color w:val="800080"/>
        </w:rPr>
        <w:t xml:space="preserve"> </w:t>
      </w:r>
      <w:r w:rsidRPr="001F5DF1">
        <w:rPr>
          <w:rFonts w:ascii="Arial" w:hAnsi="Arial" w:cs="Arial"/>
        </w:rPr>
        <w:t>UW</w:t>
      </w:r>
      <w:r>
        <w:rPr>
          <w:rFonts w:ascii="Arial" w:hAnsi="Arial" w:cs="Arial"/>
          <w:i/>
        </w:rPr>
        <w:t xml:space="preserve">. </w:t>
      </w:r>
      <w:r w:rsidRPr="001F5DF1">
        <w:rPr>
          <w:rFonts w:ascii="Arial" w:hAnsi="Arial" w:cs="Arial"/>
        </w:rPr>
        <w:t xml:space="preserve">Data collection in France will be carried out by the survey firm, Rakuten Insight. </w:t>
      </w:r>
    </w:p>
    <w:p w14:paraId="591651E1" w14:textId="77777777" w:rsidR="00765FBF" w:rsidRPr="001F5DF1" w:rsidRDefault="00765FBF" w:rsidP="00465E91">
      <w:pPr>
        <w:spacing w:after="0"/>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authorizes the International Tobacco Control Data Repository (ITCDR), operated by the ITC Project Data Management Centre (DMC) at the University of Waterloo, to house the ITC France Wave 1 Survey data, and to manage access to the data by approved researchers according to the data sharing protocol described in the ITCDR Guidelines (</w:t>
      </w:r>
      <w:r w:rsidRPr="001F5DF1">
        <w:rPr>
          <w:rStyle w:val="Hyperlink"/>
          <w:rFonts w:ascii="Arial" w:hAnsi="Arial" w:cs="Arial"/>
        </w:rPr>
        <w:t>https://www.itcproject.org/forms</w:t>
      </w:r>
      <w:r w:rsidRPr="001F5DF1">
        <w:rPr>
          <w:rFonts w:ascii="Arial" w:hAnsi="Arial" w:cs="Arial"/>
        </w:rPr>
        <w:t>).</w:t>
      </w:r>
    </w:p>
    <w:p w14:paraId="430B213A" w14:textId="77777777" w:rsidR="00765FBF" w:rsidRPr="001F5DF1" w:rsidRDefault="00765FBF" w:rsidP="00465E91">
      <w:pPr>
        <w:spacing w:after="0"/>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co-ownership of the data including the non-exclusive right to reproduce and/or distribute the Wave 1 of the ITC France Survey data to the ITC Principal Investigators in any requested medium.  Two years after the date of issuance of cleaned data sets by the DMC, </w:t>
      </w: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the non-exclusive right to provide subsets of the data to other approved researchers through the </w:t>
      </w:r>
      <w:r w:rsidRPr="001F5DF1">
        <w:rPr>
          <w:rFonts w:ascii="Arial" w:hAnsi="Arial" w:cs="Arial"/>
          <w:b/>
          <w:i/>
        </w:rPr>
        <w:t>ITC Data Request Application</w:t>
      </w:r>
      <w:r w:rsidRPr="001F5DF1">
        <w:rPr>
          <w:rFonts w:ascii="Arial" w:hAnsi="Arial" w:cs="Arial"/>
        </w:rPr>
        <w:t xml:space="preserve"> process (</w:t>
      </w:r>
      <w:r w:rsidRPr="001F5DF1">
        <w:rPr>
          <w:rStyle w:val="Hyperlink"/>
          <w:rFonts w:ascii="Arial" w:hAnsi="Arial" w:cs="Arial"/>
        </w:rPr>
        <w:t>https://www.itcproject.org/forms</w:t>
      </w:r>
      <w:r w:rsidRPr="001F5DF1">
        <w:rPr>
          <w:rFonts w:ascii="Arial" w:hAnsi="Arial" w:cs="Arial"/>
        </w:rPr>
        <w:t xml:space="preserve">), and under the terms of the </w:t>
      </w:r>
      <w:r w:rsidRPr="001F5DF1">
        <w:rPr>
          <w:rFonts w:ascii="Arial" w:hAnsi="Arial" w:cs="Arial"/>
          <w:b/>
          <w:i/>
        </w:rPr>
        <w:t>ITC External Data Usage</w:t>
      </w:r>
      <w:r w:rsidRPr="001F5DF1">
        <w:rPr>
          <w:rFonts w:ascii="Arial" w:hAnsi="Arial" w:cs="Arial"/>
          <w:b/>
        </w:rPr>
        <w:t xml:space="preserve"> </w:t>
      </w:r>
      <w:r w:rsidRPr="001F5DF1">
        <w:rPr>
          <w:rFonts w:ascii="Arial" w:hAnsi="Arial" w:cs="Arial"/>
          <w:b/>
          <w:i/>
        </w:rPr>
        <w:t>Agreement</w:t>
      </w:r>
      <w:r w:rsidRPr="001F5DF1">
        <w:rPr>
          <w:rFonts w:ascii="Arial" w:hAnsi="Arial" w:cs="Arial"/>
          <w:i/>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w:t>
      </w:r>
    </w:p>
    <w:p w14:paraId="1D068477" w14:textId="77777777" w:rsidR="00765FBF" w:rsidRPr="001F5DF1" w:rsidRDefault="00765FBF" w:rsidP="00465E91">
      <w:pPr>
        <w:spacing w:after="0"/>
        <w:rPr>
          <w:rFonts w:ascii="Arial" w:hAnsi="Arial" w:cs="Arial"/>
        </w:rPr>
      </w:pPr>
      <w:r w:rsidRPr="001F5DF1">
        <w:rPr>
          <w:rFonts w:ascii="Arial" w:hAnsi="Arial" w:cs="Arial"/>
        </w:rPr>
        <w:t xml:space="preserve">As co-owners of the data, ITC Principal Investigators will abide by the terms of the </w:t>
      </w:r>
      <w:r w:rsidRPr="001F5DF1">
        <w:rPr>
          <w:rFonts w:ascii="Arial" w:hAnsi="Arial" w:cs="Arial"/>
          <w:b/>
          <w:i/>
        </w:rPr>
        <w:t>Internal Data Usage Agreement</w:t>
      </w:r>
      <w:r w:rsidRPr="001F5DF1">
        <w:rPr>
          <w:rFonts w:ascii="Arial" w:hAnsi="Arial" w:cs="Arial"/>
          <w:b/>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 providing signed agreements to the DMC in order to share data internally with specified members of their research teams.</w:t>
      </w:r>
    </w:p>
    <w:p w14:paraId="1E148D45" w14:textId="64F444C7" w:rsidR="00765FBF" w:rsidRDefault="00765FBF" w:rsidP="00465E91">
      <w:pPr>
        <w:spacing w:after="0"/>
        <w:rPr>
          <w:rFonts w:ascii="Arial" w:hAnsi="Arial" w:cs="Arial"/>
          <w:b/>
        </w:rPr>
      </w:pPr>
      <w:r w:rsidRPr="001F5DF1">
        <w:rPr>
          <w:rFonts w:ascii="Arial" w:hAnsi="Arial" w:cs="Arial"/>
        </w:rPr>
        <w:t xml:space="preserve">In all matters regarding access, DMC will clearly identify the France team as co-owners of the </w:t>
      </w:r>
      <w:r w:rsidRPr="001F5DF1">
        <w:rPr>
          <w:rFonts w:ascii="Arial" w:hAnsi="Arial" w:cs="Arial"/>
          <w:i/>
        </w:rPr>
        <w:t>ITC France Survey</w:t>
      </w:r>
      <w:r w:rsidRPr="001F5DF1">
        <w:rPr>
          <w:rFonts w:ascii="Arial" w:hAnsi="Arial" w:cs="Arial"/>
        </w:rPr>
        <w:t xml:space="preserve"> </w:t>
      </w:r>
      <w:r w:rsidRPr="001F5DF1">
        <w:rPr>
          <w:rFonts w:ascii="Arial" w:hAnsi="Arial" w:cs="Arial"/>
          <w:i/>
        </w:rPr>
        <w:t xml:space="preserve">Wave 1 </w:t>
      </w:r>
      <w:r w:rsidRPr="001F5DF1">
        <w:rPr>
          <w:rFonts w:ascii="Arial" w:hAnsi="Arial" w:cs="Arial"/>
        </w:rPr>
        <w:t xml:space="preserve">data, and will not alter the data in any way, other than as allowed by this agreement. </w:t>
      </w:r>
      <w:r w:rsidRPr="001F5DF1">
        <w:rPr>
          <w:rFonts w:ascii="Arial" w:hAnsi="Arial" w:cs="Arial"/>
          <w:b/>
        </w:rPr>
        <w:t xml:space="preserve">Data from the </w:t>
      </w:r>
      <w:r w:rsidRPr="001F5DF1">
        <w:rPr>
          <w:rFonts w:ascii="Arial" w:hAnsi="Arial" w:cs="Arial"/>
          <w:b/>
          <w:i/>
        </w:rPr>
        <w:t>Phase 4 ITC France Survey</w:t>
      </w:r>
      <w:r w:rsidRPr="001F5DF1">
        <w:rPr>
          <w:rFonts w:ascii="Arial" w:hAnsi="Arial" w:cs="Arial"/>
          <w:b/>
        </w:rPr>
        <w:t xml:space="preserve"> cannot be used for business transaction or for profit.</w:t>
      </w:r>
    </w:p>
    <w:p w14:paraId="09FF6C6D" w14:textId="77777777" w:rsidR="005234A1" w:rsidRPr="001F5DF1" w:rsidRDefault="005234A1" w:rsidP="00465E91">
      <w:pPr>
        <w:spacing w:after="0"/>
        <w:rPr>
          <w:rFonts w:ascii="Arial" w:hAnsi="Arial" w:cs="Arial"/>
        </w:rPr>
      </w:pPr>
    </w:p>
    <w:p w14:paraId="157C40D9" w14:textId="77777777" w:rsidR="00765FBF" w:rsidRPr="00765FBF" w:rsidRDefault="00765FBF" w:rsidP="00465E91">
      <w:pPr>
        <w:spacing w:after="0"/>
        <w:rPr>
          <w:rFonts w:ascii="Arial" w:hAnsi="Arial" w:cs="Arial"/>
          <w:b/>
        </w:rPr>
      </w:pPr>
      <w:r w:rsidRPr="00765FBF">
        <w:rPr>
          <w:rFonts w:ascii="Arial" w:hAnsi="Arial" w:cs="Arial"/>
          <w:b/>
        </w:rPr>
        <w:t>Communications and Collaboration</w:t>
      </w:r>
    </w:p>
    <w:p w14:paraId="5AD081D3" w14:textId="4A23DD21" w:rsidR="00765FBF" w:rsidRDefault="00765FBF" w:rsidP="00465E91">
      <w:pPr>
        <w:spacing w:after="0"/>
        <w:rPr>
          <w:rFonts w:ascii="Arial" w:hAnsi="Arial" w:cs="Arial"/>
        </w:rPr>
      </w:pPr>
      <w:r w:rsidRPr="001F5DF1">
        <w:rPr>
          <w:rFonts w:ascii="Arial" w:hAnsi="Arial" w:cs="Arial"/>
        </w:rPr>
        <w:t xml:space="preserve">Members of the France Team have the right to use the data to produce articles for submission to professional journals and other forms of dissemination that report on these data (e.g., reports and conference presentations). All parties to this agreement should note that, as part of our </w:t>
      </w:r>
      <w:r w:rsidRPr="001F5DF1">
        <w:rPr>
          <w:rFonts w:ascii="Arial" w:hAnsi="Arial" w:cs="Arial"/>
        </w:rPr>
        <w:lastRenderedPageBreak/>
        <w:t>collaborative approach, all decisions about publications resulting from the ITC France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France Survey data, but will be exclusive of internal reports and internal non-conference presentations (where the term ‘internal’ is defined as being either within the France team or addressed only to policy-makers or organizations in France, as deemed appropriate by the France team).</w:t>
      </w:r>
    </w:p>
    <w:p w14:paraId="5CE714FA" w14:textId="77777777" w:rsidR="005234A1" w:rsidRPr="001F5DF1" w:rsidRDefault="005234A1" w:rsidP="00465E91">
      <w:pPr>
        <w:spacing w:after="0"/>
        <w:rPr>
          <w:rFonts w:ascii="Arial" w:hAnsi="Arial" w:cs="Arial"/>
        </w:rPr>
      </w:pPr>
    </w:p>
    <w:p w14:paraId="0C114FF3" w14:textId="02C1FD53" w:rsidR="00765FBF" w:rsidRDefault="00765FBF" w:rsidP="00465E91">
      <w:pPr>
        <w:spacing w:after="0"/>
        <w:rPr>
          <w:rFonts w:ascii="Arial" w:hAnsi="Arial" w:cs="Arial"/>
        </w:rPr>
      </w:pPr>
      <w:r w:rsidRPr="001F5DF1">
        <w:rPr>
          <w:rFonts w:ascii="Arial" w:hAnsi="Arial" w:cs="Arial"/>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France Survey data, but will be</w:t>
      </w:r>
      <w:r w:rsidRPr="001F5DF1">
        <w:rPr>
          <w:rFonts w:ascii="Arial" w:hAnsi="Arial" w:cs="Arial"/>
          <w:b/>
        </w:rPr>
        <w:t xml:space="preserve"> </w:t>
      </w:r>
      <w:r w:rsidRPr="001F5DF1">
        <w:rPr>
          <w:rFonts w:ascii="Arial" w:hAnsi="Arial" w:cs="Arial"/>
        </w:rPr>
        <w:t xml:space="preserve">exclusive of internal reports and internal non-conference presentations (where the term ‘internal’ is defined as being either within the France team or addressed only to policy-makers or organizations in the Canada, as deemed appropriate by the France team).   </w:t>
      </w:r>
    </w:p>
    <w:p w14:paraId="67200F19" w14:textId="77777777" w:rsidR="005234A1" w:rsidRPr="001F5DF1" w:rsidRDefault="005234A1" w:rsidP="00465E91">
      <w:pPr>
        <w:spacing w:after="0"/>
        <w:rPr>
          <w:rFonts w:ascii="Arial" w:hAnsi="Arial" w:cs="Arial"/>
        </w:rPr>
      </w:pPr>
    </w:p>
    <w:p w14:paraId="30DE2101" w14:textId="77777777" w:rsidR="005234A1" w:rsidRDefault="00765FBF" w:rsidP="00465E91">
      <w:pPr>
        <w:spacing w:after="0"/>
        <w:rPr>
          <w:rFonts w:ascii="Arial" w:hAnsi="Arial" w:cs="Arial"/>
        </w:rPr>
      </w:pPr>
      <w:r w:rsidRPr="001F5DF1">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1F5DF1">
        <w:rPr>
          <w:rFonts w:ascii="Arial" w:hAnsi="Arial" w:cs="Arial"/>
          <w:b/>
          <w:i/>
        </w:rPr>
        <w:t>ITC Proposal Form</w:t>
      </w:r>
      <w:r w:rsidRPr="001F5DF1">
        <w:rPr>
          <w:rFonts w:ascii="Arial" w:hAnsi="Arial" w:cs="Arial"/>
        </w:rPr>
        <w:t xml:space="preserve"> (http://www.itcproject.org/forms) is available for members of the France team to use to summarize their intentions for dissemination.  It is expected that this committee will be composed of key investigators from the ITC France Project.  </w:t>
      </w:r>
    </w:p>
    <w:p w14:paraId="70C7CFC0" w14:textId="77777777" w:rsidR="005234A1" w:rsidRDefault="005234A1" w:rsidP="00465E91">
      <w:pPr>
        <w:spacing w:after="0"/>
        <w:rPr>
          <w:rFonts w:ascii="Arial" w:hAnsi="Arial" w:cs="Arial"/>
        </w:rPr>
      </w:pPr>
    </w:p>
    <w:p w14:paraId="0F34DE05" w14:textId="49EEFF60" w:rsidR="00765FBF" w:rsidRPr="001F5DF1" w:rsidRDefault="00765FBF" w:rsidP="00465E91">
      <w:pPr>
        <w:spacing w:after="0"/>
        <w:rPr>
          <w:rFonts w:ascii="Arial" w:hAnsi="Arial" w:cs="Arial"/>
        </w:rPr>
      </w:pPr>
      <w:r w:rsidRPr="001F5DF1">
        <w:rPr>
          <w:rFonts w:ascii="Arial" w:hAnsi="Arial" w:cs="Arial"/>
        </w:rPr>
        <w:t>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A3616E4" w14:textId="6557015E" w:rsidR="00765FBF" w:rsidRDefault="00765FBF" w:rsidP="00465E91">
      <w:pPr>
        <w:tabs>
          <w:tab w:val="left" w:pos="3384"/>
        </w:tabs>
        <w:spacing w:after="0"/>
        <w:rPr>
          <w:rFonts w:ascii="Arial" w:hAnsi="Arial" w:cs="Arial"/>
        </w:rPr>
      </w:pPr>
      <w:r w:rsidRPr="001F5DF1">
        <w:rPr>
          <w:rFonts w:ascii="Arial" w:hAnsi="Arial" w:cs="Arial"/>
        </w:rPr>
        <w:t xml:space="preserve">For any papers that the ITC Principal Investigator team members lead which use data from the </w:t>
      </w:r>
      <w:r w:rsidRPr="001F5DF1">
        <w:rPr>
          <w:rFonts w:ascii="Arial" w:hAnsi="Arial" w:cs="Arial"/>
          <w:i/>
        </w:rPr>
        <w:t>ITC France Survey</w:t>
      </w:r>
      <w:r w:rsidRPr="001F5DF1">
        <w:rPr>
          <w:rFonts w:ascii="Arial" w:hAnsi="Arial" w:cs="Arial"/>
        </w:rPr>
        <w:t>, the Canada Team members will be</w:t>
      </w:r>
      <w:r>
        <w:rPr>
          <w:rFonts w:ascii="Arial" w:hAnsi="Arial" w:cs="Arial"/>
        </w:rPr>
        <w:t xml:space="preserve"> invited to be</w:t>
      </w:r>
      <w:r w:rsidRPr="001F5DF1">
        <w:rPr>
          <w:rFonts w:ascii="Arial" w:hAnsi="Arial" w:cs="Arial"/>
        </w:rPr>
        <w:t xml:space="preserve"> co-authors</w:t>
      </w:r>
      <w:r>
        <w:rPr>
          <w:rFonts w:ascii="Arial" w:hAnsi="Arial" w:cs="Arial"/>
        </w:rPr>
        <w:t xml:space="preserve">. </w:t>
      </w:r>
      <w:r w:rsidRPr="001F5DF1">
        <w:rPr>
          <w:rFonts w:ascii="Arial" w:hAnsi="Arial" w:cs="Arial"/>
        </w:rPr>
        <w:t>In reciprocal fashion, for any papers or presentations that the Canada Team lead which use the ITC France Survey data, the relevant ITC Investigators will be inv</w:t>
      </w:r>
      <w:r>
        <w:rPr>
          <w:rFonts w:ascii="Arial" w:hAnsi="Arial" w:cs="Arial"/>
        </w:rPr>
        <w:t xml:space="preserve">ited to be co-authors. </w:t>
      </w:r>
      <w:r w:rsidRPr="001F5DF1">
        <w:rPr>
          <w:rFonts w:ascii="Arial" w:hAnsi="Arial" w:cs="Arial"/>
        </w:rPr>
        <w:t xml:space="preserve">The France Team will consult with Dr. Geoffrey T. Fong to identify the relevant ITC Investigators who would be appropriate to invite as co-authors.  </w:t>
      </w:r>
    </w:p>
    <w:p w14:paraId="55DC6962" w14:textId="77777777" w:rsidR="005234A1" w:rsidRPr="001F5DF1" w:rsidRDefault="005234A1" w:rsidP="00465E91">
      <w:pPr>
        <w:tabs>
          <w:tab w:val="left" w:pos="3384"/>
        </w:tabs>
        <w:spacing w:after="0"/>
        <w:rPr>
          <w:rFonts w:ascii="Arial" w:hAnsi="Arial" w:cs="Arial"/>
        </w:rPr>
      </w:pPr>
    </w:p>
    <w:p w14:paraId="0819280F" w14:textId="77777777" w:rsidR="00765FBF" w:rsidRPr="001F5DF1" w:rsidRDefault="00765FBF" w:rsidP="00465E91">
      <w:pPr>
        <w:spacing w:after="0"/>
        <w:rPr>
          <w:rFonts w:ascii="Arial" w:hAnsi="Arial" w:cs="Arial"/>
          <w:b/>
        </w:rPr>
      </w:pPr>
      <w:r w:rsidRPr="001F5DF1">
        <w:rPr>
          <w:rFonts w:ascii="Arial" w:hAnsi="Arial" w:cs="Arial"/>
        </w:rPr>
        <w:t xml:space="preserve">Members of the France Team will adhere to the criteria for authorship on papers to be published in scientific journals, as outlined in the </w:t>
      </w:r>
      <w:r w:rsidRPr="001F5DF1">
        <w:rPr>
          <w:rFonts w:ascii="Arial" w:hAnsi="Arial" w:cs="Arial"/>
          <w:b/>
          <w:i/>
        </w:rPr>
        <w:t>ITC Authorship Policy</w:t>
      </w:r>
      <w:r>
        <w:rPr>
          <w:rFonts w:ascii="Arial" w:hAnsi="Arial" w:cs="Arial"/>
          <w:b/>
          <w:i/>
        </w:rPr>
        <w:t xml:space="preserve"> </w:t>
      </w:r>
      <w:r w:rsidRPr="001F5DF1">
        <w:rPr>
          <w:rFonts w:ascii="Arial" w:hAnsi="Arial" w:cs="Arial"/>
        </w:rPr>
        <w:t>(http://www.itcproject.org/forms).</w:t>
      </w:r>
    </w:p>
    <w:p w14:paraId="48228B69" w14:textId="15490A93" w:rsidR="00765FBF" w:rsidRDefault="00765FBF" w:rsidP="00465E91">
      <w:pPr>
        <w:spacing w:after="0"/>
        <w:rPr>
          <w:rFonts w:ascii="Arial" w:hAnsi="Arial" w:cs="Arial"/>
        </w:rPr>
      </w:pPr>
      <w:r w:rsidRPr="001F5DF1">
        <w:rPr>
          <w:rFonts w:ascii="Arial" w:hAnsi="Arial" w:cs="Arial"/>
        </w:rPr>
        <w:t xml:space="preserve">The ITC Investigator team will explore analyses that use ITC France Survey data </w:t>
      </w:r>
      <w:r w:rsidRPr="001F5DF1">
        <w:rPr>
          <w:rFonts w:ascii="Arial" w:hAnsi="Arial" w:cs="Arial"/>
          <w:b/>
        </w:rPr>
        <w:t>in comparison with data from other countries</w:t>
      </w:r>
      <w:r>
        <w:rPr>
          <w:rFonts w:ascii="Arial" w:hAnsi="Arial" w:cs="Arial"/>
        </w:rPr>
        <w:t xml:space="preserve">. </w:t>
      </w:r>
      <w:r w:rsidRPr="001F5DF1">
        <w:rPr>
          <w:rFonts w:ascii="Arial" w:hAnsi="Arial" w:cs="Arial"/>
        </w:rPr>
        <w:t>In such analyses,</w:t>
      </w:r>
      <w:r w:rsidRPr="001F5DF1">
        <w:rPr>
          <w:rFonts w:ascii="Arial" w:hAnsi="Arial" w:cs="Arial"/>
          <w:b/>
        </w:rPr>
        <w:t xml:space="preserve"> </w:t>
      </w:r>
      <w:r w:rsidRPr="001F5DF1">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2E276C17" w14:textId="77777777" w:rsidR="005234A1" w:rsidRPr="001F5DF1" w:rsidRDefault="005234A1" w:rsidP="00465E91">
      <w:pPr>
        <w:spacing w:after="0"/>
        <w:rPr>
          <w:rFonts w:ascii="Arial" w:hAnsi="Arial" w:cs="Arial"/>
        </w:rPr>
      </w:pPr>
    </w:p>
    <w:p w14:paraId="7396BE5E" w14:textId="704B0B51" w:rsidR="00765FBF" w:rsidRPr="00CA593B" w:rsidRDefault="00765FBF" w:rsidP="00465E91">
      <w:pPr>
        <w:autoSpaceDE w:val="0"/>
        <w:autoSpaceDN w:val="0"/>
        <w:adjustRightInd w:val="0"/>
        <w:spacing w:after="0" w:line="240" w:lineRule="auto"/>
        <w:rPr>
          <w:rFonts w:ascii="Arial" w:eastAsia="Calibri" w:hAnsi="Arial" w:cs="Arial"/>
          <w:color w:val="000000"/>
        </w:rPr>
      </w:pPr>
      <w:r w:rsidRPr="001F5DF1">
        <w:rPr>
          <w:rFonts w:ascii="Arial" w:hAnsi="Arial" w:cs="Arial"/>
        </w:rPr>
        <w:t>Whenever publications, reports, abstracts, etc., which include data from the Wave 1 ITC France Survey are submitted to conferences or journals, copies will also be submitted to the ITC Project</w:t>
      </w:r>
      <w:r>
        <w:rPr>
          <w:rFonts w:ascii="Arial" w:hAnsi="Arial" w:cs="Arial"/>
        </w:rPr>
        <w:t xml:space="preserve"> </w:t>
      </w:r>
      <w:r>
        <w:rPr>
          <w:rFonts w:ascii="Arial" w:hAnsi="Arial" w:cs="Arial"/>
        </w:rPr>
        <w:lastRenderedPageBreak/>
        <w:t xml:space="preserve">Manager at the UW, so </w:t>
      </w:r>
      <w:r w:rsidRPr="001F5DF1">
        <w:rPr>
          <w:rFonts w:ascii="Arial" w:hAnsi="Arial" w:cs="Arial"/>
        </w:rPr>
        <w:t xml:space="preserve">that a complete record can be kept of the research findings for dissemination.   </w:t>
      </w:r>
    </w:p>
    <w:p w14:paraId="33ADCE79"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DD6B5B3"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I have read and understand the conditions stated above.</w:t>
      </w:r>
    </w:p>
    <w:p w14:paraId="21056148"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CA593B" w14:paraId="35A1388C" w14:textId="77777777" w:rsidTr="00AE0464">
        <w:tc>
          <w:tcPr>
            <w:tcW w:w="9350" w:type="dxa"/>
          </w:tcPr>
          <w:p w14:paraId="6671C50C"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Name: </w:t>
            </w:r>
            <w:sdt>
              <w:sdtPr>
                <w:rPr>
                  <w:rFonts w:ascii="Arial" w:eastAsia="Calibri" w:hAnsi="Arial" w:cs="Arial"/>
                  <w:iCs/>
                  <w:color w:val="000000"/>
                </w:rPr>
                <w:id w:val="-771858220"/>
                <w:showingPlcHdr/>
                <w:text/>
              </w:sdtPr>
              <w:sdtEndPr/>
              <w:sdtContent>
                <w:r w:rsidRPr="00CA593B">
                  <w:rPr>
                    <w:rFonts w:ascii="Calibri" w:eastAsia="Calibri" w:hAnsi="Calibri" w:cs="Times New Roman"/>
                    <w:color w:val="808080"/>
                  </w:rPr>
                  <w:t>Click here to enter text.</w:t>
                </w:r>
              </w:sdtContent>
            </w:sdt>
          </w:p>
        </w:tc>
      </w:tr>
      <w:tr w:rsidR="00D45AC1" w:rsidRPr="00CA593B" w14:paraId="6629FCF2" w14:textId="77777777" w:rsidTr="00AE0464">
        <w:tc>
          <w:tcPr>
            <w:tcW w:w="9350" w:type="dxa"/>
          </w:tcPr>
          <w:p w14:paraId="05032EE0"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6819647"/>
                <w:showingPlcHdr/>
              </w:sdtPr>
              <w:sdtEndPr/>
              <w:sdtContent>
                <w:r w:rsidRPr="00CA593B">
                  <w:rPr>
                    <w:rFonts w:ascii="Calibri" w:eastAsia="Calibri" w:hAnsi="Calibri" w:cs="Times New Roman"/>
                    <w:color w:val="808080"/>
                  </w:rPr>
                  <w:t>Click here to enter e-mail.</w:t>
                </w:r>
              </w:sdtContent>
            </w:sdt>
          </w:p>
        </w:tc>
      </w:tr>
      <w:tr w:rsidR="00D45AC1" w:rsidRPr="00CA593B" w14:paraId="7700379B" w14:textId="77777777" w:rsidTr="00AE0464">
        <w:trPr>
          <w:trHeight w:val="1001"/>
        </w:trPr>
        <w:tc>
          <w:tcPr>
            <w:tcW w:w="9350" w:type="dxa"/>
          </w:tcPr>
          <w:p w14:paraId="73D9CB3E"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(Electronic) Signature:</w:t>
            </w:r>
          </w:p>
          <w:p w14:paraId="055708FB" w14:textId="77777777" w:rsidR="00D45AC1" w:rsidRPr="00CA593B" w:rsidRDefault="00120CF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775205016"/>
                <w:showingPlcHdr/>
                <w:picture/>
              </w:sdtPr>
              <w:sdtEndPr/>
              <w:sdtContent>
                <w:r w:rsidR="00D45AC1" w:rsidRPr="00CA593B">
                  <w:rPr>
                    <w:rFonts w:ascii="Arial" w:eastAsia="Calibri" w:hAnsi="Arial" w:cs="Arial"/>
                    <w:noProof/>
                    <w:color w:val="000000"/>
                    <w:szCs w:val="24"/>
                    <w:lang w:val="en-US"/>
                  </w:rPr>
                  <w:drawing>
                    <wp:inline distT="0" distB="0" distL="0" distR="0" wp14:anchorId="4690FC10" wp14:editId="4322C8A8">
                      <wp:extent cx="3460090" cy="46085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CA593B" w14:paraId="7A130418" w14:textId="77777777" w:rsidTr="00AE0464">
        <w:tc>
          <w:tcPr>
            <w:tcW w:w="9350" w:type="dxa"/>
          </w:tcPr>
          <w:p w14:paraId="5E623EE0"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Date: </w:t>
            </w:r>
            <w:sdt>
              <w:sdtPr>
                <w:rPr>
                  <w:rFonts w:ascii="Arial" w:eastAsia="Calibri" w:hAnsi="Arial" w:cs="Arial"/>
                  <w:iCs/>
                  <w:color w:val="000000"/>
                </w:rPr>
                <w:id w:val="1864639159"/>
                <w:showingPlcHdr/>
                <w:date>
                  <w:dateFormat w:val="yyyy-MM-dd"/>
                  <w:lid w:val="en-CA"/>
                  <w:storeMappedDataAs w:val="dateTime"/>
                  <w:calendar w:val="gregorian"/>
                </w:date>
              </w:sdtPr>
              <w:sdtEndPr/>
              <w:sdtContent>
                <w:r w:rsidRPr="00CA593B">
                  <w:rPr>
                    <w:rFonts w:ascii="Calibri" w:eastAsia="Calibri" w:hAnsi="Calibri" w:cs="Times New Roman"/>
                    <w:color w:val="808080"/>
                  </w:rPr>
                  <w:t>Click here to enter a date.</w:t>
                </w:r>
              </w:sdtContent>
            </w:sdt>
          </w:p>
        </w:tc>
      </w:tr>
    </w:tbl>
    <w:p w14:paraId="08DD9192" w14:textId="17DF3260" w:rsidR="009B3216" w:rsidRPr="00C1539B" w:rsidRDefault="009B3216" w:rsidP="00AF0261">
      <w:pPr>
        <w:autoSpaceDE w:val="0"/>
        <w:autoSpaceDN w:val="0"/>
        <w:adjustRightInd w:val="0"/>
        <w:spacing w:after="0" w:line="240" w:lineRule="auto"/>
        <w:rPr>
          <w:rFonts w:ascii="Arial" w:hAnsi="Arial" w:cs="Arial"/>
          <w:color w:val="000000"/>
        </w:rPr>
      </w:pPr>
    </w:p>
    <w:p w14:paraId="372642A4" w14:textId="77777777" w:rsidR="00AF0261" w:rsidRPr="00C1539B" w:rsidRDefault="00AF0261" w:rsidP="00FA60E9">
      <w:pPr>
        <w:autoSpaceDE w:val="0"/>
        <w:autoSpaceDN w:val="0"/>
        <w:adjustRightInd w:val="0"/>
        <w:spacing w:after="0" w:line="240" w:lineRule="auto"/>
        <w:rPr>
          <w:rFonts w:ascii="Arial" w:hAnsi="Arial" w:cs="Arial"/>
          <w:color w:val="000000"/>
        </w:rPr>
      </w:pPr>
    </w:p>
    <w:p w14:paraId="6CAAB142" w14:textId="77777777" w:rsidR="005234A1" w:rsidRDefault="005234A1">
      <w:pPr>
        <w:rPr>
          <w:rFonts w:ascii="Arial" w:eastAsiaTheme="majorEastAsia" w:hAnsi="Arial" w:cs="Arial"/>
          <w:b/>
          <w:bCs/>
          <w:sz w:val="24"/>
        </w:rPr>
      </w:pPr>
      <w:bookmarkStart w:id="6" w:name="_Toc5892392"/>
      <w:r>
        <w:rPr>
          <w:rFonts w:ascii="Arial" w:hAnsi="Arial" w:cs="Arial"/>
          <w:sz w:val="24"/>
        </w:rPr>
        <w:br w:type="page"/>
      </w:r>
    </w:p>
    <w:p w14:paraId="51D754AF" w14:textId="42CDCFD3" w:rsidR="00B05921" w:rsidRPr="0092104F" w:rsidRDefault="00B05921" w:rsidP="00465E91">
      <w:pPr>
        <w:pStyle w:val="Heading1"/>
        <w:spacing w:before="0"/>
        <w:rPr>
          <w:rFonts w:ascii="Arial" w:hAnsi="Arial" w:cs="Arial"/>
          <w:color w:val="auto"/>
          <w:sz w:val="24"/>
          <w:szCs w:val="22"/>
        </w:rPr>
      </w:pPr>
      <w:r w:rsidRPr="0092104F">
        <w:rPr>
          <w:rFonts w:ascii="Arial" w:hAnsi="Arial" w:cs="Arial"/>
          <w:color w:val="auto"/>
          <w:sz w:val="24"/>
          <w:szCs w:val="22"/>
        </w:rPr>
        <w:lastRenderedPageBreak/>
        <w:t>Germany</w:t>
      </w:r>
      <w:bookmarkEnd w:id="6"/>
    </w:p>
    <w:p w14:paraId="71F218B5" w14:textId="77777777" w:rsidR="0092104F" w:rsidRPr="0092104F" w:rsidRDefault="0092104F" w:rsidP="0092104F">
      <w:pPr>
        <w:spacing w:after="0"/>
      </w:pPr>
    </w:p>
    <w:p w14:paraId="4981760B"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b/>
          <w:color w:val="000000"/>
          <w:u w:val="single"/>
        </w:rPr>
        <w:t>Wave 1 + 2 (June 5, 2007 to October 2009)</w:t>
      </w:r>
    </w:p>
    <w:p w14:paraId="069A5572"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74"/>
        <w:gridCol w:w="4676"/>
      </w:tblGrid>
      <w:tr w:rsidR="00152CD5" w:rsidRPr="00161808" w14:paraId="7E7F2A11" w14:textId="77777777" w:rsidTr="00AE0464">
        <w:tc>
          <w:tcPr>
            <w:tcW w:w="4788" w:type="dxa"/>
            <w:shd w:val="clear" w:color="auto" w:fill="DBE5F1"/>
          </w:tcPr>
          <w:p w14:paraId="69CCBAE5" w14:textId="77777777" w:rsidR="00152CD5" w:rsidRPr="00161808" w:rsidRDefault="00152CD5" w:rsidP="00AE0464">
            <w:pPr>
              <w:jc w:val="center"/>
              <w:rPr>
                <w:rFonts w:ascii="Arial" w:eastAsia="Calibri" w:hAnsi="Arial" w:cs="Arial"/>
                <w:b/>
                <w:color w:val="000000"/>
              </w:rPr>
            </w:pPr>
            <w:r w:rsidRPr="00161808">
              <w:rPr>
                <w:rFonts w:ascii="Arial" w:eastAsia="Calibri" w:hAnsi="Arial" w:cs="Arial"/>
                <w:b/>
                <w:color w:val="000000"/>
              </w:rPr>
              <w:t>Principal Investigators</w:t>
            </w:r>
          </w:p>
        </w:tc>
        <w:tc>
          <w:tcPr>
            <w:tcW w:w="4788" w:type="dxa"/>
            <w:shd w:val="clear" w:color="auto" w:fill="DBE5F1"/>
          </w:tcPr>
          <w:p w14:paraId="6E2AE424" w14:textId="77777777" w:rsidR="00152CD5" w:rsidRPr="00161808" w:rsidRDefault="00152CD5" w:rsidP="00AE0464">
            <w:pPr>
              <w:jc w:val="center"/>
              <w:rPr>
                <w:rFonts w:ascii="Arial" w:eastAsia="Calibri" w:hAnsi="Arial" w:cs="Arial"/>
                <w:b/>
                <w:color w:val="000000"/>
              </w:rPr>
            </w:pPr>
            <w:r w:rsidRPr="00161808">
              <w:rPr>
                <w:rFonts w:ascii="Arial" w:eastAsia="Calibri" w:hAnsi="Arial" w:cs="Arial"/>
                <w:b/>
                <w:color w:val="000000"/>
              </w:rPr>
              <w:t>E-mail</w:t>
            </w:r>
          </w:p>
        </w:tc>
      </w:tr>
      <w:tr w:rsidR="00152CD5" w:rsidRPr="00161808" w14:paraId="26A088C0" w14:textId="77777777" w:rsidTr="00AE0464">
        <w:trPr>
          <w:trHeight w:val="582"/>
        </w:trPr>
        <w:tc>
          <w:tcPr>
            <w:tcW w:w="4788" w:type="dxa"/>
            <w:vAlign w:val="center"/>
          </w:tcPr>
          <w:p w14:paraId="6F7DCB14" w14:textId="77777777" w:rsidR="00152CD5" w:rsidRPr="00161808" w:rsidRDefault="00152CD5" w:rsidP="00AE0464">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Ute Mons</w:t>
            </w:r>
          </w:p>
          <w:p w14:paraId="47E4B6AD" w14:textId="3B07A6F7" w:rsidR="00152CD5" w:rsidRPr="00161808" w:rsidRDefault="00152CD5" w:rsidP="00AE0464">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 xml:space="preserve">Martina </w:t>
            </w:r>
            <w:r w:rsidRPr="00AE72C8">
              <w:rPr>
                <w:rFonts w:ascii="Arial" w:eastAsia="Calibri" w:hAnsi="Arial" w:cs="Arial"/>
                <w:lang w:val="fr-CA"/>
              </w:rPr>
              <w:t>P</w:t>
            </w:r>
            <w:r w:rsidR="00490098" w:rsidRPr="00AE72C8">
              <w:rPr>
                <w:rStyle w:val="Strong"/>
                <w:rFonts w:ascii="Arial" w:hAnsi="Arial" w:cs="Arial"/>
                <w:b w:val="0"/>
                <w:sz w:val="21"/>
                <w:szCs w:val="21"/>
                <w:bdr w:val="none" w:sz="0" w:space="0" w:color="auto" w:frame="1"/>
                <w:shd w:val="clear" w:color="auto" w:fill="FFFFFF"/>
              </w:rPr>
              <w:t>ö</w:t>
            </w:r>
            <w:proofErr w:type="spellStart"/>
            <w:r w:rsidRPr="00AE72C8">
              <w:rPr>
                <w:rFonts w:ascii="Arial" w:eastAsia="Calibri" w:hAnsi="Arial" w:cs="Arial"/>
                <w:lang w:val="fr-CA"/>
              </w:rPr>
              <w:t>tschke</w:t>
            </w:r>
            <w:proofErr w:type="spellEnd"/>
            <w:r w:rsidRPr="00AE72C8">
              <w:rPr>
                <w:rFonts w:ascii="Arial" w:eastAsia="Calibri" w:hAnsi="Arial" w:cs="Arial"/>
                <w:lang w:val="fr-CA"/>
              </w:rPr>
              <w:t>-Langer</w:t>
            </w:r>
          </w:p>
        </w:tc>
        <w:tc>
          <w:tcPr>
            <w:tcW w:w="4788" w:type="dxa"/>
            <w:vAlign w:val="center"/>
          </w:tcPr>
          <w:p w14:paraId="2C40E0CB" w14:textId="77777777" w:rsidR="00152CD5" w:rsidRPr="00161808" w:rsidRDefault="00152CD5" w:rsidP="00AE0464">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u.mons@dkfz-heidelberg.de</w:t>
            </w:r>
          </w:p>
          <w:p w14:paraId="4FFC8C55" w14:textId="40383C98" w:rsidR="00152CD5" w:rsidRPr="00161808" w:rsidRDefault="00490098" w:rsidP="00AE0464">
            <w:pPr>
              <w:autoSpaceDE w:val="0"/>
              <w:autoSpaceDN w:val="0"/>
              <w:adjustRightInd w:val="0"/>
              <w:jc w:val="center"/>
              <w:rPr>
                <w:rFonts w:ascii="Arial" w:eastAsia="Calibri" w:hAnsi="Arial" w:cs="Arial"/>
                <w:color w:val="000000"/>
                <w:lang w:val="fr-CA"/>
              </w:rPr>
            </w:pPr>
            <w:r>
              <w:rPr>
                <w:rFonts w:ascii="Arial" w:eastAsia="Calibri" w:hAnsi="Arial" w:cs="Arial"/>
                <w:color w:val="000000"/>
                <w:lang w:val="fr-CA"/>
              </w:rPr>
              <w:t>m.poe</w:t>
            </w:r>
            <w:r w:rsidR="00152CD5" w:rsidRPr="00161808">
              <w:rPr>
                <w:rFonts w:ascii="Arial" w:eastAsia="Calibri" w:hAnsi="Arial" w:cs="Arial"/>
                <w:color w:val="000000"/>
                <w:lang w:val="fr-CA"/>
              </w:rPr>
              <w:t>tschke-langer@dkfz-heidelberg.de</w:t>
            </w:r>
          </w:p>
        </w:tc>
      </w:tr>
    </w:tbl>
    <w:p w14:paraId="77AAE87E"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lang w:val="fr-CA"/>
        </w:rPr>
      </w:pPr>
    </w:p>
    <w:p w14:paraId="72A61332" w14:textId="77777777"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 xml:space="preserve">Terms and Conditions </w:t>
      </w:r>
    </w:p>
    <w:p w14:paraId="683B54E1"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Wave 1 of the </w:t>
      </w:r>
      <w:r w:rsidRPr="00161808">
        <w:rPr>
          <w:rFonts w:ascii="Arial" w:eastAsia="Calibri" w:hAnsi="Arial" w:cs="Arial"/>
          <w:i/>
          <w:iCs/>
          <w:color w:val="000000"/>
        </w:rPr>
        <w:t xml:space="preserve">ITC Germany Survey </w:t>
      </w:r>
      <w:r w:rsidRPr="00161808">
        <w:rPr>
          <w:rFonts w:ascii="Arial" w:eastAsia="Calibri" w:hAnsi="Arial" w:cs="Arial"/>
          <w:color w:val="000000"/>
        </w:rPr>
        <w:t>is coordinated and administered by DKFZ</w:t>
      </w:r>
      <w:r w:rsidRPr="00161808">
        <w:rPr>
          <w:rFonts w:ascii="Arial" w:eastAsia="Calibri" w:hAnsi="Arial" w:cs="Arial"/>
          <w:i/>
          <w:iCs/>
          <w:color w:val="000000"/>
        </w:rPr>
        <w:t xml:space="preserve">. </w:t>
      </w:r>
    </w:p>
    <w:p w14:paraId="47343559"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8EF699B"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initial data entry will be carried out by </w:t>
      </w:r>
      <w:proofErr w:type="spellStart"/>
      <w:r w:rsidRPr="00161808">
        <w:rPr>
          <w:rFonts w:ascii="Arial" w:eastAsia="Calibri" w:hAnsi="Arial" w:cs="Arial"/>
          <w:color w:val="000000"/>
        </w:rPr>
        <w:t>Institut</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fuer</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Demoskopie</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Allensbach</w:t>
      </w:r>
      <w:proofErr w:type="spellEnd"/>
      <w:r w:rsidRPr="00161808">
        <w:rPr>
          <w:rFonts w:ascii="Arial" w:eastAsia="Calibri" w:hAnsi="Arial" w:cs="Arial"/>
          <w:color w:val="000000"/>
        </w:rPr>
        <w:t xml:space="preserve"> GmbH, commissioned by DKFZ. </w:t>
      </w:r>
    </w:p>
    <w:p w14:paraId="53B323B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A6E1D77"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agrees to provide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0D6D2CF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0636F5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authorizes the International Tobacco Control Data Repository </w:t>
      </w:r>
      <w:r w:rsidRPr="00161808">
        <w:rPr>
          <w:rFonts w:ascii="Arial" w:eastAsia="Calibri" w:hAnsi="Arial" w:cs="Arial"/>
          <w:b/>
          <w:bCs/>
          <w:color w:val="000000"/>
        </w:rPr>
        <w:t xml:space="preserve">(ITCDR), </w:t>
      </w:r>
      <w:r w:rsidRPr="00161808">
        <w:rPr>
          <w:rFonts w:ascii="Arial" w:eastAsia="Calibri" w:hAnsi="Arial" w:cs="Arial"/>
          <w:color w:val="000000"/>
        </w:rPr>
        <w:t xml:space="preserve">operated by the DMC at the University of Waterloo, to house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data, and to manage access to the data by approved researchers according to the data sharing protocol described in the ITCDR Guidelines (Addendum 1). </w:t>
      </w:r>
    </w:p>
    <w:p w14:paraId="71B3A53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3D505F2"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date of issuance of cleaned data sets by the DMC, DKFZ grants DMC the non-exclusive right to provide subsets of the data to other approved researchers through the ITCDR Data Request Application process (Addendum 2), under the terms of the ITCDR Data Usage Agreement (Addendum 3). DKFZ will be notified of all approvals to use the ITC Germany Survey data. </w:t>
      </w:r>
    </w:p>
    <w:p w14:paraId="6E51D0C7"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53C3678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0A670B4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2E291C02"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In all matters regarding access, DMC will clearly identify DKFZ as co- owners of the </w:t>
      </w:r>
      <w:r w:rsidRPr="00161808">
        <w:rPr>
          <w:rFonts w:ascii="Arial" w:eastAsia="Calibri" w:hAnsi="Arial" w:cs="Arial"/>
          <w:i/>
          <w:iCs/>
          <w:color w:val="000000"/>
        </w:rPr>
        <w:t xml:space="preserve">ITC Germany Survey </w:t>
      </w:r>
      <w:r w:rsidRPr="00161808">
        <w:rPr>
          <w:rFonts w:ascii="Arial" w:eastAsia="Calibri" w:hAnsi="Arial" w:cs="Arial"/>
          <w:color w:val="000000"/>
        </w:rPr>
        <w:t>data, and will not alter the data in any way, other than as allowed by this agreement.</w:t>
      </w:r>
    </w:p>
    <w:p w14:paraId="7A243172"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5989CF82" w14:textId="77777777"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 xml:space="preserve">Communications and Collaborations </w:t>
      </w:r>
    </w:p>
    <w:p w14:paraId="16EA9A0D"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Members of the </w:t>
      </w:r>
      <w:r w:rsidRPr="00161808">
        <w:rPr>
          <w:rFonts w:ascii="Arial" w:eastAsia="Calibri" w:hAnsi="Arial" w:cs="Arial"/>
          <w:i/>
          <w:iCs/>
          <w:color w:val="000000"/>
        </w:rPr>
        <w:t xml:space="preserve">Germany </w:t>
      </w:r>
      <w:r w:rsidRPr="00161808">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4124A6CF"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62034FB"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ITC Investigator team will explore analyses that use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data in comparison with data from other countries. In such analyses, it is the expectation that ITC Investigators and Germany team members would be co-authors on resulting papers. Depending on the nature of the papers, the lead author could come from either group. </w:t>
      </w:r>
    </w:p>
    <w:p w14:paraId="0C9D5C99"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0BF6242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In all papers that the ITC Investigator team may lead, using the </w:t>
      </w:r>
      <w:r w:rsidRPr="00161808">
        <w:rPr>
          <w:rFonts w:ascii="Arial" w:eastAsia="Calibri" w:hAnsi="Arial" w:cs="Arial"/>
          <w:i/>
          <w:iCs/>
          <w:color w:val="000000"/>
        </w:rPr>
        <w:t xml:space="preserve">ITC Germany Survey </w:t>
      </w:r>
      <w:r w:rsidRPr="00161808">
        <w:rPr>
          <w:rFonts w:ascii="Arial" w:eastAsia="Calibri" w:hAnsi="Arial" w:cs="Arial"/>
          <w:color w:val="000000"/>
        </w:rPr>
        <w:t>data, the Germany team members will be invited to be co-authors. It is the expectation that in any papers that the Germany team may lead, ITC Investigators will be invited to be co-authors.</w:t>
      </w:r>
    </w:p>
    <w:p w14:paraId="7CD52249"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79146F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Whenever publications, reports, abstracts, etc., including data from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are submitted to conferences or journals, copies will also be submitted to the Roswell Park </w:t>
      </w:r>
      <w:r w:rsidRPr="00161808">
        <w:rPr>
          <w:rFonts w:ascii="Arial" w:eastAsia="Calibri" w:hAnsi="Arial" w:cs="Arial"/>
          <w:color w:val="000000"/>
        </w:rPr>
        <w:lastRenderedPageBreak/>
        <w:t xml:space="preserve">TTURC Administration Core and to the ITC Project Manager at the University of Waterloo, so that a complete record can be kept of the research findings for dissemination. </w:t>
      </w:r>
    </w:p>
    <w:p w14:paraId="3B5CB36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6E5BFE76"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Proposals for studies using the data should be reviewed by the DMC to reduce the possibility of unnecessary duplication of effort in the ITC Collaboration.</w:t>
      </w:r>
    </w:p>
    <w:p w14:paraId="5A3DF8F7"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684FE90"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b/>
          <w:color w:val="000000"/>
          <w:u w:val="single"/>
        </w:rPr>
        <w:t>Wave 3 (June 2011)</w:t>
      </w:r>
    </w:p>
    <w:p w14:paraId="0726A432"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74"/>
        <w:gridCol w:w="4676"/>
      </w:tblGrid>
      <w:tr w:rsidR="00490098" w:rsidRPr="00161808" w14:paraId="2A8700F3" w14:textId="77777777" w:rsidTr="00FC0C00">
        <w:tc>
          <w:tcPr>
            <w:tcW w:w="4788" w:type="dxa"/>
            <w:shd w:val="clear" w:color="auto" w:fill="DBE5F1"/>
          </w:tcPr>
          <w:p w14:paraId="1B1D667A" w14:textId="77777777" w:rsidR="00490098" w:rsidRPr="00161808" w:rsidRDefault="00490098" w:rsidP="00FC0C00">
            <w:pPr>
              <w:jc w:val="center"/>
              <w:rPr>
                <w:rFonts w:ascii="Arial" w:eastAsia="Calibri" w:hAnsi="Arial" w:cs="Arial"/>
                <w:b/>
                <w:color w:val="000000"/>
              </w:rPr>
            </w:pPr>
            <w:r w:rsidRPr="00161808">
              <w:rPr>
                <w:rFonts w:ascii="Arial" w:eastAsia="Calibri" w:hAnsi="Arial" w:cs="Arial"/>
                <w:b/>
                <w:color w:val="000000"/>
              </w:rPr>
              <w:t>Principal Investigators</w:t>
            </w:r>
          </w:p>
        </w:tc>
        <w:tc>
          <w:tcPr>
            <w:tcW w:w="4788" w:type="dxa"/>
            <w:shd w:val="clear" w:color="auto" w:fill="DBE5F1"/>
          </w:tcPr>
          <w:p w14:paraId="51F120E0" w14:textId="77777777" w:rsidR="00490098" w:rsidRPr="00161808" w:rsidRDefault="00490098" w:rsidP="00FC0C00">
            <w:pPr>
              <w:jc w:val="center"/>
              <w:rPr>
                <w:rFonts w:ascii="Arial" w:eastAsia="Calibri" w:hAnsi="Arial" w:cs="Arial"/>
                <w:b/>
                <w:color w:val="000000"/>
              </w:rPr>
            </w:pPr>
            <w:r w:rsidRPr="00161808">
              <w:rPr>
                <w:rFonts w:ascii="Arial" w:eastAsia="Calibri" w:hAnsi="Arial" w:cs="Arial"/>
                <w:b/>
                <w:color w:val="000000"/>
              </w:rPr>
              <w:t>E-mail</w:t>
            </w:r>
          </w:p>
        </w:tc>
      </w:tr>
      <w:tr w:rsidR="00490098" w:rsidRPr="00161808" w14:paraId="4045ECBE" w14:textId="77777777" w:rsidTr="00FC0C00">
        <w:trPr>
          <w:trHeight w:val="582"/>
        </w:trPr>
        <w:tc>
          <w:tcPr>
            <w:tcW w:w="4788" w:type="dxa"/>
            <w:vAlign w:val="center"/>
          </w:tcPr>
          <w:p w14:paraId="183C405F" w14:textId="77777777" w:rsidR="00490098" w:rsidRPr="00161808" w:rsidRDefault="00490098" w:rsidP="00FC0C00">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Ute Mons</w:t>
            </w:r>
          </w:p>
          <w:p w14:paraId="5A7E4B09" w14:textId="31664861" w:rsidR="00490098" w:rsidRPr="00161808" w:rsidRDefault="00AE72C8" w:rsidP="00FC0C00">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 xml:space="preserve">Martina </w:t>
            </w:r>
            <w:r w:rsidRPr="00AE72C8">
              <w:rPr>
                <w:rFonts w:ascii="Arial" w:eastAsia="Calibri" w:hAnsi="Arial" w:cs="Arial"/>
                <w:lang w:val="fr-CA"/>
              </w:rPr>
              <w:t>P</w:t>
            </w:r>
            <w:r w:rsidRPr="00AE72C8">
              <w:rPr>
                <w:rStyle w:val="Strong"/>
                <w:rFonts w:ascii="Arial" w:hAnsi="Arial" w:cs="Arial"/>
                <w:b w:val="0"/>
                <w:sz w:val="21"/>
                <w:szCs w:val="21"/>
                <w:bdr w:val="none" w:sz="0" w:space="0" w:color="auto" w:frame="1"/>
                <w:shd w:val="clear" w:color="auto" w:fill="FFFFFF"/>
              </w:rPr>
              <w:t>ö</w:t>
            </w:r>
            <w:proofErr w:type="spellStart"/>
            <w:r w:rsidRPr="00AE72C8">
              <w:rPr>
                <w:rFonts w:ascii="Arial" w:eastAsia="Calibri" w:hAnsi="Arial" w:cs="Arial"/>
                <w:lang w:val="fr-CA"/>
              </w:rPr>
              <w:t>tschke</w:t>
            </w:r>
            <w:proofErr w:type="spellEnd"/>
            <w:r w:rsidRPr="00AE72C8">
              <w:rPr>
                <w:rFonts w:ascii="Arial" w:eastAsia="Calibri" w:hAnsi="Arial" w:cs="Arial"/>
                <w:lang w:val="fr-CA"/>
              </w:rPr>
              <w:t>-Langer</w:t>
            </w:r>
          </w:p>
        </w:tc>
        <w:tc>
          <w:tcPr>
            <w:tcW w:w="4788" w:type="dxa"/>
            <w:vAlign w:val="center"/>
          </w:tcPr>
          <w:p w14:paraId="3A117FE5" w14:textId="77777777" w:rsidR="00490098" w:rsidRPr="00161808" w:rsidRDefault="00490098" w:rsidP="00FC0C00">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u.mons@dkfz-heidelberg.de</w:t>
            </w:r>
          </w:p>
          <w:p w14:paraId="4C64560C" w14:textId="77777777" w:rsidR="00490098" w:rsidRPr="00161808" w:rsidRDefault="00490098" w:rsidP="00FC0C00">
            <w:pPr>
              <w:autoSpaceDE w:val="0"/>
              <w:autoSpaceDN w:val="0"/>
              <w:adjustRightInd w:val="0"/>
              <w:jc w:val="center"/>
              <w:rPr>
                <w:rFonts w:ascii="Arial" w:eastAsia="Calibri" w:hAnsi="Arial" w:cs="Arial"/>
                <w:color w:val="000000"/>
                <w:lang w:val="fr-CA"/>
              </w:rPr>
            </w:pPr>
            <w:r>
              <w:rPr>
                <w:rFonts w:ascii="Arial" w:eastAsia="Calibri" w:hAnsi="Arial" w:cs="Arial"/>
                <w:color w:val="000000"/>
                <w:lang w:val="fr-CA"/>
              </w:rPr>
              <w:t>m.poe</w:t>
            </w:r>
            <w:r w:rsidRPr="00161808">
              <w:rPr>
                <w:rFonts w:ascii="Arial" w:eastAsia="Calibri" w:hAnsi="Arial" w:cs="Arial"/>
                <w:color w:val="000000"/>
                <w:lang w:val="fr-CA"/>
              </w:rPr>
              <w:t>tschke-langer@dkfz-heidelberg.de</w:t>
            </w:r>
          </w:p>
        </w:tc>
      </w:tr>
    </w:tbl>
    <w:p w14:paraId="57BB13E9" w14:textId="77777777" w:rsidR="00490098" w:rsidRDefault="00490098" w:rsidP="00152CD5">
      <w:pPr>
        <w:autoSpaceDE w:val="0"/>
        <w:autoSpaceDN w:val="0"/>
        <w:adjustRightInd w:val="0"/>
        <w:spacing w:after="0" w:line="240" w:lineRule="auto"/>
        <w:rPr>
          <w:rFonts w:ascii="Arial" w:eastAsia="Calibri" w:hAnsi="Arial" w:cs="Arial"/>
          <w:b/>
          <w:bCs/>
          <w:color w:val="000000"/>
        </w:rPr>
      </w:pPr>
    </w:p>
    <w:p w14:paraId="7075C962" w14:textId="079E1C94"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Terms and Conditions</w:t>
      </w:r>
    </w:p>
    <w:p w14:paraId="71BBAFC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ITC Germany Survey is coordinated and administered by DKYFZ. Data collection and entry will be carried out by </w:t>
      </w:r>
      <w:proofErr w:type="spellStart"/>
      <w:r w:rsidRPr="00161808">
        <w:rPr>
          <w:rFonts w:ascii="Arial" w:eastAsia="Calibri" w:hAnsi="Arial" w:cs="Arial"/>
          <w:color w:val="000000"/>
        </w:rPr>
        <w:t>Institut</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fuer</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Demoskopie</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Allensbach</w:t>
      </w:r>
      <w:proofErr w:type="spellEnd"/>
      <w:r w:rsidRPr="00161808">
        <w:rPr>
          <w:rFonts w:ascii="Arial" w:eastAsia="Calibri" w:hAnsi="Arial" w:cs="Arial"/>
          <w:color w:val="000000"/>
        </w:rPr>
        <w:t xml:space="preserve"> GmbH, commissioned by DKFZ. DKFZ authorizes the International Tobacco Control Data Repository (ITCDR), operated by the DMC at the University of Waterloo, to house the ITC Germany Survey data, and to manage access to the data by approved researchers according to the data sharing protocol described in the ITC Data Request Guidelines (http://itcproject.org/datarequ). </w:t>
      </w:r>
    </w:p>
    <w:p w14:paraId="48537D2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5F5E20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data of issuance of cleaned data sets by the DMC, researchers through the ITC Data Request Application process (http://www.itcproject.org/datarequ), under the terms of the ITC Internal Data Usage Agreement. </w:t>
      </w:r>
    </w:p>
    <w:p w14:paraId="04EC95E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will be notified of all approvals to use the ITC Germany Survey data. </w:t>
      </w:r>
    </w:p>
    <w:p w14:paraId="033FD90D"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3766D3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DMAC in order to share data internally with specified members of their research teams. </w:t>
      </w:r>
    </w:p>
    <w:p w14:paraId="31479D63" w14:textId="77777777" w:rsidR="00152CD5" w:rsidRDefault="00152CD5" w:rsidP="00152CD5">
      <w:pPr>
        <w:autoSpaceDE w:val="0"/>
        <w:autoSpaceDN w:val="0"/>
        <w:adjustRightInd w:val="0"/>
        <w:spacing w:after="0" w:line="240" w:lineRule="auto"/>
        <w:rPr>
          <w:rFonts w:ascii="Arial" w:eastAsia="Calibri" w:hAnsi="Arial" w:cs="Arial"/>
          <w:color w:val="000000"/>
        </w:rPr>
      </w:pPr>
    </w:p>
    <w:p w14:paraId="236DAC5E"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color w:val="000000"/>
        </w:rPr>
        <w:t>In all matters regarding access, DMC will clearly identify DKFZ as co-owners of the ITC Germany Survey data, and will not alter the data in any way, other than as allowed by this agreement.</w:t>
      </w:r>
    </w:p>
    <w:p w14:paraId="417A5DFA"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p>
    <w:p w14:paraId="0E7412C5" w14:textId="77777777"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 xml:space="preserve">Communications and Collaboration </w:t>
      </w:r>
    </w:p>
    <w:p w14:paraId="1600C5F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Members of the Germany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Data Analysis Form (http://www.itcproject.org/library/paperlist/itc_dissem) is available for members of the Germany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duplications of effort in the ITC collaboration, and to ensure that authorship issues are addressed properly. </w:t>
      </w:r>
    </w:p>
    <w:p w14:paraId="36B769A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55BF13F"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In all papers that the ITC Investigator team may lead, using the ITC Germany Survey data, the Germany team members will be invited to be co-authors. It is in the expectations that in any </w:t>
      </w:r>
      <w:r w:rsidRPr="00161808">
        <w:rPr>
          <w:rFonts w:ascii="Arial" w:eastAsia="Calibri" w:hAnsi="Arial" w:cs="Arial"/>
          <w:color w:val="000000"/>
        </w:rPr>
        <w:lastRenderedPageBreak/>
        <w:t xml:space="preserve">papers that the Germany team may lead, ITC Investigators will be invited to be co-authors. The Germany team will consult with Dr. Geoffrey Fong to identify the relevant ITC Investigators who would be appropriate to invite as co-authors </w:t>
      </w:r>
    </w:p>
    <w:p w14:paraId="2342DAB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56CDC711"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color w:val="000000"/>
        </w:rPr>
        <w:t>Members of the German team will adhere to the criteria for authorship on papers to be published in scientific journals, as outlined in the ITC Authorship Policy (http://www.itcproject.org/library/paperlist/authorship~3).</w:t>
      </w:r>
    </w:p>
    <w:p w14:paraId="2F5ACB8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93F4A5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ITC Investigator team will explore analyses that use the ITC Germany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C13EA5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310B875"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Whenever publications, reports, abstracts, etc.., including data from the ITC Germany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73813F96"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0714A97"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color w:val="000000"/>
        </w:rPr>
        <w:t>Proposals for studies using the data should be reviewed by the DMC to reduce the possibility of unnecessary duplication of efforts in the ITC Collaboration.</w:t>
      </w:r>
    </w:p>
    <w:p w14:paraId="5547485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2AAE0D8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72493C5E"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I have read and understand the conditions stated above.</w:t>
      </w:r>
    </w:p>
    <w:p w14:paraId="7E9DE3E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161808" w14:paraId="7ED46750" w14:textId="77777777" w:rsidTr="00AE0464">
        <w:tc>
          <w:tcPr>
            <w:tcW w:w="9350" w:type="dxa"/>
          </w:tcPr>
          <w:p w14:paraId="0A3DC5A8"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 xml:space="preserve">Name: </w:t>
            </w:r>
            <w:sdt>
              <w:sdtPr>
                <w:rPr>
                  <w:rFonts w:ascii="Arial" w:eastAsia="Calibri" w:hAnsi="Arial" w:cs="Arial"/>
                  <w:iCs/>
                  <w:color w:val="000000"/>
                </w:rPr>
                <w:id w:val="2080860836"/>
                <w:showingPlcHdr/>
                <w:text/>
              </w:sdtPr>
              <w:sdtEndPr/>
              <w:sdtContent>
                <w:r w:rsidRPr="00161808">
                  <w:rPr>
                    <w:rFonts w:ascii="Calibri" w:eastAsia="Calibri" w:hAnsi="Calibri" w:cs="Times New Roman"/>
                    <w:color w:val="808080"/>
                  </w:rPr>
                  <w:t>Click here to enter text.</w:t>
                </w:r>
              </w:sdtContent>
            </w:sdt>
          </w:p>
        </w:tc>
      </w:tr>
      <w:tr w:rsidR="00152CD5" w:rsidRPr="00161808" w14:paraId="670464F6" w14:textId="77777777" w:rsidTr="00AE0464">
        <w:tc>
          <w:tcPr>
            <w:tcW w:w="9350" w:type="dxa"/>
          </w:tcPr>
          <w:p w14:paraId="358C6B7D"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745676002"/>
                <w:showingPlcHdr/>
              </w:sdtPr>
              <w:sdtEndPr/>
              <w:sdtContent>
                <w:r w:rsidRPr="00161808">
                  <w:rPr>
                    <w:rFonts w:ascii="Calibri" w:eastAsia="Calibri" w:hAnsi="Calibri" w:cs="Times New Roman"/>
                    <w:color w:val="808080"/>
                  </w:rPr>
                  <w:t>Click here to enter e-mail.</w:t>
                </w:r>
              </w:sdtContent>
            </w:sdt>
          </w:p>
        </w:tc>
      </w:tr>
      <w:tr w:rsidR="00152CD5" w:rsidRPr="00161808" w14:paraId="0405977D" w14:textId="77777777" w:rsidTr="00AE0464">
        <w:trPr>
          <w:trHeight w:val="1001"/>
        </w:trPr>
        <w:tc>
          <w:tcPr>
            <w:tcW w:w="9350" w:type="dxa"/>
          </w:tcPr>
          <w:p w14:paraId="2EA2274E"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(Electronic) Signature:</w:t>
            </w:r>
          </w:p>
          <w:p w14:paraId="1DCAB16E" w14:textId="77777777" w:rsidR="00152CD5" w:rsidRPr="00161808" w:rsidRDefault="00120CF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917935624"/>
                <w:showingPlcHdr/>
                <w:picture/>
              </w:sdtPr>
              <w:sdtEndPr/>
              <w:sdtContent>
                <w:r w:rsidR="00152CD5" w:rsidRPr="00161808">
                  <w:rPr>
                    <w:rFonts w:ascii="Arial" w:eastAsia="Calibri" w:hAnsi="Arial" w:cs="Arial"/>
                    <w:noProof/>
                    <w:color w:val="000000"/>
                    <w:szCs w:val="24"/>
                    <w:lang w:val="en-US"/>
                  </w:rPr>
                  <w:drawing>
                    <wp:inline distT="0" distB="0" distL="0" distR="0" wp14:anchorId="2A6D42FD" wp14:editId="3CAFAA58">
                      <wp:extent cx="3460090" cy="46085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161808" w14:paraId="13DD4358" w14:textId="77777777" w:rsidTr="00AE0464">
        <w:tc>
          <w:tcPr>
            <w:tcW w:w="9350" w:type="dxa"/>
          </w:tcPr>
          <w:p w14:paraId="659157AC"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 xml:space="preserve">Date: </w:t>
            </w:r>
            <w:sdt>
              <w:sdtPr>
                <w:rPr>
                  <w:rFonts w:ascii="Arial" w:eastAsia="Calibri" w:hAnsi="Arial" w:cs="Arial"/>
                  <w:iCs/>
                  <w:color w:val="000000"/>
                </w:rPr>
                <w:id w:val="-1682267630"/>
                <w:showingPlcHdr/>
                <w:date>
                  <w:dateFormat w:val="yyyy-MM-dd"/>
                  <w:lid w:val="en-CA"/>
                  <w:storeMappedDataAs w:val="dateTime"/>
                  <w:calendar w:val="gregorian"/>
                </w:date>
              </w:sdtPr>
              <w:sdtEndPr/>
              <w:sdtContent>
                <w:r w:rsidRPr="00161808">
                  <w:rPr>
                    <w:rFonts w:ascii="Calibri" w:eastAsia="Calibri" w:hAnsi="Calibri" w:cs="Times New Roman"/>
                    <w:color w:val="808080"/>
                  </w:rPr>
                  <w:t>Click here to enter a date.</w:t>
                </w:r>
              </w:sdtContent>
            </w:sdt>
          </w:p>
        </w:tc>
      </w:tr>
    </w:tbl>
    <w:p w14:paraId="26F4A5A8" w14:textId="77777777" w:rsidR="00C510BF" w:rsidRPr="00C1539B" w:rsidRDefault="00C510BF" w:rsidP="00C510BF">
      <w:pPr>
        <w:autoSpaceDE w:val="0"/>
        <w:autoSpaceDN w:val="0"/>
        <w:adjustRightInd w:val="0"/>
        <w:spacing w:after="0" w:line="240" w:lineRule="auto"/>
        <w:rPr>
          <w:rFonts w:ascii="Arial" w:hAnsi="Arial" w:cs="Arial"/>
          <w:color w:val="000000"/>
        </w:rPr>
      </w:pPr>
      <w:r w:rsidRPr="00C1539B">
        <w:rPr>
          <w:rFonts w:ascii="Arial" w:hAnsi="Arial" w:cs="Arial"/>
          <w:color w:val="000000"/>
        </w:rPr>
        <w:br w:type="page"/>
      </w:r>
    </w:p>
    <w:p w14:paraId="1283F39A" w14:textId="77777777" w:rsidR="00C510BF" w:rsidRPr="00C1539B" w:rsidRDefault="00C510BF" w:rsidP="00C510BF">
      <w:pPr>
        <w:autoSpaceDE w:val="0"/>
        <w:autoSpaceDN w:val="0"/>
        <w:adjustRightInd w:val="0"/>
        <w:spacing w:after="0" w:line="240" w:lineRule="auto"/>
        <w:rPr>
          <w:rFonts w:ascii="Arial" w:hAnsi="Arial" w:cs="Arial"/>
          <w:b/>
          <w:color w:val="000000"/>
          <w:u w:val="single"/>
        </w:rPr>
      </w:pPr>
    </w:p>
    <w:p w14:paraId="6B251F0E" w14:textId="3B90BA2D" w:rsidR="00B05921" w:rsidRDefault="00B05921" w:rsidP="00B05921">
      <w:pPr>
        <w:pStyle w:val="Heading1"/>
        <w:spacing w:before="0"/>
        <w:rPr>
          <w:rFonts w:ascii="Arial" w:hAnsi="Arial" w:cs="Arial"/>
          <w:color w:val="auto"/>
          <w:sz w:val="24"/>
          <w:szCs w:val="22"/>
        </w:rPr>
      </w:pPr>
      <w:bookmarkStart w:id="7" w:name="_Toc5892393"/>
      <w:r w:rsidRPr="0092104F">
        <w:rPr>
          <w:rFonts w:ascii="Arial" w:hAnsi="Arial" w:cs="Arial"/>
          <w:color w:val="auto"/>
          <w:sz w:val="24"/>
          <w:szCs w:val="22"/>
        </w:rPr>
        <w:t>India</w:t>
      </w:r>
      <w:bookmarkEnd w:id="7"/>
    </w:p>
    <w:p w14:paraId="3A4313DC" w14:textId="77777777" w:rsidR="0092104F" w:rsidRPr="0092104F" w:rsidRDefault="0092104F" w:rsidP="0092104F">
      <w:pPr>
        <w:spacing w:after="0"/>
      </w:pPr>
    </w:p>
    <w:p w14:paraId="4BBEA69D" w14:textId="77777777" w:rsidR="00152CD5" w:rsidRPr="00A67FEF" w:rsidRDefault="00152CD5" w:rsidP="00152CD5">
      <w:pPr>
        <w:autoSpaceDE w:val="0"/>
        <w:autoSpaceDN w:val="0"/>
        <w:adjustRightInd w:val="0"/>
        <w:spacing w:after="0" w:line="240" w:lineRule="auto"/>
        <w:rPr>
          <w:rFonts w:ascii="Arial" w:eastAsia="Calibri" w:hAnsi="Arial" w:cs="Arial"/>
          <w:b/>
          <w:color w:val="000000"/>
          <w:u w:val="single"/>
        </w:rPr>
      </w:pPr>
      <w:r w:rsidRPr="00A67FEF">
        <w:rPr>
          <w:rFonts w:ascii="Arial" w:eastAsia="Calibri" w:hAnsi="Arial" w:cs="Arial"/>
          <w:b/>
          <w:color w:val="000000"/>
          <w:u w:val="single"/>
        </w:rPr>
        <w:t>Wave 1 + 2 (December 22, 2009 to June 18, 2012)</w:t>
      </w:r>
    </w:p>
    <w:p w14:paraId="6C0AC247" w14:textId="77777777" w:rsidR="00152CD5" w:rsidRPr="00A67FEF" w:rsidRDefault="00152CD5" w:rsidP="00152CD5">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152CD5" w:rsidRPr="00A67FEF" w14:paraId="43D9AA70" w14:textId="77777777" w:rsidTr="00AE0464">
        <w:tc>
          <w:tcPr>
            <w:tcW w:w="4788" w:type="dxa"/>
            <w:shd w:val="clear" w:color="auto" w:fill="DBE5F1"/>
          </w:tcPr>
          <w:p w14:paraId="73CC178C" w14:textId="77777777" w:rsidR="00152CD5" w:rsidRPr="00A67FEF" w:rsidRDefault="00152CD5" w:rsidP="00AE0464">
            <w:pPr>
              <w:jc w:val="center"/>
              <w:rPr>
                <w:rFonts w:ascii="Arial" w:eastAsia="Calibri" w:hAnsi="Arial" w:cs="Arial"/>
                <w:b/>
                <w:color w:val="000000"/>
              </w:rPr>
            </w:pPr>
            <w:r w:rsidRPr="00A67FEF">
              <w:rPr>
                <w:rFonts w:ascii="Arial" w:eastAsia="Calibri" w:hAnsi="Arial" w:cs="Arial"/>
                <w:b/>
                <w:color w:val="000000"/>
              </w:rPr>
              <w:t>Principal Investigators</w:t>
            </w:r>
          </w:p>
        </w:tc>
        <w:tc>
          <w:tcPr>
            <w:tcW w:w="4788" w:type="dxa"/>
            <w:shd w:val="clear" w:color="auto" w:fill="DBE5F1"/>
          </w:tcPr>
          <w:p w14:paraId="77B05C81" w14:textId="77777777" w:rsidR="00152CD5" w:rsidRPr="00A67FEF" w:rsidRDefault="00152CD5" w:rsidP="00AE0464">
            <w:pPr>
              <w:jc w:val="center"/>
              <w:rPr>
                <w:rFonts w:ascii="Arial" w:eastAsia="Calibri" w:hAnsi="Arial" w:cs="Arial"/>
                <w:b/>
                <w:color w:val="000000"/>
              </w:rPr>
            </w:pPr>
            <w:r w:rsidRPr="00A67FEF">
              <w:rPr>
                <w:rFonts w:ascii="Arial" w:eastAsia="Calibri" w:hAnsi="Arial" w:cs="Arial"/>
                <w:b/>
                <w:color w:val="000000"/>
              </w:rPr>
              <w:t>E-mail</w:t>
            </w:r>
          </w:p>
        </w:tc>
      </w:tr>
      <w:tr w:rsidR="00152CD5" w:rsidRPr="00A67FEF" w14:paraId="4048175E" w14:textId="77777777" w:rsidTr="00F3466B">
        <w:trPr>
          <w:trHeight w:val="580"/>
        </w:trPr>
        <w:tc>
          <w:tcPr>
            <w:tcW w:w="4788" w:type="dxa"/>
            <w:vAlign w:val="center"/>
          </w:tcPr>
          <w:p w14:paraId="106C61FB" w14:textId="77777777" w:rsidR="00152CD5" w:rsidRPr="00A67FEF" w:rsidRDefault="00152CD5" w:rsidP="00AE0464">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Prakash Gupta </w:t>
            </w:r>
          </w:p>
          <w:p w14:paraId="28F7A51D" w14:textId="77777777" w:rsidR="00152CD5" w:rsidRPr="00A67FEF" w:rsidRDefault="00152CD5" w:rsidP="00AE0464">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Mangesh </w:t>
            </w:r>
            <w:proofErr w:type="spellStart"/>
            <w:r w:rsidRPr="00A67FEF">
              <w:rPr>
                <w:rFonts w:ascii="Arial" w:eastAsia="Calibri" w:hAnsi="Arial" w:cs="Arial"/>
                <w:color w:val="000000"/>
              </w:rPr>
              <w:t>Pednekar</w:t>
            </w:r>
            <w:proofErr w:type="spellEnd"/>
            <w:r w:rsidRPr="00A67FEF">
              <w:rPr>
                <w:rFonts w:ascii="Arial" w:eastAsia="Calibri" w:hAnsi="Arial" w:cs="Arial"/>
                <w:color w:val="000000"/>
              </w:rPr>
              <w:t xml:space="preserve"> </w:t>
            </w:r>
          </w:p>
        </w:tc>
        <w:tc>
          <w:tcPr>
            <w:tcW w:w="4788" w:type="dxa"/>
            <w:vAlign w:val="center"/>
          </w:tcPr>
          <w:p w14:paraId="3F861596" w14:textId="77777777" w:rsidR="00152CD5" w:rsidRPr="00A67FEF" w:rsidRDefault="00152CD5" w:rsidP="00AE0464">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pcgupta@healis.org </w:t>
            </w:r>
          </w:p>
          <w:p w14:paraId="15F70358" w14:textId="13F6EE46" w:rsidR="00152CD5" w:rsidRPr="00A67FEF" w:rsidRDefault="00F3466B" w:rsidP="00AE0464">
            <w:pPr>
              <w:autoSpaceDE w:val="0"/>
              <w:autoSpaceDN w:val="0"/>
              <w:adjustRightInd w:val="0"/>
              <w:jc w:val="center"/>
              <w:rPr>
                <w:rFonts w:ascii="Arial" w:eastAsia="Calibri" w:hAnsi="Arial" w:cs="Arial"/>
                <w:color w:val="000000"/>
              </w:rPr>
            </w:pPr>
            <w:r>
              <w:rPr>
                <w:rFonts w:ascii="Arial" w:eastAsia="Calibri" w:hAnsi="Arial" w:cs="Arial"/>
                <w:color w:val="000000"/>
              </w:rPr>
              <w:t>pednekarm</w:t>
            </w:r>
            <w:r w:rsidR="00152CD5" w:rsidRPr="00A67FEF">
              <w:rPr>
                <w:rFonts w:ascii="Arial" w:eastAsia="Calibri" w:hAnsi="Arial" w:cs="Arial"/>
                <w:color w:val="000000"/>
              </w:rPr>
              <w:t xml:space="preserve">@healis.org </w:t>
            </w:r>
          </w:p>
        </w:tc>
      </w:tr>
    </w:tbl>
    <w:p w14:paraId="28B5472B" w14:textId="77777777" w:rsidR="00152CD5" w:rsidRPr="00A67FEF" w:rsidRDefault="00152CD5" w:rsidP="00152CD5">
      <w:pPr>
        <w:autoSpaceDE w:val="0"/>
        <w:autoSpaceDN w:val="0"/>
        <w:adjustRightInd w:val="0"/>
        <w:spacing w:after="0" w:line="240" w:lineRule="auto"/>
        <w:rPr>
          <w:rFonts w:ascii="Arial" w:eastAsia="Calibri" w:hAnsi="Arial" w:cs="Arial"/>
          <w:b/>
          <w:color w:val="000000"/>
          <w:u w:val="single"/>
        </w:rPr>
      </w:pPr>
    </w:p>
    <w:p w14:paraId="4D78042D" w14:textId="77777777" w:rsidR="00152CD5" w:rsidRPr="00A67FEF" w:rsidRDefault="00152CD5" w:rsidP="00152CD5">
      <w:pPr>
        <w:autoSpaceDE w:val="0"/>
        <w:autoSpaceDN w:val="0"/>
        <w:adjustRightInd w:val="0"/>
        <w:spacing w:after="0" w:line="240" w:lineRule="auto"/>
        <w:rPr>
          <w:rFonts w:ascii="Arial" w:eastAsia="Calibri" w:hAnsi="Arial" w:cs="Arial"/>
          <w:b/>
          <w:bCs/>
          <w:color w:val="000000"/>
        </w:rPr>
      </w:pPr>
      <w:r w:rsidRPr="00A67FEF">
        <w:rPr>
          <w:rFonts w:ascii="Arial" w:eastAsia="Calibri" w:hAnsi="Arial" w:cs="Arial"/>
          <w:b/>
          <w:bCs/>
          <w:color w:val="000000"/>
        </w:rPr>
        <w:t xml:space="preserve">Terms and Conditions </w:t>
      </w:r>
    </w:p>
    <w:p w14:paraId="10451E19"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Waves of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are coordinated and administered by UW. Data collection and entry will be carried out by HEALIS, commissioned by UW. HEALIS authorizes the International Tobacco Control Data Repository (ITCDR), operated by the ITC Project Data Management Centre (DMC) at the University of Waterloo, to house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and to manage access to the data by approved researchers according to the data sharing protocol described in the ITCDR Guidelines (http://www.itcproject.org/datarequ). </w:t>
      </w:r>
    </w:p>
    <w:p w14:paraId="46A06033"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11976A6F"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HEALIS grants DMC co-ownership of the data including the non-exclusive right to reproduce and/or distribute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to the ITC Principal Investigators in any requested medium. Two years after the date of issuance of cleaned data sets by the DMC, HEALIS grants DMC the non-exclusive right to provide subsets of the data to other approved researchers through the ITCDR Data Request Application process (http://www.itcproject.org/datarequ), under the terms of the ITCDR Data Usage Agreement. HEALIS will be notified of all approvals to use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w:t>
      </w:r>
    </w:p>
    <w:p w14:paraId="78DAD8FF"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7EC3A312"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3253F43C"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59CD5DAA"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In all matters regarding access, DMC will clearly identify HEALIS as co- owners of the </w:t>
      </w:r>
      <w:r w:rsidRPr="00A67FEF">
        <w:rPr>
          <w:rFonts w:ascii="Arial" w:eastAsia="Calibri" w:hAnsi="Arial" w:cs="Arial"/>
          <w:i/>
          <w:iCs/>
          <w:color w:val="000000"/>
        </w:rPr>
        <w:t xml:space="preserve">TCP India Survey </w:t>
      </w:r>
      <w:r w:rsidRPr="00A67FEF">
        <w:rPr>
          <w:rFonts w:ascii="Arial" w:eastAsia="Calibri" w:hAnsi="Arial" w:cs="Arial"/>
          <w:color w:val="000000"/>
        </w:rPr>
        <w:t>data, and will not alter the data in any way, other than as allowed by this agreement.</w:t>
      </w:r>
    </w:p>
    <w:p w14:paraId="368F219E"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2C098297" w14:textId="77777777" w:rsidR="00152CD5" w:rsidRPr="00A67FEF" w:rsidRDefault="00152CD5" w:rsidP="00152CD5">
      <w:pPr>
        <w:autoSpaceDE w:val="0"/>
        <w:autoSpaceDN w:val="0"/>
        <w:adjustRightInd w:val="0"/>
        <w:spacing w:after="0" w:line="240" w:lineRule="auto"/>
        <w:rPr>
          <w:rFonts w:ascii="Arial" w:eastAsia="Calibri" w:hAnsi="Arial" w:cs="Arial"/>
          <w:b/>
          <w:bCs/>
          <w:color w:val="000000"/>
        </w:rPr>
      </w:pPr>
      <w:r w:rsidRPr="00A67FEF">
        <w:rPr>
          <w:rFonts w:ascii="Arial" w:eastAsia="Calibri" w:hAnsi="Arial" w:cs="Arial"/>
          <w:b/>
          <w:bCs/>
          <w:color w:val="000000"/>
        </w:rPr>
        <w:t xml:space="preserve">Communications and Collaborations </w:t>
      </w:r>
    </w:p>
    <w:p w14:paraId="03E3ACAE"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Members of the India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India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5064502C"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33649455"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In all papers that the ITC Principal Investigator team members may lead using data from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the India Team members will be invited to be co-authors. In reciprocal fashion, for any papers or presentations that the India Team may lead using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the relevant ITC Investigators will be invited to be co-authors. The India Team will consult </w:t>
      </w:r>
      <w:r w:rsidRPr="00A67FEF">
        <w:rPr>
          <w:rFonts w:ascii="Arial" w:eastAsia="Calibri" w:hAnsi="Arial" w:cs="Arial"/>
          <w:color w:val="000000"/>
        </w:rPr>
        <w:lastRenderedPageBreak/>
        <w:t xml:space="preserve">with Dr. Geoffrey Fong to identify the relevant ITC Investigators who would be appropriate to invite as co-authors. </w:t>
      </w:r>
    </w:p>
    <w:p w14:paraId="349B4D62"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44F46D89"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Members of the India Team will adhere to the criteria for authorship on papers to be published in scientific journals, as outlined in the ITC Authorship Policy (http://www.itcproject.org/library/paperlist/authorship~3). </w:t>
      </w:r>
    </w:p>
    <w:p w14:paraId="701AFECD"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56ADFD1A"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The ITC Investigator team will explore analyses that use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w:t>
      </w:r>
      <w:r w:rsidRPr="00A67FEF">
        <w:rPr>
          <w:rFonts w:ascii="Arial" w:eastAsia="Calibri" w:hAnsi="Arial" w:cs="Arial"/>
          <w:b/>
          <w:bCs/>
          <w:color w:val="000000"/>
        </w:rPr>
        <w:t>in comparison with data from other countries</w:t>
      </w:r>
      <w:r w:rsidRPr="00A67FEF">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BD3A762"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126B9CA8" w14:textId="259D49CB" w:rsidR="00152CD5"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Whenever publications, reports, posters, abstracts, etc., including data from the </w:t>
      </w:r>
      <w:r w:rsidRPr="00A67FEF">
        <w:rPr>
          <w:rFonts w:ascii="Arial" w:eastAsia="Calibri" w:hAnsi="Arial" w:cs="Arial"/>
          <w:i/>
          <w:iCs/>
          <w:color w:val="000000"/>
        </w:rPr>
        <w:t xml:space="preserve">TCP India Survey </w:t>
      </w:r>
      <w:r w:rsidRPr="00A67FEF">
        <w:rPr>
          <w:rFonts w:ascii="Arial" w:eastAsia="Calibri" w:hAnsi="Arial" w:cs="Arial"/>
          <w:color w:val="000000"/>
        </w:rPr>
        <w:t>are submitted to conferences or journals, copies will also be submitted to the Roswell Park Administration Core and to the ITC Project Manager at the University of Waterloo, so that a complete record can be kept of the research findings for dissemination.</w:t>
      </w:r>
    </w:p>
    <w:p w14:paraId="4CEA5981" w14:textId="32E71EB9" w:rsidR="007F5D8D" w:rsidRDefault="007F5D8D" w:rsidP="00152CD5">
      <w:pPr>
        <w:autoSpaceDE w:val="0"/>
        <w:autoSpaceDN w:val="0"/>
        <w:adjustRightInd w:val="0"/>
        <w:spacing w:after="0" w:line="240" w:lineRule="auto"/>
        <w:rPr>
          <w:rFonts w:ascii="Arial" w:eastAsia="Calibri" w:hAnsi="Arial" w:cs="Arial"/>
          <w:color w:val="000000"/>
        </w:rPr>
      </w:pPr>
    </w:p>
    <w:p w14:paraId="1A448F37" w14:textId="77777777" w:rsidR="007F5D8D" w:rsidRPr="00A67FEF" w:rsidRDefault="007F5D8D" w:rsidP="007F5D8D">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Wave 3</w:t>
      </w:r>
      <w:r w:rsidRPr="00A67FEF">
        <w:rPr>
          <w:rFonts w:ascii="Arial" w:eastAsia="Calibri" w:hAnsi="Arial" w:cs="Arial"/>
          <w:b/>
          <w:color w:val="000000"/>
          <w:u w:val="single"/>
        </w:rPr>
        <w:t xml:space="preserve"> (</w:t>
      </w:r>
      <w:r>
        <w:rPr>
          <w:rFonts w:ascii="Arial" w:eastAsia="Calibri" w:hAnsi="Arial" w:cs="Arial"/>
          <w:b/>
          <w:color w:val="000000"/>
          <w:u w:val="single"/>
        </w:rPr>
        <w:t>June 28, 2017</w:t>
      </w:r>
      <w:r w:rsidRPr="00A67FEF">
        <w:rPr>
          <w:rFonts w:ascii="Arial" w:eastAsia="Calibri" w:hAnsi="Arial" w:cs="Arial"/>
          <w:b/>
          <w:color w:val="000000"/>
          <w:u w:val="single"/>
        </w:rPr>
        <w:t>)</w:t>
      </w:r>
    </w:p>
    <w:p w14:paraId="533703A0" w14:textId="77777777" w:rsidR="007F5D8D" w:rsidRPr="00A67FEF" w:rsidRDefault="007F5D8D" w:rsidP="007F5D8D">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7F5D8D" w:rsidRPr="00A67FEF" w14:paraId="7D2C6E3C" w14:textId="77777777" w:rsidTr="00D829B6">
        <w:tc>
          <w:tcPr>
            <w:tcW w:w="4788" w:type="dxa"/>
            <w:shd w:val="clear" w:color="auto" w:fill="DBE5F1"/>
          </w:tcPr>
          <w:p w14:paraId="0092F861" w14:textId="77777777" w:rsidR="007F5D8D" w:rsidRPr="00A67FEF" w:rsidRDefault="007F5D8D" w:rsidP="00D829B6">
            <w:pPr>
              <w:jc w:val="center"/>
              <w:rPr>
                <w:rFonts w:ascii="Arial" w:eastAsia="Calibri" w:hAnsi="Arial" w:cs="Arial"/>
                <w:b/>
                <w:color w:val="000000"/>
              </w:rPr>
            </w:pPr>
            <w:r w:rsidRPr="00A67FEF">
              <w:rPr>
                <w:rFonts w:ascii="Arial" w:eastAsia="Calibri" w:hAnsi="Arial" w:cs="Arial"/>
                <w:b/>
                <w:color w:val="000000"/>
              </w:rPr>
              <w:t>Principal Investigators</w:t>
            </w:r>
          </w:p>
        </w:tc>
        <w:tc>
          <w:tcPr>
            <w:tcW w:w="4788" w:type="dxa"/>
            <w:shd w:val="clear" w:color="auto" w:fill="DBE5F1"/>
          </w:tcPr>
          <w:p w14:paraId="214F6041" w14:textId="77777777" w:rsidR="007F5D8D" w:rsidRPr="00A67FEF" w:rsidRDefault="007F5D8D" w:rsidP="00D829B6">
            <w:pPr>
              <w:jc w:val="center"/>
              <w:rPr>
                <w:rFonts w:ascii="Arial" w:eastAsia="Calibri" w:hAnsi="Arial" w:cs="Arial"/>
                <w:b/>
                <w:color w:val="000000"/>
              </w:rPr>
            </w:pPr>
            <w:r w:rsidRPr="00A67FEF">
              <w:rPr>
                <w:rFonts w:ascii="Arial" w:eastAsia="Calibri" w:hAnsi="Arial" w:cs="Arial"/>
                <w:b/>
                <w:color w:val="000000"/>
              </w:rPr>
              <w:t>E-mail</w:t>
            </w:r>
          </w:p>
        </w:tc>
      </w:tr>
      <w:tr w:rsidR="007F5D8D" w:rsidRPr="00A67FEF" w14:paraId="0159316D" w14:textId="77777777" w:rsidTr="00D829B6">
        <w:trPr>
          <w:trHeight w:val="593"/>
        </w:trPr>
        <w:tc>
          <w:tcPr>
            <w:tcW w:w="4788" w:type="dxa"/>
            <w:vAlign w:val="center"/>
          </w:tcPr>
          <w:p w14:paraId="2C8DEA39" w14:textId="77777777" w:rsidR="007F5D8D" w:rsidRPr="00A67FEF" w:rsidRDefault="007F5D8D" w:rsidP="00D829B6">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Prakash Gupta </w:t>
            </w:r>
          </w:p>
          <w:p w14:paraId="5B5F56A9" w14:textId="77777777" w:rsidR="007F5D8D" w:rsidRPr="00A67FEF" w:rsidRDefault="007F5D8D" w:rsidP="00D829B6">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Mangesh </w:t>
            </w:r>
            <w:proofErr w:type="spellStart"/>
            <w:r w:rsidRPr="00A67FEF">
              <w:rPr>
                <w:rFonts w:ascii="Arial" w:eastAsia="Calibri" w:hAnsi="Arial" w:cs="Arial"/>
                <w:color w:val="000000"/>
              </w:rPr>
              <w:t>Pednekar</w:t>
            </w:r>
            <w:proofErr w:type="spellEnd"/>
            <w:r w:rsidRPr="00A67FEF">
              <w:rPr>
                <w:rFonts w:ascii="Arial" w:eastAsia="Calibri" w:hAnsi="Arial" w:cs="Arial"/>
                <w:color w:val="000000"/>
              </w:rPr>
              <w:t xml:space="preserve"> </w:t>
            </w:r>
          </w:p>
        </w:tc>
        <w:tc>
          <w:tcPr>
            <w:tcW w:w="4788" w:type="dxa"/>
            <w:vAlign w:val="center"/>
          </w:tcPr>
          <w:p w14:paraId="738C75F2" w14:textId="77777777" w:rsidR="007F5D8D" w:rsidRPr="00A67FEF" w:rsidRDefault="007F5D8D" w:rsidP="00D829B6">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pcgupta@healis.org </w:t>
            </w:r>
          </w:p>
          <w:p w14:paraId="6E95BBF9" w14:textId="77777777" w:rsidR="007F5D8D" w:rsidRPr="00A67FEF" w:rsidRDefault="007F5D8D" w:rsidP="00D829B6">
            <w:pPr>
              <w:autoSpaceDE w:val="0"/>
              <w:autoSpaceDN w:val="0"/>
              <w:adjustRightInd w:val="0"/>
              <w:jc w:val="center"/>
              <w:rPr>
                <w:rFonts w:ascii="Arial" w:eastAsia="Calibri" w:hAnsi="Arial" w:cs="Arial"/>
                <w:color w:val="000000"/>
              </w:rPr>
            </w:pPr>
            <w:r>
              <w:rPr>
                <w:rFonts w:ascii="Arial" w:eastAsia="Calibri" w:hAnsi="Arial" w:cs="Arial"/>
                <w:color w:val="000000"/>
              </w:rPr>
              <w:t>pednekarm</w:t>
            </w:r>
            <w:r w:rsidRPr="00A67FEF">
              <w:rPr>
                <w:rFonts w:ascii="Arial" w:eastAsia="Calibri" w:hAnsi="Arial" w:cs="Arial"/>
                <w:color w:val="000000"/>
              </w:rPr>
              <w:t xml:space="preserve">@healis.org </w:t>
            </w:r>
          </w:p>
        </w:tc>
      </w:tr>
    </w:tbl>
    <w:p w14:paraId="55C9E0B6" w14:textId="77777777" w:rsidR="007F5D8D" w:rsidRDefault="007F5D8D" w:rsidP="007F5D8D">
      <w:pPr>
        <w:autoSpaceDE w:val="0"/>
        <w:autoSpaceDN w:val="0"/>
        <w:adjustRightInd w:val="0"/>
        <w:spacing w:after="0" w:line="240" w:lineRule="auto"/>
        <w:rPr>
          <w:rFonts w:ascii="Arial" w:eastAsia="Calibri" w:hAnsi="Arial" w:cs="Arial"/>
          <w:color w:val="000000"/>
        </w:rPr>
      </w:pPr>
    </w:p>
    <w:p w14:paraId="3CBE9636" w14:textId="77777777" w:rsidR="007F5D8D" w:rsidRDefault="007F5D8D" w:rsidP="007F5D8D">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Terms and Conditions</w:t>
      </w:r>
    </w:p>
    <w:p w14:paraId="769570BA" w14:textId="77777777" w:rsidR="007F5D8D" w:rsidRDefault="007F5D8D" w:rsidP="007F5D8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Wave 3 of the TCP India Survey is coordinated and administered by UW</w:t>
      </w:r>
      <w:r>
        <w:rPr>
          <w:rFonts w:ascii="Times New Roman" w:hAnsi="Times New Roman" w:cs="Times New Roman"/>
          <w:i/>
          <w:iCs/>
        </w:rPr>
        <w:t xml:space="preserve">. </w:t>
      </w:r>
      <w:r>
        <w:rPr>
          <w:rFonts w:ascii="TimesNewRomanPSMT" w:hAnsi="TimesNewRomanPSMT" w:cs="TimesNewRomanPSMT"/>
        </w:rPr>
        <w:t xml:space="preserve">Data collection and entry will be carried out by </w:t>
      </w:r>
      <w:proofErr w:type="spellStart"/>
      <w:r>
        <w:rPr>
          <w:rFonts w:ascii="TimesNewRomanPSMT" w:hAnsi="TimesNewRomanPSMT" w:cs="TimesNewRomanPSMT"/>
        </w:rPr>
        <w:t>Healis</w:t>
      </w:r>
      <w:proofErr w:type="spellEnd"/>
      <w:r>
        <w:rPr>
          <w:rFonts w:ascii="TimesNewRomanPSMT" w:hAnsi="TimesNewRomanPSMT" w:cs="TimesNewRomanPSMT"/>
        </w:rPr>
        <w:t xml:space="preserve"> in India.</w:t>
      </w:r>
    </w:p>
    <w:p w14:paraId="5E128AFA" w14:textId="77777777" w:rsidR="007F5D8D" w:rsidRDefault="007F5D8D" w:rsidP="007F5D8D">
      <w:pPr>
        <w:autoSpaceDE w:val="0"/>
        <w:autoSpaceDN w:val="0"/>
        <w:adjustRightInd w:val="0"/>
        <w:spacing w:after="0" w:line="240" w:lineRule="auto"/>
        <w:rPr>
          <w:rFonts w:ascii="TimesNewRomanPSMT" w:hAnsi="TimesNewRomanPSMT" w:cs="TimesNewRomanPSMT"/>
        </w:rPr>
      </w:pPr>
    </w:p>
    <w:p w14:paraId="086A78F5" w14:textId="77777777" w:rsidR="007F5D8D" w:rsidRPr="00F2549F" w:rsidRDefault="007F5D8D" w:rsidP="007F5D8D">
      <w:pPr>
        <w:autoSpaceDE w:val="0"/>
        <w:autoSpaceDN w:val="0"/>
        <w:adjustRightInd w:val="0"/>
        <w:spacing w:after="0" w:line="240" w:lineRule="auto"/>
        <w:rPr>
          <w:rFonts w:ascii="Arial" w:hAnsi="Arial" w:cs="Arial"/>
          <w:color w:val="000000"/>
        </w:rPr>
      </w:pPr>
      <w:proofErr w:type="spellStart"/>
      <w:r w:rsidRPr="00F2549F">
        <w:rPr>
          <w:rFonts w:ascii="Arial" w:hAnsi="Arial" w:cs="Arial"/>
          <w:color w:val="000000"/>
        </w:rPr>
        <w:t>Healis</w:t>
      </w:r>
      <w:proofErr w:type="spellEnd"/>
      <w:r w:rsidRPr="00F2549F">
        <w:rPr>
          <w:rFonts w:ascii="Arial" w:hAnsi="Arial" w:cs="Arial"/>
          <w:color w:val="000000"/>
        </w:rPr>
        <w:t xml:space="preserve"> authorizes the International Tobacco Control Data Repository (ITCDR), operated by the ITC Data Management Centre (DMC) at the University of Waterloo, to house the TCP India Survey data, and to manage access to the data by approved researchers according to the data sharing protocol described in the ITCDR Guidelines (</w:t>
      </w:r>
      <w:hyperlink r:id="rId37" w:history="1">
        <w:r w:rsidRPr="00F2549F">
          <w:rPr>
            <w:rStyle w:val="Hyperlink"/>
            <w:rFonts w:ascii="Arial" w:hAnsi="Arial" w:cs="Arial"/>
          </w:rPr>
          <w:t>http://www.itcproject.org/datarequ</w:t>
        </w:r>
      </w:hyperlink>
      <w:r w:rsidRPr="00F2549F">
        <w:rPr>
          <w:rFonts w:ascii="Arial" w:hAnsi="Arial" w:cs="Arial"/>
          <w:color w:val="000000"/>
        </w:rPr>
        <w:t>).</w:t>
      </w:r>
    </w:p>
    <w:p w14:paraId="77AF0433" w14:textId="77777777" w:rsidR="007F5D8D" w:rsidRPr="00F2549F" w:rsidRDefault="007F5D8D" w:rsidP="007F5D8D">
      <w:pPr>
        <w:autoSpaceDE w:val="0"/>
        <w:autoSpaceDN w:val="0"/>
        <w:adjustRightInd w:val="0"/>
        <w:spacing w:after="0" w:line="240" w:lineRule="auto"/>
        <w:rPr>
          <w:rFonts w:ascii="Arial" w:hAnsi="Arial" w:cs="Arial"/>
          <w:color w:val="000000"/>
        </w:rPr>
      </w:pPr>
    </w:p>
    <w:p w14:paraId="10411762" w14:textId="77777777" w:rsidR="007F5D8D" w:rsidRPr="00F2549F" w:rsidRDefault="007F5D8D" w:rsidP="007F5D8D">
      <w:pPr>
        <w:autoSpaceDE w:val="0"/>
        <w:autoSpaceDN w:val="0"/>
        <w:adjustRightInd w:val="0"/>
        <w:spacing w:after="0" w:line="240" w:lineRule="auto"/>
        <w:rPr>
          <w:rFonts w:ascii="Arial" w:hAnsi="Arial" w:cs="Arial"/>
          <w:b/>
          <w:bCs/>
          <w:i/>
          <w:iCs/>
          <w:color w:val="000000"/>
        </w:rPr>
      </w:pPr>
      <w:proofErr w:type="spellStart"/>
      <w:r w:rsidRPr="00F2549F">
        <w:rPr>
          <w:rFonts w:ascii="Arial" w:hAnsi="Arial" w:cs="Arial"/>
          <w:color w:val="000000"/>
        </w:rPr>
        <w:t>Healis</w:t>
      </w:r>
      <w:proofErr w:type="spellEnd"/>
      <w:r w:rsidRPr="00F2549F">
        <w:rPr>
          <w:rFonts w:ascii="Arial" w:hAnsi="Arial" w:cs="Arial"/>
          <w:color w:val="000000"/>
        </w:rPr>
        <w:t xml:space="preserve"> grants DMC co-ownership of the data including the non-exclusive right to reproduce and/or distribute the Wave 3 TCP India Survey data to the ITC Principal Investigators in any requested medium. Two years after the date of issuance of cleaned data sets by the DMC, </w:t>
      </w:r>
      <w:proofErr w:type="spellStart"/>
      <w:r w:rsidRPr="00F2549F">
        <w:rPr>
          <w:rFonts w:ascii="Arial" w:hAnsi="Arial" w:cs="Arial"/>
          <w:color w:val="000000"/>
        </w:rPr>
        <w:t>Healis</w:t>
      </w:r>
      <w:proofErr w:type="spellEnd"/>
      <w:r w:rsidRPr="00F2549F">
        <w:rPr>
          <w:rFonts w:ascii="Arial" w:hAnsi="Arial" w:cs="Arial"/>
          <w:color w:val="000000"/>
        </w:rPr>
        <w:t xml:space="preserve"> grants DMC the non-exclusive right to provide subsets of the data to other approved researchers through the </w:t>
      </w:r>
      <w:r w:rsidRPr="00F2549F">
        <w:rPr>
          <w:rFonts w:ascii="Arial" w:hAnsi="Arial" w:cs="Arial"/>
          <w:b/>
          <w:bCs/>
          <w:i/>
          <w:iCs/>
          <w:color w:val="000000"/>
        </w:rPr>
        <w:t xml:space="preserve">ITC Data Request Application </w:t>
      </w:r>
      <w:r w:rsidRPr="00F2549F">
        <w:rPr>
          <w:rFonts w:ascii="Arial" w:hAnsi="Arial" w:cs="Arial"/>
          <w:color w:val="000000"/>
        </w:rPr>
        <w:t xml:space="preserve">process (http://www.itcproject.org/datarequ), and under the terms of the </w:t>
      </w:r>
      <w:r w:rsidRPr="00F2549F">
        <w:rPr>
          <w:rFonts w:ascii="Arial" w:hAnsi="Arial" w:cs="Arial"/>
          <w:b/>
          <w:bCs/>
          <w:i/>
          <w:iCs/>
          <w:color w:val="000000"/>
        </w:rPr>
        <w:t>ITC External Data Usage</w:t>
      </w:r>
    </w:p>
    <w:p w14:paraId="2C2AD202" w14:textId="77777777" w:rsidR="007F5D8D" w:rsidRPr="00F2549F" w:rsidRDefault="007F5D8D" w:rsidP="007F5D8D">
      <w:pPr>
        <w:autoSpaceDE w:val="0"/>
        <w:autoSpaceDN w:val="0"/>
        <w:adjustRightInd w:val="0"/>
        <w:spacing w:after="0" w:line="240" w:lineRule="auto"/>
        <w:rPr>
          <w:rFonts w:ascii="Arial" w:hAnsi="Arial" w:cs="Arial"/>
          <w:color w:val="000000"/>
        </w:rPr>
      </w:pPr>
      <w:r w:rsidRPr="00F2549F">
        <w:rPr>
          <w:rFonts w:ascii="Arial" w:hAnsi="Arial" w:cs="Arial"/>
          <w:b/>
          <w:bCs/>
          <w:i/>
          <w:iCs/>
          <w:color w:val="000000"/>
        </w:rPr>
        <w:t xml:space="preserve">Agreement </w:t>
      </w:r>
      <w:r w:rsidRPr="00F2549F">
        <w:rPr>
          <w:rFonts w:ascii="Arial" w:hAnsi="Arial" w:cs="Arial"/>
          <w:color w:val="000000"/>
        </w:rPr>
        <w:t>(</w:t>
      </w:r>
      <w:hyperlink r:id="rId38" w:history="1">
        <w:r w:rsidRPr="00F2549F">
          <w:rPr>
            <w:rStyle w:val="Hyperlink"/>
            <w:rFonts w:ascii="Arial" w:hAnsi="Arial" w:cs="Arial"/>
          </w:rPr>
          <w:t>http://www.itcproject.org/datarequ</w:t>
        </w:r>
      </w:hyperlink>
      <w:r w:rsidRPr="00F2549F">
        <w:rPr>
          <w:rFonts w:ascii="Arial" w:hAnsi="Arial" w:cs="Arial"/>
          <w:color w:val="000000"/>
        </w:rPr>
        <w:t>).</w:t>
      </w:r>
    </w:p>
    <w:p w14:paraId="01C7748A" w14:textId="77777777" w:rsidR="007F5D8D" w:rsidRPr="00F2549F" w:rsidRDefault="007F5D8D" w:rsidP="007F5D8D">
      <w:pPr>
        <w:autoSpaceDE w:val="0"/>
        <w:autoSpaceDN w:val="0"/>
        <w:adjustRightInd w:val="0"/>
        <w:spacing w:after="0" w:line="240" w:lineRule="auto"/>
        <w:rPr>
          <w:rFonts w:ascii="Arial" w:hAnsi="Arial" w:cs="Arial"/>
          <w:color w:val="000000"/>
        </w:rPr>
      </w:pPr>
    </w:p>
    <w:p w14:paraId="5BCE957E" w14:textId="77777777" w:rsidR="007F5D8D" w:rsidRPr="00F2549F" w:rsidRDefault="007F5D8D" w:rsidP="007F5D8D">
      <w:pPr>
        <w:autoSpaceDE w:val="0"/>
        <w:autoSpaceDN w:val="0"/>
        <w:adjustRightInd w:val="0"/>
        <w:spacing w:after="0" w:line="240" w:lineRule="auto"/>
        <w:rPr>
          <w:rFonts w:ascii="Arial" w:hAnsi="Arial" w:cs="Arial"/>
          <w:color w:val="000000"/>
        </w:rPr>
      </w:pPr>
      <w:r w:rsidRPr="00F2549F">
        <w:rPr>
          <w:rFonts w:ascii="Arial" w:hAnsi="Arial" w:cs="Arial"/>
          <w:color w:val="000000"/>
        </w:rPr>
        <w:t xml:space="preserve">As co-owners of the data, ITC Principal Investigators will abide by the terms of the </w:t>
      </w:r>
      <w:r w:rsidRPr="00F2549F">
        <w:rPr>
          <w:rFonts w:ascii="Arial" w:hAnsi="Arial" w:cs="Arial"/>
          <w:b/>
          <w:bCs/>
          <w:i/>
          <w:iCs/>
          <w:color w:val="000000"/>
        </w:rPr>
        <w:t xml:space="preserve">Internal Data Usage Agreement </w:t>
      </w:r>
      <w:r w:rsidRPr="00F2549F">
        <w:rPr>
          <w:rFonts w:ascii="Arial" w:hAnsi="Arial" w:cs="Arial"/>
          <w:color w:val="000000"/>
        </w:rPr>
        <w:t>(</w:t>
      </w:r>
      <w:r w:rsidRPr="00F2549F">
        <w:rPr>
          <w:rFonts w:ascii="Arial" w:hAnsi="Arial" w:cs="Arial"/>
          <w:color w:val="0563C2"/>
        </w:rPr>
        <w:t>http://www.itcproject.org/datarequ</w:t>
      </w:r>
      <w:r w:rsidRPr="00F2549F">
        <w:rPr>
          <w:rFonts w:ascii="Arial" w:hAnsi="Arial" w:cs="Arial"/>
          <w:color w:val="000000"/>
        </w:rPr>
        <w:t>), providing signed agreements to the DMC in order to share data internally with specified members of their research teams.</w:t>
      </w:r>
    </w:p>
    <w:p w14:paraId="1F49E7EE" w14:textId="77777777" w:rsidR="007F5D8D" w:rsidRPr="00F2549F" w:rsidRDefault="007F5D8D" w:rsidP="007F5D8D">
      <w:pPr>
        <w:autoSpaceDE w:val="0"/>
        <w:autoSpaceDN w:val="0"/>
        <w:adjustRightInd w:val="0"/>
        <w:spacing w:after="0" w:line="240" w:lineRule="auto"/>
        <w:rPr>
          <w:rFonts w:ascii="Arial" w:hAnsi="Arial" w:cs="Arial"/>
          <w:color w:val="000000"/>
        </w:rPr>
      </w:pPr>
    </w:p>
    <w:p w14:paraId="7153682E" w14:textId="77777777" w:rsidR="007F5D8D" w:rsidRPr="00F2549F" w:rsidRDefault="007F5D8D" w:rsidP="007F5D8D">
      <w:pPr>
        <w:autoSpaceDE w:val="0"/>
        <w:autoSpaceDN w:val="0"/>
        <w:adjustRightInd w:val="0"/>
        <w:spacing w:after="0" w:line="240" w:lineRule="auto"/>
        <w:rPr>
          <w:rFonts w:ascii="Arial" w:eastAsia="Calibri" w:hAnsi="Arial" w:cs="Arial"/>
          <w:color w:val="000000"/>
        </w:rPr>
      </w:pPr>
      <w:r w:rsidRPr="00F2549F">
        <w:rPr>
          <w:rFonts w:ascii="Arial" w:hAnsi="Arial" w:cs="Arial"/>
          <w:color w:val="000000"/>
        </w:rPr>
        <w:t xml:space="preserve">In all matters regarding access, DMC will clearly identify the India team as co-owners of the </w:t>
      </w:r>
      <w:r w:rsidRPr="00F2549F">
        <w:rPr>
          <w:rFonts w:ascii="Arial" w:hAnsi="Arial" w:cs="Arial"/>
          <w:i/>
          <w:iCs/>
          <w:color w:val="000000"/>
        </w:rPr>
        <w:t xml:space="preserve">TCP India Survey </w:t>
      </w:r>
      <w:r w:rsidRPr="00F2549F">
        <w:rPr>
          <w:rFonts w:ascii="Arial" w:hAnsi="Arial" w:cs="Arial"/>
          <w:color w:val="000000"/>
        </w:rPr>
        <w:t xml:space="preserve">data, and will not alter the data in any way, other than as allowed by this agreement. </w:t>
      </w:r>
      <w:r w:rsidRPr="00F2549F">
        <w:rPr>
          <w:rFonts w:ascii="Arial" w:hAnsi="Arial" w:cs="Arial"/>
          <w:b/>
          <w:bCs/>
          <w:color w:val="000000"/>
        </w:rPr>
        <w:t>Data from the TCP India Survey cannot be used for business transaction or for profit.</w:t>
      </w:r>
    </w:p>
    <w:p w14:paraId="27D09AEF" w14:textId="77777777" w:rsidR="007F5D8D" w:rsidRDefault="007F5D8D" w:rsidP="007F5D8D">
      <w:pPr>
        <w:autoSpaceDE w:val="0"/>
        <w:autoSpaceDN w:val="0"/>
        <w:adjustRightInd w:val="0"/>
        <w:spacing w:after="0" w:line="240" w:lineRule="auto"/>
        <w:rPr>
          <w:rFonts w:ascii="Arial" w:eastAsia="Calibri" w:hAnsi="Arial" w:cs="Arial"/>
          <w:color w:val="000000"/>
        </w:rPr>
      </w:pPr>
    </w:p>
    <w:p w14:paraId="08D47DCC" w14:textId="77777777" w:rsidR="007F5D8D" w:rsidRPr="00F2549F" w:rsidRDefault="007F5D8D" w:rsidP="007F5D8D">
      <w:pPr>
        <w:autoSpaceDE w:val="0"/>
        <w:autoSpaceDN w:val="0"/>
        <w:adjustRightInd w:val="0"/>
        <w:spacing w:after="0" w:line="240" w:lineRule="auto"/>
        <w:rPr>
          <w:rFonts w:ascii="Arial" w:hAnsi="Arial" w:cs="Arial"/>
          <w:b/>
          <w:bCs/>
        </w:rPr>
      </w:pPr>
      <w:r w:rsidRPr="00F2549F">
        <w:rPr>
          <w:rFonts w:ascii="Arial" w:hAnsi="Arial" w:cs="Arial"/>
          <w:b/>
          <w:bCs/>
        </w:rPr>
        <w:t>Communications and Collaboration</w:t>
      </w:r>
    </w:p>
    <w:p w14:paraId="5AEAACB6"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Members of the India Team have the right to use the data to produce articles for submission to</w:t>
      </w:r>
    </w:p>
    <w:p w14:paraId="77F0A565"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professional journals and other forms of dissemination that report on these data (e.g., reports and conference presentations). All parties to this agreement should note that, as part of our </w:t>
      </w:r>
      <w:r w:rsidRPr="00F2549F">
        <w:rPr>
          <w:rFonts w:ascii="Arial" w:hAnsi="Arial" w:cs="Arial"/>
        </w:rPr>
        <w:lastRenderedPageBreak/>
        <w:t>collaborative approach, all decisions about publications resulting from the TCP India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exclusive of internal reports and internal non-conference presentations (where the term ‘internal’ is defined as being either within the India team or addressed only to policy-makers or organizations in India, as deemed appropriate by the India team).</w:t>
      </w:r>
    </w:p>
    <w:p w14:paraId="66060761" w14:textId="77777777" w:rsidR="007F5D8D" w:rsidRPr="00F2549F" w:rsidRDefault="007F5D8D" w:rsidP="007F5D8D">
      <w:pPr>
        <w:autoSpaceDE w:val="0"/>
        <w:autoSpaceDN w:val="0"/>
        <w:adjustRightInd w:val="0"/>
        <w:spacing w:after="0" w:line="240" w:lineRule="auto"/>
        <w:rPr>
          <w:rFonts w:ascii="Arial" w:hAnsi="Arial" w:cs="Arial"/>
        </w:rPr>
      </w:pPr>
    </w:p>
    <w:p w14:paraId="1055FF77"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government officials, must be cleared by a designated committee established to oversee the publication of papers. The dissemination clearance process will apply to all manuscripts, publications, reports and presentations, etc., that use the TCP India Survey data, but will be exclusive of internal reports and internal non-conference presentations (where the term ‘internal’ is defined as being either within the India team or addressed only to policy-makers or organizations in the Canada, as deemed appropriate by the India team).</w:t>
      </w:r>
    </w:p>
    <w:p w14:paraId="4E3628EF" w14:textId="77777777" w:rsidR="007F5D8D" w:rsidRPr="00F2549F" w:rsidRDefault="007F5D8D" w:rsidP="007F5D8D">
      <w:pPr>
        <w:autoSpaceDE w:val="0"/>
        <w:autoSpaceDN w:val="0"/>
        <w:adjustRightInd w:val="0"/>
        <w:spacing w:after="0" w:line="240" w:lineRule="auto"/>
        <w:rPr>
          <w:rFonts w:ascii="Arial" w:hAnsi="Arial" w:cs="Arial"/>
        </w:rPr>
      </w:pPr>
    </w:p>
    <w:p w14:paraId="0ECD3537"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F2549F">
        <w:rPr>
          <w:rFonts w:ascii="Arial" w:hAnsi="Arial" w:cs="Arial"/>
          <w:b/>
          <w:bCs/>
          <w:i/>
          <w:iCs/>
        </w:rPr>
        <w:t>ITC Dissemination Proposal Form (</w:t>
      </w:r>
      <w:r w:rsidRPr="00F2549F">
        <w:rPr>
          <w:rFonts w:ascii="Arial" w:hAnsi="Arial" w:cs="Arial"/>
        </w:rPr>
        <w:t>http://www.itcproject.org/library/paperlist/itc_dissem) is available for members of the</w:t>
      </w:r>
    </w:p>
    <w:p w14:paraId="717F3108"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India team to use to summarize their intentions for dissemination. It is expected that this committee will be composed of key investigators from the TCP India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788E6A2" w14:textId="77777777" w:rsidR="007F5D8D" w:rsidRPr="00F2549F" w:rsidRDefault="007F5D8D" w:rsidP="007F5D8D">
      <w:pPr>
        <w:autoSpaceDE w:val="0"/>
        <w:autoSpaceDN w:val="0"/>
        <w:adjustRightInd w:val="0"/>
        <w:spacing w:after="0" w:line="240" w:lineRule="auto"/>
        <w:rPr>
          <w:rFonts w:ascii="Arial" w:hAnsi="Arial" w:cs="Arial"/>
        </w:rPr>
      </w:pPr>
    </w:p>
    <w:p w14:paraId="1A04AFE4"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For all papers that the ITC Principal Investigator team members may lead using data from the </w:t>
      </w:r>
      <w:r w:rsidRPr="00F2549F">
        <w:rPr>
          <w:rFonts w:ascii="Arial" w:hAnsi="Arial" w:cs="Arial"/>
          <w:i/>
          <w:iCs/>
        </w:rPr>
        <w:t>TCP India Survey</w:t>
      </w:r>
      <w:r w:rsidRPr="00F2549F">
        <w:rPr>
          <w:rFonts w:ascii="Arial" w:hAnsi="Arial" w:cs="Arial"/>
        </w:rPr>
        <w:t xml:space="preserve">, for example the Canada Team members could be invited to be co-authors. In reciprocal fashion, for any papers or presentations that the Canada Team may lead using the TCP India Survey data, the relevant ITC Investigators will be invited to be co-authors. Coauthor ship will be discussed in consultation with Dr. Geoffrey T. Fong, Dr. Mangesh </w:t>
      </w:r>
      <w:proofErr w:type="spellStart"/>
      <w:r w:rsidRPr="00F2549F">
        <w:rPr>
          <w:rFonts w:ascii="Arial" w:hAnsi="Arial" w:cs="Arial"/>
        </w:rPr>
        <w:t>Pednekar</w:t>
      </w:r>
      <w:proofErr w:type="spellEnd"/>
      <w:r w:rsidRPr="00F2549F">
        <w:rPr>
          <w:rFonts w:ascii="Arial" w:hAnsi="Arial" w:cs="Arial"/>
        </w:rPr>
        <w:t>, Dr. Prakash Gupta to identify the relevant ITC Investigators who would be appropriate to invite as co-authors.</w:t>
      </w:r>
    </w:p>
    <w:p w14:paraId="40DC8BE7" w14:textId="77777777" w:rsidR="007F5D8D" w:rsidRPr="00F2549F" w:rsidRDefault="007F5D8D" w:rsidP="007F5D8D">
      <w:pPr>
        <w:autoSpaceDE w:val="0"/>
        <w:autoSpaceDN w:val="0"/>
        <w:adjustRightInd w:val="0"/>
        <w:spacing w:after="0" w:line="240" w:lineRule="auto"/>
        <w:rPr>
          <w:rFonts w:ascii="Arial" w:hAnsi="Arial" w:cs="Arial"/>
        </w:rPr>
      </w:pPr>
    </w:p>
    <w:p w14:paraId="67F00118"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Members of the India Team will adhere to the criteria for authorship on papers to be published in scientific journals, as outlined in the </w:t>
      </w:r>
      <w:r w:rsidRPr="00F2549F">
        <w:rPr>
          <w:rFonts w:ascii="Arial" w:hAnsi="Arial" w:cs="Arial"/>
          <w:b/>
          <w:bCs/>
          <w:i/>
          <w:iCs/>
        </w:rPr>
        <w:t xml:space="preserve">ITC Authorship Policy </w:t>
      </w:r>
      <w:r w:rsidRPr="00F2549F">
        <w:rPr>
          <w:rFonts w:ascii="Arial" w:hAnsi="Arial" w:cs="Arial"/>
        </w:rPr>
        <w:t>(</w:t>
      </w:r>
      <w:hyperlink r:id="rId39" w:history="1">
        <w:r w:rsidRPr="00F2549F">
          <w:rPr>
            <w:rStyle w:val="Hyperlink"/>
            <w:rFonts w:ascii="Arial" w:hAnsi="Arial" w:cs="Arial"/>
          </w:rPr>
          <w:t>http://www.itcproject.org/library/paperlist/authorship~3</w:t>
        </w:r>
      </w:hyperlink>
      <w:r w:rsidRPr="00F2549F">
        <w:rPr>
          <w:rFonts w:ascii="Arial" w:hAnsi="Arial" w:cs="Arial"/>
        </w:rPr>
        <w:t>).</w:t>
      </w:r>
    </w:p>
    <w:p w14:paraId="7D66F04C" w14:textId="77777777" w:rsidR="007F5D8D" w:rsidRPr="00F2549F" w:rsidRDefault="007F5D8D" w:rsidP="007F5D8D">
      <w:pPr>
        <w:autoSpaceDE w:val="0"/>
        <w:autoSpaceDN w:val="0"/>
        <w:adjustRightInd w:val="0"/>
        <w:spacing w:after="0" w:line="240" w:lineRule="auto"/>
        <w:rPr>
          <w:rFonts w:ascii="Arial" w:hAnsi="Arial" w:cs="Arial"/>
        </w:rPr>
      </w:pPr>
    </w:p>
    <w:p w14:paraId="711D9A1A"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The ITC Investigator team will explore analyses that use TCP India Survey data </w:t>
      </w:r>
      <w:r w:rsidRPr="00F2549F">
        <w:rPr>
          <w:rFonts w:ascii="Arial" w:hAnsi="Arial" w:cs="Arial"/>
          <w:b/>
          <w:bCs/>
        </w:rPr>
        <w:t>in comparison with data from other countries</w:t>
      </w:r>
      <w:r w:rsidRPr="00F2549F">
        <w:rPr>
          <w:rFonts w:ascii="Arial" w:hAnsi="Arial" w:cs="Arial"/>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In addition, acknowledgement will also be provided to the in-country TCP India Project collaborators using the following text:</w:t>
      </w:r>
    </w:p>
    <w:p w14:paraId="17ADD973" w14:textId="77777777" w:rsidR="007F5D8D" w:rsidRPr="00F2549F" w:rsidRDefault="007F5D8D" w:rsidP="007F5D8D">
      <w:pPr>
        <w:autoSpaceDE w:val="0"/>
        <w:autoSpaceDN w:val="0"/>
        <w:adjustRightInd w:val="0"/>
        <w:spacing w:after="0" w:line="240" w:lineRule="auto"/>
        <w:ind w:left="720"/>
        <w:rPr>
          <w:rFonts w:ascii="Arial" w:hAnsi="Arial" w:cs="Arial"/>
        </w:rPr>
      </w:pPr>
      <w:r w:rsidRPr="00F2549F">
        <w:rPr>
          <w:rFonts w:ascii="Arial" w:hAnsi="Arial" w:cs="Arial"/>
        </w:rPr>
        <w:t xml:space="preserve">The authors would like to acknowledge and thank all those that contributed to the TCP India Project: all study investigators, the project managers at University of Waterloo, Canada; the TCP India Research Team at </w:t>
      </w:r>
      <w:proofErr w:type="spellStart"/>
      <w:r w:rsidRPr="00F2549F">
        <w:rPr>
          <w:rFonts w:ascii="Arial" w:hAnsi="Arial" w:cs="Arial"/>
        </w:rPr>
        <w:t>Healis-Sekhsaria</w:t>
      </w:r>
      <w:proofErr w:type="spellEnd"/>
      <w:r w:rsidRPr="00F2549F">
        <w:rPr>
          <w:rFonts w:ascii="Arial" w:hAnsi="Arial" w:cs="Arial"/>
        </w:rPr>
        <w:t xml:space="preserve"> Institute for Public Health, Navi Mumbai, India, the state collaborators of the TCP India Survey and their field teams for their dedicated efforts in collecting data: Bihar--School of Preventive Oncology; West </w:t>
      </w:r>
      <w:r w:rsidRPr="00F2549F">
        <w:rPr>
          <w:rFonts w:ascii="Arial" w:hAnsi="Arial" w:cs="Arial"/>
        </w:rPr>
        <w:lastRenderedPageBreak/>
        <w:t xml:space="preserve">Bengal--Cancer Foundation of India; Madhya Pradesh--Madhya Pradesh Voluntary Health Association; and Maharashtra— </w:t>
      </w:r>
      <w:proofErr w:type="spellStart"/>
      <w:r w:rsidRPr="00F2549F">
        <w:rPr>
          <w:rFonts w:ascii="Arial" w:hAnsi="Arial" w:cs="Arial"/>
        </w:rPr>
        <w:t>Healis-Sekhsaria</w:t>
      </w:r>
      <w:proofErr w:type="spellEnd"/>
      <w:r w:rsidRPr="00F2549F">
        <w:rPr>
          <w:rFonts w:ascii="Arial" w:hAnsi="Arial" w:cs="Arial"/>
        </w:rPr>
        <w:t xml:space="preserve"> Institute for Public Health</w:t>
      </w:r>
    </w:p>
    <w:p w14:paraId="037BC9F4" w14:textId="77777777" w:rsidR="007F5D8D" w:rsidRPr="00F2549F" w:rsidRDefault="007F5D8D" w:rsidP="007F5D8D">
      <w:pPr>
        <w:autoSpaceDE w:val="0"/>
        <w:autoSpaceDN w:val="0"/>
        <w:adjustRightInd w:val="0"/>
        <w:spacing w:after="0" w:line="240" w:lineRule="auto"/>
        <w:ind w:left="720"/>
        <w:rPr>
          <w:rFonts w:ascii="Arial" w:hAnsi="Arial" w:cs="Arial"/>
        </w:rPr>
      </w:pPr>
    </w:p>
    <w:p w14:paraId="3EFF3975" w14:textId="77777777" w:rsidR="007F5D8D" w:rsidRPr="00F2549F" w:rsidRDefault="007F5D8D" w:rsidP="007F5D8D">
      <w:pPr>
        <w:autoSpaceDE w:val="0"/>
        <w:autoSpaceDN w:val="0"/>
        <w:adjustRightInd w:val="0"/>
        <w:spacing w:after="0" w:line="240" w:lineRule="auto"/>
        <w:rPr>
          <w:rFonts w:ascii="Arial" w:eastAsia="Calibri" w:hAnsi="Arial" w:cs="Arial"/>
          <w:color w:val="000000"/>
        </w:rPr>
      </w:pPr>
      <w:r w:rsidRPr="00F2549F">
        <w:rPr>
          <w:rFonts w:ascii="Arial" w:hAnsi="Arial" w:cs="Arial"/>
        </w:rPr>
        <w:t xml:space="preserve">Whenever publications, reports, abstracts, etc., including data from the Wave 3 TCP India Survey are submitted to conferences or journals, copies will also be submitted to the TCP Project Manager at the UW and </w:t>
      </w:r>
      <w:proofErr w:type="spellStart"/>
      <w:r w:rsidRPr="00F2549F">
        <w:rPr>
          <w:rFonts w:ascii="Arial" w:hAnsi="Arial" w:cs="Arial"/>
        </w:rPr>
        <w:t>Healis</w:t>
      </w:r>
      <w:proofErr w:type="spellEnd"/>
      <w:r w:rsidRPr="00F2549F">
        <w:rPr>
          <w:rFonts w:ascii="Arial" w:hAnsi="Arial" w:cs="Arial"/>
        </w:rPr>
        <w:t>, so that a complete record can be kept of the research findings for dissemination.</w:t>
      </w:r>
    </w:p>
    <w:p w14:paraId="67927B38" w14:textId="77777777" w:rsidR="007F5D8D" w:rsidRPr="00A67FEF" w:rsidRDefault="007F5D8D" w:rsidP="00152CD5">
      <w:pPr>
        <w:autoSpaceDE w:val="0"/>
        <w:autoSpaceDN w:val="0"/>
        <w:adjustRightInd w:val="0"/>
        <w:spacing w:after="0" w:line="240" w:lineRule="auto"/>
        <w:rPr>
          <w:rFonts w:ascii="Arial" w:eastAsia="Calibri" w:hAnsi="Arial" w:cs="Arial"/>
          <w:color w:val="000000"/>
        </w:rPr>
      </w:pPr>
    </w:p>
    <w:p w14:paraId="45658A56"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6378CCA6"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I have read and understand the conditions stated above.</w:t>
      </w:r>
    </w:p>
    <w:p w14:paraId="2C4FDA1E"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A67FEF" w14:paraId="64CBED21" w14:textId="77777777" w:rsidTr="00AE0464">
        <w:tc>
          <w:tcPr>
            <w:tcW w:w="9350" w:type="dxa"/>
          </w:tcPr>
          <w:p w14:paraId="0E6F7443"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 xml:space="preserve">Name: </w:t>
            </w:r>
            <w:sdt>
              <w:sdtPr>
                <w:rPr>
                  <w:rFonts w:ascii="Arial" w:eastAsia="Calibri" w:hAnsi="Arial" w:cs="Arial"/>
                  <w:iCs/>
                  <w:color w:val="000000"/>
                </w:rPr>
                <w:id w:val="-1441218070"/>
                <w:showingPlcHdr/>
                <w:text/>
              </w:sdtPr>
              <w:sdtEndPr/>
              <w:sdtContent>
                <w:r w:rsidRPr="00A67FEF">
                  <w:rPr>
                    <w:rFonts w:ascii="Calibri" w:eastAsia="Calibri" w:hAnsi="Calibri" w:cs="Times New Roman"/>
                    <w:color w:val="808080"/>
                  </w:rPr>
                  <w:t>Click here to enter text.</w:t>
                </w:r>
              </w:sdtContent>
            </w:sdt>
          </w:p>
        </w:tc>
      </w:tr>
      <w:tr w:rsidR="00152CD5" w:rsidRPr="00A67FEF" w14:paraId="1B179C77" w14:textId="77777777" w:rsidTr="00AE0464">
        <w:tc>
          <w:tcPr>
            <w:tcW w:w="9350" w:type="dxa"/>
          </w:tcPr>
          <w:p w14:paraId="7E54ED11"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05212109"/>
                <w:showingPlcHdr/>
              </w:sdtPr>
              <w:sdtEndPr/>
              <w:sdtContent>
                <w:r w:rsidRPr="00A67FEF">
                  <w:rPr>
                    <w:rFonts w:ascii="Calibri" w:eastAsia="Calibri" w:hAnsi="Calibri" w:cs="Times New Roman"/>
                    <w:color w:val="808080"/>
                  </w:rPr>
                  <w:t>Click here to enter e-mail.</w:t>
                </w:r>
              </w:sdtContent>
            </w:sdt>
          </w:p>
        </w:tc>
      </w:tr>
      <w:tr w:rsidR="00152CD5" w:rsidRPr="00A67FEF" w14:paraId="2950F684" w14:textId="77777777" w:rsidTr="00AE0464">
        <w:trPr>
          <w:trHeight w:val="1001"/>
        </w:trPr>
        <w:tc>
          <w:tcPr>
            <w:tcW w:w="9350" w:type="dxa"/>
          </w:tcPr>
          <w:p w14:paraId="73DA3B4C"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(Electronic) Signature:</w:t>
            </w:r>
          </w:p>
          <w:p w14:paraId="1621CA0C" w14:textId="77777777" w:rsidR="00152CD5" w:rsidRPr="00A67FEF" w:rsidRDefault="00120CF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19405241"/>
                <w:showingPlcHdr/>
                <w:picture/>
              </w:sdtPr>
              <w:sdtEndPr/>
              <w:sdtContent>
                <w:r w:rsidR="00152CD5" w:rsidRPr="00A67FEF">
                  <w:rPr>
                    <w:rFonts w:ascii="Arial" w:eastAsia="Calibri" w:hAnsi="Arial" w:cs="Arial"/>
                    <w:noProof/>
                    <w:color w:val="000000"/>
                    <w:szCs w:val="24"/>
                    <w:lang w:val="en-US"/>
                  </w:rPr>
                  <w:drawing>
                    <wp:inline distT="0" distB="0" distL="0" distR="0" wp14:anchorId="0ED94CBF" wp14:editId="4161FA40">
                      <wp:extent cx="3460090" cy="46085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A67FEF" w14:paraId="0DA505B9" w14:textId="77777777" w:rsidTr="00AE0464">
        <w:tc>
          <w:tcPr>
            <w:tcW w:w="9350" w:type="dxa"/>
          </w:tcPr>
          <w:p w14:paraId="220DFCB9"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 xml:space="preserve">Date: </w:t>
            </w:r>
            <w:sdt>
              <w:sdtPr>
                <w:rPr>
                  <w:rFonts w:ascii="Arial" w:eastAsia="Calibri" w:hAnsi="Arial" w:cs="Arial"/>
                  <w:iCs/>
                  <w:color w:val="000000"/>
                </w:rPr>
                <w:id w:val="697056676"/>
                <w:showingPlcHdr/>
                <w:date>
                  <w:dateFormat w:val="yyyy-MM-dd"/>
                  <w:lid w:val="en-CA"/>
                  <w:storeMappedDataAs w:val="dateTime"/>
                  <w:calendar w:val="gregorian"/>
                </w:date>
              </w:sdtPr>
              <w:sdtEndPr/>
              <w:sdtContent>
                <w:r w:rsidRPr="00A67FEF">
                  <w:rPr>
                    <w:rFonts w:ascii="Calibri" w:eastAsia="Calibri" w:hAnsi="Calibri" w:cs="Times New Roman"/>
                    <w:color w:val="808080"/>
                  </w:rPr>
                  <w:t>Click here to enter a date.</w:t>
                </w:r>
              </w:sdtContent>
            </w:sdt>
          </w:p>
        </w:tc>
      </w:tr>
    </w:tbl>
    <w:p w14:paraId="4EB6A236" w14:textId="77777777" w:rsidR="003C1009" w:rsidRPr="00C1539B" w:rsidRDefault="003C1009" w:rsidP="003C1009">
      <w:pPr>
        <w:autoSpaceDE w:val="0"/>
        <w:autoSpaceDN w:val="0"/>
        <w:adjustRightInd w:val="0"/>
        <w:spacing w:after="0" w:line="240" w:lineRule="auto"/>
        <w:rPr>
          <w:rFonts w:ascii="Arial" w:hAnsi="Arial" w:cs="Arial"/>
          <w:color w:val="000000"/>
        </w:rPr>
      </w:pPr>
      <w:r w:rsidRPr="00C1539B">
        <w:rPr>
          <w:rFonts w:ascii="Arial" w:hAnsi="Arial" w:cs="Arial"/>
          <w:color w:val="000000"/>
        </w:rPr>
        <w:br w:type="page"/>
      </w:r>
    </w:p>
    <w:p w14:paraId="2E7749EC" w14:textId="77777777" w:rsidR="0017400E" w:rsidRPr="0017400E" w:rsidRDefault="0017400E" w:rsidP="0017400E">
      <w:pPr>
        <w:pStyle w:val="Heading1"/>
        <w:spacing w:before="0"/>
        <w:rPr>
          <w:rFonts w:ascii="Arial" w:hAnsi="Arial" w:cs="Arial"/>
          <w:color w:val="auto"/>
          <w:sz w:val="24"/>
          <w:szCs w:val="22"/>
        </w:rPr>
      </w:pPr>
      <w:bookmarkStart w:id="8" w:name="_Toc5892394"/>
      <w:r w:rsidRPr="0017400E">
        <w:rPr>
          <w:rFonts w:ascii="Arial" w:hAnsi="Arial" w:cs="Arial"/>
          <w:color w:val="auto"/>
          <w:sz w:val="24"/>
          <w:szCs w:val="22"/>
        </w:rPr>
        <w:lastRenderedPageBreak/>
        <w:t>Japan</w:t>
      </w:r>
      <w:bookmarkEnd w:id="8"/>
    </w:p>
    <w:p w14:paraId="3C90761D" w14:textId="0147B029" w:rsidR="0017400E" w:rsidRDefault="0017400E" w:rsidP="0017400E">
      <w:pPr>
        <w:pStyle w:val="Default"/>
        <w:rPr>
          <w:b/>
          <w:sz w:val="22"/>
          <w:szCs w:val="22"/>
          <w:u w:val="single"/>
        </w:rPr>
      </w:pPr>
    </w:p>
    <w:p w14:paraId="7ADDDA73" w14:textId="77777777" w:rsidR="00FC7DE1" w:rsidRPr="002F7D48" w:rsidRDefault="00FC7DE1" w:rsidP="00FC7DE1">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This data sharing agreement is intended for:</w:t>
      </w:r>
    </w:p>
    <w:p w14:paraId="2C12678A"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Japan</w:t>
      </w:r>
      <w:r w:rsidRPr="002F7D48">
        <w:rPr>
          <w:rFonts w:ascii="Arial" w:eastAsia="Calibri" w:hAnsi="Arial" w:cs="Arial"/>
          <w:iCs/>
          <w:color w:val="000000"/>
          <w:sz w:val="24"/>
          <w:szCs w:val="24"/>
        </w:rPr>
        <w:t xml:space="preserve"> Waves 1-</w:t>
      </w:r>
      <w:r>
        <w:rPr>
          <w:rFonts w:ascii="Arial" w:eastAsia="Calibri" w:hAnsi="Arial" w:cs="Arial"/>
          <w:iCs/>
          <w:color w:val="000000"/>
          <w:sz w:val="24"/>
          <w:szCs w:val="24"/>
        </w:rPr>
        <w:t>2</w:t>
      </w:r>
      <w:r w:rsidRPr="002F7D48">
        <w:rPr>
          <w:rFonts w:ascii="Arial" w:eastAsia="Calibri" w:hAnsi="Arial" w:cs="Arial"/>
          <w:iCs/>
          <w:color w:val="000000"/>
          <w:sz w:val="24"/>
          <w:szCs w:val="24"/>
        </w:rPr>
        <w:t xml:space="preserve"> (</w:t>
      </w:r>
      <w:r>
        <w:rPr>
          <w:rFonts w:ascii="Arial" w:eastAsia="Calibri" w:hAnsi="Arial" w:cs="Arial"/>
          <w:iCs/>
          <w:color w:val="000000"/>
          <w:sz w:val="24"/>
          <w:szCs w:val="24"/>
        </w:rPr>
        <w:t>2017-2019</w:t>
      </w:r>
      <w:r w:rsidRPr="002F7D48">
        <w:rPr>
          <w:rFonts w:ascii="Arial" w:eastAsia="Calibri" w:hAnsi="Arial" w:cs="Arial"/>
          <w:iCs/>
          <w:color w:val="000000"/>
          <w:sz w:val="24"/>
          <w:szCs w:val="24"/>
        </w:rPr>
        <w:t>)</w:t>
      </w:r>
    </w:p>
    <w:p w14:paraId="591AD30D"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Japan</w:t>
      </w:r>
      <w:r w:rsidRPr="002F7D48">
        <w:rPr>
          <w:rFonts w:ascii="Arial" w:eastAsia="Calibri" w:hAnsi="Arial" w:cs="Arial"/>
          <w:iCs/>
          <w:color w:val="000000"/>
          <w:sz w:val="24"/>
          <w:szCs w:val="24"/>
        </w:rPr>
        <w:t xml:space="preserve"> Wave </w:t>
      </w:r>
      <w:r>
        <w:rPr>
          <w:rFonts w:ascii="Arial" w:eastAsia="Calibri" w:hAnsi="Arial" w:cs="Arial"/>
          <w:iCs/>
          <w:color w:val="000000"/>
          <w:sz w:val="24"/>
          <w:szCs w:val="24"/>
        </w:rPr>
        <w:t>3</w:t>
      </w:r>
      <w:r w:rsidRPr="002F7D48">
        <w:rPr>
          <w:rFonts w:ascii="Arial" w:eastAsia="Calibri" w:hAnsi="Arial" w:cs="Arial"/>
          <w:iCs/>
          <w:color w:val="000000"/>
          <w:sz w:val="24"/>
          <w:szCs w:val="24"/>
        </w:rPr>
        <w:t xml:space="preserve"> (2020)</w:t>
      </w:r>
    </w:p>
    <w:p w14:paraId="751F8338" w14:textId="77777777" w:rsidR="00FC7DE1" w:rsidRPr="00424507"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All of the above</w:t>
      </w:r>
    </w:p>
    <w:p w14:paraId="363DC5E6" w14:textId="77777777" w:rsidR="00FC7DE1" w:rsidRDefault="00FC7DE1" w:rsidP="0017400E">
      <w:pPr>
        <w:pStyle w:val="Default"/>
        <w:rPr>
          <w:b/>
          <w:sz w:val="22"/>
          <w:szCs w:val="22"/>
          <w:u w:val="single"/>
        </w:rPr>
      </w:pPr>
    </w:p>
    <w:p w14:paraId="31F78F78" w14:textId="77777777" w:rsidR="00FC7DE1" w:rsidRDefault="00FC7DE1" w:rsidP="0017400E">
      <w:pPr>
        <w:pStyle w:val="Default"/>
        <w:rPr>
          <w:b/>
          <w:sz w:val="22"/>
          <w:szCs w:val="22"/>
          <w:u w:val="single"/>
        </w:rPr>
      </w:pPr>
    </w:p>
    <w:p w14:paraId="6DF1E977" w14:textId="6D8FB144" w:rsidR="0017400E" w:rsidRPr="00C1539B" w:rsidRDefault="0017400E" w:rsidP="0017400E">
      <w:pPr>
        <w:pStyle w:val="Default"/>
        <w:rPr>
          <w:b/>
          <w:sz w:val="22"/>
          <w:szCs w:val="22"/>
          <w:u w:val="single"/>
        </w:rPr>
      </w:pPr>
      <w:r w:rsidRPr="00C1539B">
        <w:rPr>
          <w:b/>
          <w:sz w:val="22"/>
          <w:szCs w:val="22"/>
          <w:u w:val="single"/>
        </w:rPr>
        <w:t xml:space="preserve">Wave 1 (October </w:t>
      </w:r>
      <w:r>
        <w:rPr>
          <w:b/>
          <w:sz w:val="22"/>
          <w:szCs w:val="22"/>
          <w:u w:val="single"/>
        </w:rPr>
        <w:t>1</w:t>
      </w:r>
      <w:r w:rsidRPr="00C1539B">
        <w:rPr>
          <w:b/>
          <w:sz w:val="22"/>
          <w:szCs w:val="22"/>
          <w:u w:val="single"/>
        </w:rPr>
        <w:t>, 20</w:t>
      </w:r>
      <w:r>
        <w:rPr>
          <w:b/>
          <w:sz w:val="22"/>
          <w:szCs w:val="22"/>
          <w:u w:val="single"/>
        </w:rPr>
        <w:t>17</w:t>
      </w:r>
      <w:r w:rsidRPr="00C1539B">
        <w:rPr>
          <w:b/>
          <w:sz w:val="22"/>
          <w:szCs w:val="22"/>
          <w:u w:val="single"/>
        </w:rPr>
        <w:t>)</w:t>
      </w:r>
    </w:p>
    <w:p w14:paraId="74966261" w14:textId="77777777" w:rsidR="0017400E" w:rsidRPr="00C1539B" w:rsidRDefault="0017400E" w:rsidP="0017400E">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17400E" w:rsidRPr="00C1539B" w14:paraId="04207A56" w14:textId="77777777" w:rsidTr="001C46EB">
        <w:trPr>
          <w:trHeight w:val="305"/>
        </w:trPr>
        <w:tc>
          <w:tcPr>
            <w:tcW w:w="4855" w:type="dxa"/>
            <w:shd w:val="clear" w:color="auto" w:fill="DBE5F1" w:themeFill="accent1" w:themeFillTint="33"/>
          </w:tcPr>
          <w:p w14:paraId="48490FA9" w14:textId="77777777" w:rsidR="0017400E" w:rsidRPr="00C1539B" w:rsidRDefault="0017400E"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35EA99F1" w14:textId="77777777" w:rsidR="0017400E" w:rsidRPr="00C1539B" w:rsidRDefault="0017400E" w:rsidP="001C46EB">
            <w:pPr>
              <w:jc w:val="center"/>
              <w:rPr>
                <w:rFonts w:ascii="Arial" w:hAnsi="Arial" w:cs="Arial"/>
                <w:b/>
                <w:color w:val="000000"/>
              </w:rPr>
            </w:pPr>
            <w:r w:rsidRPr="00C1539B">
              <w:rPr>
                <w:rFonts w:ascii="Arial" w:hAnsi="Arial" w:cs="Arial"/>
                <w:b/>
                <w:color w:val="000000"/>
              </w:rPr>
              <w:t>E-mail</w:t>
            </w:r>
          </w:p>
        </w:tc>
      </w:tr>
      <w:tr w:rsidR="0017400E" w:rsidRPr="00C1539B" w14:paraId="241298B0" w14:textId="77777777" w:rsidTr="001C46EB">
        <w:trPr>
          <w:trHeight w:val="582"/>
        </w:trPr>
        <w:tc>
          <w:tcPr>
            <w:tcW w:w="4855" w:type="dxa"/>
            <w:vAlign w:val="center"/>
          </w:tcPr>
          <w:p w14:paraId="6D01E92A" w14:textId="77777777" w:rsidR="0017400E" w:rsidRPr="00AF7760" w:rsidRDefault="0017400E" w:rsidP="001C46EB">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14:paraId="7D5AEBBC" w14:textId="77777777" w:rsidR="0017400E" w:rsidRPr="00AF7760" w:rsidRDefault="00120CF6" w:rsidP="001C46EB">
            <w:pPr>
              <w:pStyle w:val="Default"/>
              <w:jc w:val="center"/>
              <w:rPr>
                <w:color w:val="auto"/>
                <w:sz w:val="22"/>
                <w:szCs w:val="22"/>
              </w:rPr>
            </w:pPr>
            <w:hyperlink r:id="rId40" w:history="1">
              <w:r w:rsidR="0017400E" w:rsidRPr="00AF7760">
                <w:rPr>
                  <w:rStyle w:val="Hyperlink"/>
                  <w:color w:val="auto"/>
                  <w:sz w:val="22"/>
                  <w:szCs w:val="22"/>
                </w:rPr>
                <w:t>iyoshimi@ncc.go.jp</w:t>
              </w:r>
            </w:hyperlink>
            <w:r w:rsidR="0017400E" w:rsidRPr="00AF7760">
              <w:rPr>
                <w:color w:val="auto"/>
                <w:sz w:val="22"/>
                <w:szCs w:val="22"/>
              </w:rPr>
              <w:t xml:space="preserve"> </w:t>
            </w:r>
          </w:p>
        </w:tc>
      </w:tr>
    </w:tbl>
    <w:p w14:paraId="7878687B" w14:textId="77777777" w:rsidR="0017400E" w:rsidRDefault="0017400E" w:rsidP="0017400E">
      <w:pPr>
        <w:autoSpaceDE w:val="0"/>
        <w:autoSpaceDN w:val="0"/>
        <w:adjustRightInd w:val="0"/>
        <w:spacing w:after="0" w:line="240" w:lineRule="auto"/>
        <w:rPr>
          <w:rFonts w:ascii="Arial" w:hAnsi="Arial" w:cs="Arial"/>
          <w:b/>
          <w:color w:val="000000"/>
          <w:u w:val="single"/>
        </w:rPr>
      </w:pPr>
    </w:p>
    <w:p w14:paraId="3E4D4100" w14:textId="77777777" w:rsidR="0017400E" w:rsidRPr="00C1539B" w:rsidRDefault="0017400E" w:rsidP="0017400E">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34C382D4" w14:textId="77777777" w:rsidR="0017400E" w:rsidRDefault="0017400E" w:rsidP="0017400E">
      <w:pPr>
        <w:spacing w:after="0" w:line="240" w:lineRule="auto"/>
        <w:rPr>
          <w:rFonts w:ascii="Arial" w:hAnsi="Arial" w:cs="Arial"/>
        </w:rPr>
      </w:pPr>
      <w:r w:rsidRPr="00B9303E">
        <w:rPr>
          <w:rFonts w:ascii="Arial" w:hAnsi="Arial" w:cs="Arial"/>
        </w:rPr>
        <w:t>Wave 1 of the ITC Japan Survey will establish, survey and then re-survey a cohort of 2,000 smokers, 400 non-smokers, and 400 recent quitters.  The project will be coordinated and administered by</w:t>
      </w:r>
      <w:r w:rsidRPr="00B9303E">
        <w:rPr>
          <w:rFonts w:ascii="Arial" w:hAnsi="Arial" w:cs="Arial"/>
          <w:color w:val="800080"/>
        </w:rPr>
        <w:t xml:space="preserve"> </w:t>
      </w:r>
      <w:r w:rsidRPr="00B9303E">
        <w:rPr>
          <w:rFonts w:ascii="Arial" w:hAnsi="Arial" w:cs="Arial"/>
        </w:rPr>
        <w:t>UW</w:t>
      </w:r>
      <w:r w:rsidRPr="00B9303E">
        <w:rPr>
          <w:rFonts w:ascii="Arial" w:hAnsi="Arial" w:cs="Arial"/>
          <w:i/>
        </w:rPr>
        <w:t xml:space="preserve">.  </w:t>
      </w:r>
      <w:r w:rsidRPr="00B9303E">
        <w:rPr>
          <w:rFonts w:ascii="Arial" w:hAnsi="Arial" w:cs="Arial"/>
        </w:rPr>
        <w:t>Data collection and entry will be carried out by the survey firm Rakuten AIP, which will be contracted by UW.</w:t>
      </w:r>
    </w:p>
    <w:p w14:paraId="4B7ED316" w14:textId="77777777" w:rsidR="0017400E" w:rsidRPr="00B9303E" w:rsidRDefault="0017400E" w:rsidP="0017400E">
      <w:pPr>
        <w:spacing w:after="0" w:line="240" w:lineRule="auto"/>
        <w:rPr>
          <w:rFonts w:ascii="Arial" w:hAnsi="Arial" w:cs="Arial"/>
        </w:rPr>
      </w:pPr>
    </w:p>
    <w:p w14:paraId="5B74C530" w14:textId="77777777" w:rsidR="0017400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NCC authorizes the International Tobacco Control Data Repository (ITCDR), operated by the ITC Project Data Management Centre (DMC) at the University of Waterloo, to house the ITC Japan Wave Survey data, and to manage access to the data by approved researchers according to the data sharing protocol described in the ITCDR Guidelines (http://www.itcproject.org/forms).  </w:t>
      </w:r>
    </w:p>
    <w:p w14:paraId="29BDA63E"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6B9F7043"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NCC</w:t>
      </w:r>
      <w:r w:rsidRPr="00B9303E" w:rsidDel="00AE4277">
        <w:rPr>
          <w:rFonts w:ascii="Arial" w:hAnsi="Arial" w:cs="Arial"/>
          <w:color w:val="000000"/>
        </w:rPr>
        <w:t xml:space="preserve"> </w:t>
      </w:r>
      <w:r w:rsidRPr="00B9303E">
        <w:rPr>
          <w:rFonts w:ascii="Arial" w:hAnsi="Arial" w:cs="Arial"/>
          <w:color w:val="000000"/>
        </w:rPr>
        <w:t>grants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w:t>
      </w:r>
      <w:r w:rsidRPr="00B9303E" w:rsidDel="00AE4277">
        <w:rPr>
          <w:rFonts w:ascii="Arial" w:hAnsi="Arial" w:cs="Arial"/>
          <w:color w:val="000000"/>
        </w:rPr>
        <w:t xml:space="preserve"> </w:t>
      </w:r>
      <w:r w:rsidRPr="00B9303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41" w:history="1">
        <w:r w:rsidRPr="00B9303E">
          <w:rPr>
            <w:color w:val="000000"/>
          </w:rPr>
          <w:t>http://www.itcproject.org/forms</w:t>
        </w:r>
      </w:hyperlink>
      <w:r w:rsidRPr="00B9303E">
        <w:rPr>
          <w:rFonts w:ascii="Arial" w:hAnsi="Arial" w:cs="Arial"/>
          <w:color w:val="000000"/>
        </w:rPr>
        <w:t>).</w:t>
      </w:r>
    </w:p>
    <w:p w14:paraId="5EA2AF14"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22236C1B"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43F7197B"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In all matters regarding access, DMC will clearly identify the Japan team as co-owners of the ITC Japan Survey data, and will not alter the data in any way, other than as allowed by this agreement. Data from the ITC Japan Survey cannot be used for business transaction or for profit.</w:t>
      </w:r>
    </w:p>
    <w:p w14:paraId="79995D12"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0B947022" w14:textId="77777777" w:rsidR="0017400E" w:rsidRPr="00B9303E" w:rsidRDefault="0017400E" w:rsidP="0017400E">
      <w:pPr>
        <w:autoSpaceDE w:val="0"/>
        <w:autoSpaceDN w:val="0"/>
        <w:adjustRightInd w:val="0"/>
        <w:spacing w:after="0" w:line="240" w:lineRule="auto"/>
        <w:rPr>
          <w:rFonts w:ascii="Arial" w:hAnsi="Arial" w:cs="Arial"/>
          <w:b/>
          <w:color w:val="000000"/>
        </w:rPr>
      </w:pPr>
      <w:r w:rsidRPr="00B9303E">
        <w:rPr>
          <w:rFonts w:ascii="Arial" w:hAnsi="Arial" w:cs="Arial"/>
          <w:b/>
          <w:color w:val="000000"/>
        </w:rPr>
        <w:t xml:space="preserve">Communications and Collaborations </w:t>
      </w:r>
    </w:p>
    <w:p w14:paraId="589E6DBD"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w:t>
      </w:r>
      <w:r w:rsidRPr="00B9303E">
        <w:rPr>
          <w:rFonts w:ascii="Arial" w:hAnsi="Arial" w:cs="Arial"/>
          <w:color w:val="000000"/>
        </w:rPr>
        <w:lastRenderedPageBreak/>
        <w:t>team or addressed only to policy-makers or organizations in Japan, as deemed appropriate by the Japan team).</w:t>
      </w:r>
    </w:p>
    <w:p w14:paraId="50E4DE00"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772586E1"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75B4609E"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23EB8968"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E0325F0"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79D322C7"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33EA2E25"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39F9130A"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Members of the Japan Team will adhere to the criteria for authorship on papers to be published in scientific journals, as outlined in the ITC Authorship Policy</w:t>
      </w:r>
    </w:p>
    <w:p w14:paraId="235C390E"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(http://www.itcproject.org/forms).</w:t>
      </w:r>
    </w:p>
    <w:p w14:paraId="2405A06F"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6E88DB5"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229101E4"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Whenever publications, reports, abstracts, etc., including data from the ITC Japan Survey are submitted to conferences or journals, copies will also be submitted to the ITC Project Manager at the UW, so that a complete record can be kept of the research findings for dissemination.   </w:t>
      </w:r>
    </w:p>
    <w:p w14:paraId="5520C244" w14:textId="759D18C7" w:rsidR="00EC469D" w:rsidRPr="00C1539B" w:rsidRDefault="00EC469D" w:rsidP="0017400E">
      <w:pPr>
        <w:pStyle w:val="Default"/>
        <w:rPr>
          <w:sz w:val="22"/>
          <w:szCs w:val="22"/>
        </w:rPr>
      </w:pPr>
    </w:p>
    <w:p w14:paraId="163B8FE2" w14:textId="3D418E1A" w:rsidR="00EC469D" w:rsidRPr="00C1539B" w:rsidRDefault="00EC469D" w:rsidP="00EC469D">
      <w:pPr>
        <w:pStyle w:val="Default"/>
        <w:rPr>
          <w:b/>
          <w:sz w:val="22"/>
          <w:szCs w:val="22"/>
          <w:u w:val="single"/>
        </w:rPr>
      </w:pPr>
      <w:r>
        <w:rPr>
          <w:b/>
          <w:sz w:val="22"/>
          <w:szCs w:val="22"/>
          <w:u w:val="single"/>
        </w:rPr>
        <w:t>Wave 2</w:t>
      </w:r>
      <w:r w:rsidRPr="00C1539B">
        <w:rPr>
          <w:b/>
          <w:sz w:val="22"/>
          <w:szCs w:val="22"/>
          <w:u w:val="single"/>
        </w:rPr>
        <w:t xml:space="preserve"> (</w:t>
      </w:r>
      <w:r>
        <w:rPr>
          <w:b/>
          <w:sz w:val="22"/>
          <w:szCs w:val="22"/>
          <w:u w:val="single"/>
        </w:rPr>
        <w:t>July 31, 2018</w:t>
      </w:r>
      <w:r w:rsidRPr="00C1539B">
        <w:rPr>
          <w:b/>
          <w:sz w:val="22"/>
          <w:szCs w:val="22"/>
          <w:u w:val="single"/>
        </w:rPr>
        <w:t>)</w:t>
      </w:r>
    </w:p>
    <w:p w14:paraId="060B913E" w14:textId="77777777" w:rsidR="00EC469D" w:rsidRPr="00C1539B" w:rsidRDefault="00EC469D" w:rsidP="00EC469D">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EC469D" w:rsidRPr="00C1539B" w14:paraId="575764C2" w14:textId="77777777" w:rsidTr="001C46EB">
        <w:trPr>
          <w:trHeight w:val="305"/>
        </w:trPr>
        <w:tc>
          <w:tcPr>
            <w:tcW w:w="4855" w:type="dxa"/>
            <w:shd w:val="clear" w:color="auto" w:fill="DBE5F1" w:themeFill="accent1" w:themeFillTint="33"/>
          </w:tcPr>
          <w:p w14:paraId="04CFBD96" w14:textId="77777777" w:rsidR="00EC469D" w:rsidRPr="00C1539B" w:rsidRDefault="00EC469D"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30A8D09A" w14:textId="77777777" w:rsidR="00EC469D" w:rsidRPr="00C1539B" w:rsidRDefault="00EC469D" w:rsidP="001C46EB">
            <w:pPr>
              <w:jc w:val="center"/>
              <w:rPr>
                <w:rFonts w:ascii="Arial" w:hAnsi="Arial" w:cs="Arial"/>
                <w:b/>
                <w:color w:val="000000"/>
              </w:rPr>
            </w:pPr>
            <w:r w:rsidRPr="00C1539B">
              <w:rPr>
                <w:rFonts w:ascii="Arial" w:hAnsi="Arial" w:cs="Arial"/>
                <w:b/>
                <w:color w:val="000000"/>
              </w:rPr>
              <w:t>E-mail</w:t>
            </w:r>
          </w:p>
        </w:tc>
      </w:tr>
      <w:tr w:rsidR="00EC469D" w:rsidRPr="00C1539B" w14:paraId="304214CE" w14:textId="77777777" w:rsidTr="001C46EB">
        <w:trPr>
          <w:trHeight w:val="582"/>
        </w:trPr>
        <w:tc>
          <w:tcPr>
            <w:tcW w:w="4855" w:type="dxa"/>
            <w:vAlign w:val="center"/>
          </w:tcPr>
          <w:p w14:paraId="4EC144E3" w14:textId="77777777" w:rsidR="00EC469D" w:rsidRPr="00AF7760" w:rsidRDefault="00EC469D" w:rsidP="001C46EB">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14:paraId="677C8D35" w14:textId="77777777" w:rsidR="00EC469D" w:rsidRPr="00AF7760" w:rsidRDefault="00120CF6" w:rsidP="001C46EB">
            <w:pPr>
              <w:pStyle w:val="Default"/>
              <w:jc w:val="center"/>
              <w:rPr>
                <w:color w:val="auto"/>
                <w:sz w:val="22"/>
                <w:szCs w:val="22"/>
              </w:rPr>
            </w:pPr>
            <w:hyperlink r:id="rId42" w:history="1">
              <w:r w:rsidR="00EC469D" w:rsidRPr="00AF7760">
                <w:rPr>
                  <w:rStyle w:val="Hyperlink"/>
                  <w:color w:val="auto"/>
                  <w:sz w:val="22"/>
                  <w:szCs w:val="22"/>
                </w:rPr>
                <w:t>iyoshimi@ncc.go.jp</w:t>
              </w:r>
            </w:hyperlink>
            <w:r w:rsidR="00EC469D" w:rsidRPr="00AF7760">
              <w:rPr>
                <w:color w:val="auto"/>
                <w:sz w:val="22"/>
                <w:szCs w:val="22"/>
              </w:rPr>
              <w:t xml:space="preserve"> </w:t>
            </w:r>
          </w:p>
        </w:tc>
      </w:tr>
    </w:tbl>
    <w:p w14:paraId="7224E18C" w14:textId="77777777" w:rsidR="00EC469D" w:rsidRDefault="00EC469D" w:rsidP="00EC469D">
      <w:pPr>
        <w:autoSpaceDE w:val="0"/>
        <w:autoSpaceDN w:val="0"/>
        <w:adjustRightInd w:val="0"/>
        <w:spacing w:after="0" w:line="240" w:lineRule="auto"/>
        <w:rPr>
          <w:rFonts w:ascii="Arial" w:hAnsi="Arial" w:cs="Arial"/>
          <w:b/>
          <w:color w:val="000000"/>
          <w:u w:val="single"/>
        </w:rPr>
      </w:pPr>
    </w:p>
    <w:p w14:paraId="4C35107B" w14:textId="77777777" w:rsidR="00EC469D" w:rsidRPr="00EC469D" w:rsidRDefault="00EC469D" w:rsidP="00EC469D">
      <w:pPr>
        <w:autoSpaceDE w:val="0"/>
        <w:autoSpaceDN w:val="0"/>
        <w:adjustRightInd w:val="0"/>
        <w:spacing w:after="0" w:line="240" w:lineRule="auto"/>
        <w:rPr>
          <w:rFonts w:ascii="Arial" w:hAnsi="Arial" w:cs="Arial"/>
          <w:b/>
          <w:color w:val="000000"/>
        </w:rPr>
      </w:pPr>
      <w:r w:rsidRPr="00EC469D">
        <w:rPr>
          <w:rFonts w:ascii="Arial" w:hAnsi="Arial" w:cs="Arial"/>
          <w:b/>
          <w:color w:val="000000"/>
        </w:rPr>
        <w:t>Terms and Conditions</w:t>
      </w:r>
    </w:p>
    <w:p w14:paraId="2AC60D96" w14:textId="792F4198" w:rsidR="00EC469D" w:rsidRDefault="00EC469D" w:rsidP="00EC469D">
      <w:pPr>
        <w:pStyle w:val="Default"/>
        <w:rPr>
          <w:sz w:val="22"/>
          <w:szCs w:val="22"/>
        </w:rPr>
      </w:pPr>
      <w:r w:rsidRPr="00EC469D">
        <w:rPr>
          <w:sz w:val="22"/>
          <w:szCs w:val="22"/>
        </w:rPr>
        <w:lastRenderedPageBreak/>
        <w:t xml:space="preserve">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t>
      </w:r>
      <w:r>
        <w:rPr>
          <w:sz w:val="22"/>
          <w:szCs w:val="22"/>
        </w:rPr>
        <w:t>which will be contracted by UW.</w:t>
      </w:r>
    </w:p>
    <w:p w14:paraId="24F4586F" w14:textId="77777777" w:rsidR="00EC469D" w:rsidRPr="00EC469D" w:rsidRDefault="00EC469D" w:rsidP="00EC469D">
      <w:pPr>
        <w:pStyle w:val="Default"/>
        <w:rPr>
          <w:sz w:val="22"/>
          <w:szCs w:val="22"/>
        </w:rPr>
      </w:pPr>
    </w:p>
    <w:p w14:paraId="0B03F13D" w14:textId="77777777" w:rsidR="00EC469D" w:rsidRPr="00EC469D" w:rsidRDefault="00EC469D" w:rsidP="00EC469D">
      <w:pPr>
        <w:pStyle w:val="Default"/>
        <w:rPr>
          <w:sz w:val="22"/>
          <w:szCs w:val="22"/>
        </w:rPr>
      </w:pPr>
      <w:r w:rsidRPr="00EC469D">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314A580D" w14:textId="6AC307C5" w:rsidR="00EC469D" w:rsidRDefault="00EC469D" w:rsidP="00EC469D">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43" w:history="1">
        <w:r w:rsidRPr="00862E77">
          <w:rPr>
            <w:rStyle w:val="Hyperlink"/>
            <w:sz w:val="22"/>
            <w:szCs w:val="22"/>
          </w:rPr>
          <w:t>http://www.itcproject.org/forms</w:t>
        </w:r>
      </w:hyperlink>
      <w:r w:rsidRPr="00EC469D">
        <w:rPr>
          <w:sz w:val="22"/>
          <w:szCs w:val="22"/>
        </w:rPr>
        <w:t xml:space="preserve">). </w:t>
      </w:r>
    </w:p>
    <w:p w14:paraId="19770EE7" w14:textId="77777777" w:rsidR="00EC469D" w:rsidRPr="00EC469D" w:rsidRDefault="00EC469D" w:rsidP="00EC469D">
      <w:pPr>
        <w:pStyle w:val="Default"/>
        <w:rPr>
          <w:sz w:val="22"/>
          <w:szCs w:val="22"/>
        </w:rPr>
      </w:pPr>
    </w:p>
    <w:p w14:paraId="0C20A89E" w14:textId="77777777" w:rsidR="00EC469D" w:rsidRPr="00EC469D" w:rsidRDefault="00EC469D" w:rsidP="00EC469D">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14:paraId="64CEA149" w14:textId="6CD3ED6B" w:rsidR="0017400E" w:rsidRDefault="00EC469D" w:rsidP="00EC469D">
      <w:pPr>
        <w:pStyle w:val="Default"/>
        <w:rPr>
          <w:sz w:val="22"/>
          <w:szCs w:val="22"/>
        </w:rPr>
      </w:pPr>
      <w:r w:rsidRPr="00EC469D">
        <w:rPr>
          <w:sz w:val="22"/>
          <w:szCs w:val="22"/>
        </w:rPr>
        <w:t xml:space="preserve">In all matters regarding access, the DMC will clearly identify the Japan team as co-owners of the ITC Japan Survey </w:t>
      </w:r>
      <w:proofErr w:type="spellStart"/>
      <w:r w:rsidRPr="00EC469D">
        <w:rPr>
          <w:sz w:val="22"/>
          <w:szCs w:val="22"/>
        </w:rPr>
        <w:t>datai</w:t>
      </w:r>
      <w:proofErr w:type="spellEnd"/>
      <w:r w:rsidRPr="00EC469D">
        <w:rPr>
          <w:sz w:val="22"/>
          <w:szCs w:val="22"/>
        </w:rPr>
        <w:t xml:space="preserve"> and will not alter the data in any way, other than as allowed by this agreement. Data</w:t>
      </w:r>
      <w:r>
        <w:rPr>
          <w:sz w:val="22"/>
          <w:szCs w:val="22"/>
        </w:rPr>
        <w:t xml:space="preserve"> </w:t>
      </w:r>
      <w:r w:rsidRPr="00EC469D">
        <w:rPr>
          <w:sz w:val="22"/>
          <w:szCs w:val="22"/>
        </w:rPr>
        <w:t>from the ITC Japan Survey cannot be used for business transaction or for profit.</w:t>
      </w:r>
    </w:p>
    <w:p w14:paraId="1948151D" w14:textId="7E860DA5" w:rsidR="00EC469D" w:rsidRDefault="00EC469D" w:rsidP="00EC469D">
      <w:pPr>
        <w:pStyle w:val="Default"/>
        <w:rPr>
          <w:sz w:val="22"/>
          <w:szCs w:val="22"/>
        </w:rPr>
      </w:pPr>
    </w:p>
    <w:p w14:paraId="18C21FB6" w14:textId="77777777" w:rsidR="00EC469D" w:rsidRPr="00EC469D" w:rsidRDefault="00EC469D" w:rsidP="00EC469D">
      <w:pPr>
        <w:pStyle w:val="Default"/>
        <w:rPr>
          <w:b/>
          <w:sz w:val="22"/>
          <w:szCs w:val="22"/>
        </w:rPr>
      </w:pPr>
      <w:r w:rsidRPr="00EC469D">
        <w:rPr>
          <w:b/>
          <w:sz w:val="22"/>
          <w:szCs w:val="22"/>
        </w:rPr>
        <w:t>Communications and Collaboration</w:t>
      </w:r>
    </w:p>
    <w:p w14:paraId="6A474BF3" w14:textId="7542B9D0" w:rsidR="00EC469D" w:rsidRDefault="00EC469D" w:rsidP="00EC469D">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1BDF69D5" w14:textId="77777777" w:rsidR="00EC469D" w:rsidRPr="00EC469D" w:rsidRDefault="00EC469D" w:rsidP="00EC469D">
      <w:pPr>
        <w:pStyle w:val="Default"/>
        <w:rPr>
          <w:sz w:val="22"/>
          <w:szCs w:val="22"/>
        </w:rPr>
      </w:pPr>
    </w:p>
    <w:p w14:paraId="4C39AA61" w14:textId="16363DFA" w:rsidR="00EC469D" w:rsidRDefault="00EC469D" w:rsidP="00EC469D">
      <w:pPr>
        <w:pStyle w:val="Default"/>
        <w:rPr>
          <w:sz w:val="22"/>
          <w:szCs w:val="22"/>
        </w:rPr>
      </w:pPr>
      <w:r w:rsidRPr="00EC469D">
        <w:rPr>
          <w:sz w:val="22"/>
          <w:szCs w:val="22"/>
        </w:rPr>
        <w:t xml:space="preserve">Furthermore, the ITC Investigator team must be notified of all intentions to use the data. Per the ITC Paper List Policy </w:t>
      </w:r>
      <w:r>
        <w:rPr>
          <w:sz w:val="22"/>
          <w:szCs w:val="22"/>
        </w:rPr>
        <w:t>(</w:t>
      </w:r>
      <w:hyperlink r:id="rId44"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5AD28057" w14:textId="77777777" w:rsidR="00EC469D" w:rsidRPr="00EC469D" w:rsidRDefault="00EC469D" w:rsidP="00EC469D">
      <w:pPr>
        <w:pStyle w:val="Default"/>
        <w:rPr>
          <w:sz w:val="22"/>
          <w:szCs w:val="22"/>
        </w:rPr>
      </w:pPr>
    </w:p>
    <w:p w14:paraId="77C66F2B" w14:textId="10A23A7E" w:rsidR="00EC469D" w:rsidRDefault="00EC469D" w:rsidP="00EC469D">
      <w:pPr>
        <w:pStyle w:val="Default"/>
        <w:rPr>
          <w:sz w:val="22"/>
          <w:szCs w:val="22"/>
        </w:rPr>
      </w:pPr>
      <w:r w:rsidRPr="00EC469D">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w:t>
      </w:r>
      <w:r w:rsidRPr="00EC469D">
        <w:rPr>
          <w:sz w:val="22"/>
          <w:szCs w:val="22"/>
        </w:rPr>
        <w:lastRenderedPageBreak/>
        <w:t>(e.g., recent findings from other ITC countries that may have relevance for the publication under consideration). The ITC Dissemination Proposal Form (</w:t>
      </w:r>
      <w:hyperlink r:id="rId45"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AAAA800" w14:textId="4930DF5B" w:rsidR="00EC469D" w:rsidRDefault="00EC469D" w:rsidP="00EC469D">
      <w:pPr>
        <w:pStyle w:val="Default"/>
        <w:rPr>
          <w:sz w:val="22"/>
          <w:szCs w:val="22"/>
        </w:rPr>
      </w:pPr>
    </w:p>
    <w:p w14:paraId="524F2740" w14:textId="5C450748" w:rsidR="00EC469D" w:rsidRDefault="00EC469D" w:rsidP="00EC469D">
      <w:pPr>
        <w:pStyle w:val="Default"/>
        <w:rPr>
          <w:sz w:val="22"/>
          <w:szCs w:val="22"/>
        </w:rPr>
      </w:pPr>
      <w:r>
        <w:rPr>
          <w:sz w:val="22"/>
          <w:szCs w:val="22"/>
        </w:rPr>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5F354CF7" w14:textId="77777777" w:rsidR="00EC469D" w:rsidRPr="00EC469D" w:rsidRDefault="00EC469D" w:rsidP="00EC469D">
      <w:pPr>
        <w:pStyle w:val="Default"/>
        <w:rPr>
          <w:sz w:val="22"/>
          <w:szCs w:val="22"/>
        </w:rPr>
      </w:pPr>
    </w:p>
    <w:p w14:paraId="41A1B304" w14:textId="77777777" w:rsidR="00EC469D" w:rsidRPr="00EC469D" w:rsidRDefault="00EC469D" w:rsidP="00EC469D">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14:paraId="735D8873" w14:textId="017EB83C" w:rsidR="00EC469D" w:rsidRDefault="00EC469D" w:rsidP="00EC469D">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56E99C1" w14:textId="77777777" w:rsidR="00EC469D" w:rsidRPr="00EC469D" w:rsidRDefault="00EC469D" w:rsidP="00EC469D">
      <w:pPr>
        <w:pStyle w:val="Default"/>
        <w:rPr>
          <w:sz w:val="22"/>
          <w:szCs w:val="22"/>
        </w:rPr>
      </w:pPr>
    </w:p>
    <w:p w14:paraId="72F589DC" w14:textId="16B53AD1" w:rsidR="00EC469D" w:rsidRDefault="00EC469D" w:rsidP="00EC469D">
      <w:pPr>
        <w:pStyle w:val="Default"/>
        <w:rPr>
          <w:sz w:val="22"/>
          <w:szCs w:val="22"/>
        </w:rPr>
      </w:pPr>
      <w:r w:rsidRPr="00EC469D">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419E1DFF" w14:textId="2F59C753" w:rsidR="00EC469D" w:rsidRDefault="00EC469D" w:rsidP="00EC469D">
      <w:pPr>
        <w:pStyle w:val="Default"/>
        <w:rPr>
          <w:sz w:val="22"/>
          <w:szCs w:val="22"/>
        </w:rPr>
      </w:pPr>
    </w:p>
    <w:p w14:paraId="224080B0" w14:textId="77777777" w:rsidR="00EC469D" w:rsidRPr="00EC469D" w:rsidRDefault="00EC469D" w:rsidP="00EC469D">
      <w:pPr>
        <w:pStyle w:val="Default"/>
        <w:rPr>
          <w:sz w:val="22"/>
          <w:szCs w:val="22"/>
        </w:rPr>
      </w:pPr>
    </w:p>
    <w:p w14:paraId="660E54C5" w14:textId="77777777" w:rsidR="0017400E" w:rsidRPr="00C1539B" w:rsidRDefault="0017400E" w:rsidP="0017400E">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4ED6EEF2" w14:textId="77777777" w:rsidR="0017400E" w:rsidRPr="00C1539B" w:rsidRDefault="0017400E" w:rsidP="0017400E">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17400E" w:rsidRPr="002878D2" w14:paraId="6B6494B1" w14:textId="77777777" w:rsidTr="00EC469D">
        <w:tc>
          <w:tcPr>
            <w:tcW w:w="9350" w:type="dxa"/>
          </w:tcPr>
          <w:p w14:paraId="26998A8A"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305514483"/>
                <w:showingPlcHdr/>
                <w:text/>
              </w:sdtPr>
              <w:sdtEndPr/>
              <w:sdtContent>
                <w:r w:rsidRPr="002878D2">
                  <w:rPr>
                    <w:rFonts w:ascii="Calibri" w:eastAsia="Calibri" w:hAnsi="Calibri" w:cs="Times New Roman"/>
                    <w:color w:val="808080"/>
                  </w:rPr>
                  <w:t>Click here to enter text.</w:t>
                </w:r>
              </w:sdtContent>
            </w:sdt>
          </w:p>
        </w:tc>
      </w:tr>
      <w:tr w:rsidR="0017400E" w:rsidRPr="002878D2" w14:paraId="51045D94" w14:textId="77777777" w:rsidTr="00EC469D">
        <w:tc>
          <w:tcPr>
            <w:tcW w:w="9350" w:type="dxa"/>
          </w:tcPr>
          <w:p w14:paraId="0CA92BDC"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81847383"/>
                <w:showingPlcHdr/>
              </w:sdtPr>
              <w:sdtEndPr/>
              <w:sdtContent>
                <w:r w:rsidRPr="002878D2">
                  <w:rPr>
                    <w:rFonts w:ascii="Calibri" w:eastAsia="Calibri" w:hAnsi="Calibri" w:cs="Times New Roman"/>
                    <w:color w:val="808080"/>
                  </w:rPr>
                  <w:t>Click here to enter e-mail.</w:t>
                </w:r>
              </w:sdtContent>
            </w:sdt>
          </w:p>
        </w:tc>
      </w:tr>
      <w:tr w:rsidR="0017400E" w:rsidRPr="002878D2" w14:paraId="2BC49381" w14:textId="77777777" w:rsidTr="00EC469D">
        <w:trPr>
          <w:trHeight w:val="1001"/>
        </w:trPr>
        <w:tc>
          <w:tcPr>
            <w:tcW w:w="9350" w:type="dxa"/>
          </w:tcPr>
          <w:p w14:paraId="2F86DB9F"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14:paraId="63A428F8" w14:textId="77777777" w:rsidR="0017400E" w:rsidRPr="002878D2" w:rsidRDefault="00120CF6" w:rsidP="001C46EB">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15134343"/>
                <w:showingPlcHdr/>
                <w:picture/>
              </w:sdtPr>
              <w:sdtEndPr/>
              <w:sdtContent>
                <w:r w:rsidR="0017400E" w:rsidRPr="002878D2">
                  <w:rPr>
                    <w:rFonts w:ascii="Arial" w:eastAsia="Calibri" w:hAnsi="Arial" w:cs="Arial"/>
                    <w:noProof/>
                    <w:color w:val="000000"/>
                    <w:szCs w:val="24"/>
                    <w:lang w:val="en-US"/>
                  </w:rPr>
                  <w:drawing>
                    <wp:inline distT="0" distB="0" distL="0" distR="0" wp14:anchorId="6AECAE16" wp14:editId="14DF6AD2">
                      <wp:extent cx="3460090" cy="46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7400E" w:rsidRPr="002878D2" w14:paraId="628EA57B" w14:textId="77777777" w:rsidTr="00EC469D">
        <w:tc>
          <w:tcPr>
            <w:tcW w:w="9350" w:type="dxa"/>
          </w:tcPr>
          <w:p w14:paraId="2F5B746F"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815988470"/>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14:paraId="156F53C0" w14:textId="13C40C2A" w:rsidR="0017400E" w:rsidRDefault="0017400E" w:rsidP="0017400E"/>
    <w:p w14:paraId="4DC7253E" w14:textId="77777777" w:rsidR="00FC7DE1" w:rsidRPr="00C1539B" w:rsidRDefault="00FC7DE1" w:rsidP="00FC7DE1">
      <w:pPr>
        <w:pStyle w:val="Default"/>
        <w:rPr>
          <w:b/>
          <w:sz w:val="22"/>
          <w:szCs w:val="22"/>
          <w:u w:val="single"/>
        </w:rPr>
      </w:pPr>
      <w:r>
        <w:rPr>
          <w:b/>
          <w:sz w:val="22"/>
          <w:szCs w:val="22"/>
          <w:u w:val="single"/>
        </w:rPr>
        <w:t>Wave 3</w:t>
      </w:r>
      <w:r w:rsidRPr="00C1539B">
        <w:rPr>
          <w:b/>
          <w:sz w:val="22"/>
          <w:szCs w:val="22"/>
          <w:u w:val="single"/>
        </w:rPr>
        <w:t xml:space="preserve"> (</w:t>
      </w:r>
      <w:r>
        <w:rPr>
          <w:b/>
          <w:sz w:val="22"/>
          <w:szCs w:val="22"/>
          <w:u w:val="single"/>
        </w:rPr>
        <w:t>2019</w:t>
      </w:r>
      <w:r w:rsidRPr="00C1539B">
        <w:rPr>
          <w:b/>
          <w:sz w:val="22"/>
          <w:szCs w:val="22"/>
          <w:u w:val="single"/>
        </w:rPr>
        <w:t>)</w:t>
      </w:r>
    </w:p>
    <w:p w14:paraId="6BECACAA" w14:textId="77777777" w:rsidR="00FC7DE1" w:rsidRPr="00C1539B" w:rsidRDefault="00FC7DE1" w:rsidP="00FC7DE1">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FC7DE1" w:rsidRPr="00C1539B" w14:paraId="3FDC1D6C" w14:textId="77777777" w:rsidTr="00CC5741">
        <w:trPr>
          <w:trHeight w:val="305"/>
        </w:trPr>
        <w:tc>
          <w:tcPr>
            <w:tcW w:w="4855" w:type="dxa"/>
            <w:shd w:val="clear" w:color="auto" w:fill="DBE5F1" w:themeFill="accent1" w:themeFillTint="33"/>
          </w:tcPr>
          <w:p w14:paraId="71A8DA3C" w14:textId="77777777" w:rsidR="00FC7DE1" w:rsidRPr="00C1539B" w:rsidRDefault="00FC7DE1" w:rsidP="00CC5741">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75C91FF6" w14:textId="77777777" w:rsidR="00FC7DE1" w:rsidRPr="00C1539B" w:rsidRDefault="00FC7DE1" w:rsidP="00CC5741">
            <w:pPr>
              <w:jc w:val="center"/>
              <w:rPr>
                <w:rFonts w:ascii="Arial" w:hAnsi="Arial" w:cs="Arial"/>
                <w:b/>
                <w:color w:val="000000"/>
              </w:rPr>
            </w:pPr>
            <w:r w:rsidRPr="00C1539B">
              <w:rPr>
                <w:rFonts w:ascii="Arial" w:hAnsi="Arial" w:cs="Arial"/>
                <w:b/>
                <w:color w:val="000000"/>
              </w:rPr>
              <w:t>E-mail</w:t>
            </w:r>
          </w:p>
        </w:tc>
      </w:tr>
      <w:tr w:rsidR="00FC7DE1" w:rsidRPr="00C1539B" w14:paraId="7F273177" w14:textId="77777777" w:rsidTr="00CC5741">
        <w:trPr>
          <w:trHeight w:val="582"/>
        </w:trPr>
        <w:tc>
          <w:tcPr>
            <w:tcW w:w="4855" w:type="dxa"/>
            <w:vAlign w:val="center"/>
          </w:tcPr>
          <w:p w14:paraId="7A619837" w14:textId="77777777" w:rsidR="00FC7DE1" w:rsidRDefault="00FC7DE1" w:rsidP="00CC5741">
            <w:pPr>
              <w:pStyle w:val="Default"/>
              <w:jc w:val="center"/>
              <w:rPr>
                <w:color w:val="auto"/>
                <w:sz w:val="22"/>
                <w:szCs w:val="22"/>
              </w:rPr>
            </w:pPr>
            <w:r>
              <w:rPr>
                <w:color w:val="auto"/>
                <w:sz w:val="22"/>
                <w:szCs w:val="22"/>
              </w:rPr>
              <w:t>Yumiko Mochizuki</w:t>
            </w:r>
          </w:p>
          <w:p w14:paraId="0D1969F9" w14:textId="77777777" w:rsidR="00FC7DE1" w:rsidRPr="00AF7760" w:rsidRDefault="00FC7DE1" w:rsidP="00CC5741">
            <w:pPr>
              <w:pStyle w:val="Default"/>
              <w:jc w:val="center"/>
              <w:rPr>
                <w:color w:val="auto"/>
                <w:sz w:val="22"/>
                <w:szCs w:val="22"/>
              </w:rPr>
            </w:pP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14:paraId="23032FD4" w14:textId="77777777" w:rsidR="00FC7DE1" w:rsidRPr="001642FC" w:rsidRDefault="00FC7DE1" w:rsidP="00CC5741">
            <w:pPr>
              <w:pStyle w:val="Default"/>
              <w:jc w:val="center"/>
              <w:rPr>
                <w:color w:val="000000" w:themeColor="text1"/>
              </w:rPr>
            </w:pPr>
            <w:r>
              <w:t>mochizuki@jcancer.jp</w:t>
            </w:r>
          </w:p>
          <w:p w14:paraId="4C4E9E99" w14:textId="77777777" w:rsidR="00FC7DE1" w:rsidRPr="00AF7760" w:rsidRDefault="00120CF6" w:rsidP="00CC5741">
            <w:pPr>
              <w:pStyle w:val="Default"/>
              <w:jc w:val="center"/>
              <w:rPr>
                <w:color w:val="auto"/>
                <w:sz w:val="22"/>
                <w:szCs w:val="22"/>
              </w:rPr>
            </w:pPr>
            <w:hyperlink r:id="rId46" w:history="1">
              <w:r w:rsidR="00FC7DE1" w:rsidRPr="001642FC">
                <w:rPr>
                  <w:rStyle w:val="Hyperlink"/>
                  <w:color w:val="000000" w:themeColor="text1"/>
                  <w:sz w:val="22"/>
                  <w:szCs w:val="22"/>
                </w:rPr>
                <w:t>iyoshimi@ncc.go.jp</w:t>
              </w:r>
            </w:hyperlink>
            <w:r w:rsidR="00FC7DE1" w:rsidRPr="001642FC">
              <w:rPr>
                <w:color w:val="000000" w:themeColor="text1"/>
                <w:sz w:val="22"/>
                <w:szCs w:val="22"/>
              </w:rPr>
              <w:t xml:space="preserve"> </w:t>
            </w:r>
          </w:p>
        </w:tc>
      </w:tr>
    </w:tbl>
    <w:p w14:paraId="1DA192ED" w14:textId="77777777" w:rsidR="00FC7DE1" w:rsidRDefault="00FC7DE1" w:rsidP="00FC7DE1">
      <w:pPr>
        <w:autoSpaceDE w:val="0"/>
        <w:autoSpaceDN w:val="0"/>
        <w:adjustRightInd w:val="0"/>
        <w:spacing w:after="0" w:line="240" w:lineRule="auto"/>
        <w:rPr>
          <w:rFonts w:ascii="Arial" w:hAnsi="Arial" w:cs="Arial"/>
          <w:b/>
          <w:color w:val="000000"/>
          <w:u w:val="single"/>
        </w:rPr>
      </w:pPr>
    </w:p>
    <w:p w14:paraId="5A8E48C4" w14:textId="77777777" w:rsidR="00FC7DE1" w:rsidRPr="00EC469D" w:rsidRDefault="00FC7DE1" w:rsidP="00FC7DE1">
      <w:pPr>
        <w:autoSpaceDE w:val="0"/>
        <w:autoSpaceDN w:val="0"/>
        <w:adjustRightInd w:val="0"/>
        <w:spacing w:after="0" w:line="240" w:lineRule="auto"/>
        <w:rPr>
          <w:rFonts w:ascii="Arial" w:hAnsi="Arial" w:cs="Arial"/>
          <w:b/>
          <w:color w:val="000000"/>
        </w:rPr>
      </w:pPr>
      <w:r w:rsidRPr="00EC469D">
        <w:rPr>
          <w:rFonts w:ascii="Arial" w:hAnsi="Arial" w:cs="Arial"/>
          <w:b/>
          <w:color w:val="000000"/>
        </w:rPr>
        <w:t>Terms and Conditions</w:t>
      </w:r>
    </w:p>
    <w:p w14:paraId="1F8A69A9" w14:textId="77777777" w:rsidR="00FC7DE1" w:rsidRDefault="00FC7DE1" w:rsidP="00FC7DE1">
      <w:pPr>
        <w:pStyle w:val="Default"/>
        <w:rPr>
          <w:sz w:val="22"/>
          <w:szCs w:val="22"/>
        </w:rPr>
      </w:pPr>
      <w:r w:rsidRPr="00EC469D">
        <w:rPr>
          <w:sz w:val="22"/>
          <w:szCs w:val="22"/>
        </w:rPr>
        <w:t xml:space="preserve">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t>
      </w:r>
      <w:r>
        <w:rPr>
          <w:sz w:val="22"/>
          <w:szCs w:val="22"/>
        </w:rPr>
        <w:t>which will be contracted by UW.</w:t>
      </w:r>
    </w:p>
    <w:p w14:paraId="1C0445CC" w14:textId="77777777" w:rsidR="00FC7DE1" w:rsidRPr="00EC469D" w:rsidRDefault="00FC7DE1" w:rsidP="00FC7DE1">
      <w:pPr>
        <w:pStyle w:val="Default"/>
        <w:rPr>
          <w:sz w:val="22"/>
          <w:szCs w:val="22"/>
        </w:rPr>
      </w:pPr>
    </w:p>
    <w:p w14:paraId="6AF66EEF" w14:textId="77777777" w:rsidR="00FC7DE1" w:rsidRPr="00EC469D" w:rsidRDefault="00FC7DE1" w:rsidP="00FC7DE1">
      <w:pPr>
        <w:pStyle w:val="Default"/>
        <w:rPr>
          <w:sz w:val="22"/>
          <w:szCs w:val="22"/>
        </w:rPr>
      </w:pPr>
      <w:r w:rsidRPr="00EC469D">
        <w:rPr>
          <w:sz w:val="22"/>
          <w:szCs w:val="22"/>
        </w:rPr>
        <w:lastRenderedPageBreak/>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0B0AC023" w14:textId="77777777" w:rsidR="00FC7DE1" w:rsidRDefault="00FC7DE1" w:rsidP="00FC7DE1">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47" w:history="1">
        <w:r w:rsidRPr="00862E77">
          <w:rPr>
            <w:rStyle w:val="Hyperlink"/>
            <w:sz w:val="22"/>
            <w:szCs w:val="22"/>
          </w:rPr>
          <w:t>http://www.itcproject.org/forms</w:t>
        </w:r>
      </w:hyperlink>
      <w:r w:rsidRPr="00EC469D">
        <w:rPr>
          <w:sz w:val="22"/>
          <w:szCs w:val="22"/>
        </w:rPr>
        <w:t xml:space="preserve">). </w:t>
      </w:r>
    </w:p>
    <w:p w14:paraId="3679B530" w14:textId="77777777" w:rsidR="00FC7DE1" w:rsidRPr="00EC469D" w:rsidRDefault="00FC7DE1" w:rsidP="00FC7DE1">
      <w:pPr>
        <w:pStyle w:val="Default"/>
        <w:rPr>
          <w:sz w:val="22"/>
          <w:szCs w:val="22"/>
        </w:rPr>
      </w:pPr>
    </w:p>
    <w:p w14:paraId="7628CE4C" w14:textId="77777777" w:rsidR="00FC7DE1" w:rsidRPr="00EC469D" w:rsidRDefault="00FC7DE1" w:rsidP="00FC7DE1">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14:paraId="167F2DFA" w14:textId="77777777" w:rsidR="00FC7DE1" w:rsidRDefault="00FC7DE1" w:rsidP="00FC7DE1">
      <w:pPr>
        <w:pStyle w:val="Default"/>
        <w:rPr>
          <w:sz w:val="22"/>
          <w:szCs w:val="22"/>
        </w:rPr>
      </w:pPr>
      <w:r w:rsidRPr="00EC469D">
        <w:rPr>
          <w:sz w:val="22"/>
          <w:szCs w:val="22"/>
        </w:rPr>
        <w:t xml:space="preserve">In all matters regarding access, the DMC will clearly identify the Japan team as co-owners of the ITC Japan Survey </w:t>
      </w:r>
      <w:proofErr w:type="spellStart"/>
      <w:r w:rsidRPr="00EC469D">
        <w:rPr>
          <w:sz w:val="22"/>
          <w:szCs w:val="22"/>
        </w:rPr>
        <w:t>datai</w:t>
      </w:r>
      <w:proofErr w:type="spellEnd"/>
      <w:r w:rsidRPr="00EC469D">
        <w:rPr>
          <w:sz w:val="22"/>
          <w:szCs w:val="22"/>
        </w:rPr>
        <w:t xml:space="preserve"> and will not alter the data in any way, other than as allowed by this agreement. Data</w:t>
      </w:r>
      <w:r>
        <w:rPr>
          <w:sz w:val="22"/>
          <w:szCs w:val="22"/>
        </w:rPr>
        <w:t xml:space="preserve"> </w:t>
      </w:r>
      <w:r w:rsidRPr="00EC469D">
        <w:rPr>
          <w:sz w:val="22"/>
          <w:szCs w:val="22"/>
        </w:rPr>
        <w:t>from the ITC Japan Survey cannot be used for business transaction or for profit.</w:t>
      </w:r>
    </w:p>
    <w:p w14:paraId="281386BF" w14:textId="77777777" w:rsidR="00FC7DE1" w:rsidRDefault="00FC7DE1" w:rsidP="00FC7DE1">
      <w:pPr>
        <w:pStyle w:val="Default"/>
        <w:rPr>
          <w:sz w:val="22"/>
          <w:szCs w:val="22"/>
        </w:rPr>
      </w:pPr>
    </w:p>
    <w:p w14:paraId="10250656" w14:textId="77777777" w:rsidR="00FC7DE1" w:rsidRPr="001642FC" w:rsidRDefault="00FC7DE1" w:rsidP="00FC7DE1">
      <w:pPr>
        <w:autoSpaceDE w:val="0"/>
        <w:autoSpaceDN w:val="0"/>
        <w:adjustRightInd w:val="0"/>
        <w:spacing w:after="0" w:line="240" w:lineRule="auto"/>
        <w:rPr>
          <w:rFonts w:ascii="Arial" w:hAnsi="Arial" w:cs="Arial"/>
          <w:color w:val="000000"/>
          <w:sz w:val="24"/>
        </w:rPr>
      </w:pPr>
    </w:p>
    <w:p w14:paraId="7770C683" w14:textId="77777777" w:rsidR="00FC7DE1" w:rsidRPr="001642FC" w:rsidRDefault="00FC7DE1" w:rsidP="00FC7DE1">
      <w:pPr>
        <w:pStyle w:val="Heading4"/>
        <w:jc w:val="both"/>
        <w:rPr>
          <w:rFonts w:ascii="Arial" w:hAnsi="Arial" w:cs="Arial"/>
          <w:b w:val="0"/>
          <w:i/>
          <w:color w:val="000000" w:themeColor="text1"/>
          <w:sz w:val="24"/>
        </w:rPr>
      </w:pPr>
      <w:r w:rsidRPr="001642FC">
        <w:rPr>
          <w:rFonts w:ascii="Arial" w:hAnsi="Arial" w:cs="Arial"/>
          <w:color w:val="000000" w:themeColor="text1"/>
          <w:sz w:val="24"/>
        </w:rPr>
        <w:t>Confidentiality</w:t>
      </w:r>
    </w:p>
    <w:p w14:paraId="3C7C956A" w14:textId="77777777" w:rsidR="00FC7DE1" w:rsidRPr="001642FC" w:rsidRDefault="00FC7DE1" w:rsidP="00FC7DE1">
      <w:pPr>
        <w:rPr>
          <w:rFonts w:ascii="Arial" w:hAnsi="Arial" w:cs="Arial"/>
          <w:sz w:val="24"/>
        </w:rPr>
      </w:pPr>
      <w:r w:rsidRPr="001642FC">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1642FC">
        <w:rPr>
          <w:rFonts w:ascii="Arial" w:hAnsi="Arial" w:cs="Arial"/>
          <w:b/>
          <w:sz w:val="24"/>
        </w:rPr>
        <w:t>No individual identifiers will be provided to the requester.</w:t>
      </w:r>
    </w:p>
    <w:p w14:paraId="127CC6DF" w14:textId="77777777" w:rsidR="00FC7DE1" w:rsidRPr="001642FC" w:rsidRDefault="00FC7DE1" w:rsidP="00FC7DE1">
      <w:pPr>
        <w:autoSpaceDE w:val="0"/>
        <w:autoSpaceDN w:val="0"/>
        <w:adjustRightInd w:val="0"/>
        <w:spacing w:after="0" w:line="240" w:lineRule="auto"/>
        <w:rPr>
          <w:rFonts w:ascii="Arial" w:hAnsi="Arial" w:cs="Arial"/>
          <w:sz w:val="24"/>
        </w:rPr>
      </w:pPr>
      <w:r w:rsidRPr="001642FC">
        <w:rPr>
          <w:rFonts w:ascii="Arial" w:hAnsi="Arial" w:cs="Arial"/>
          <w:sz w:val="24"/>
        </w:rPr>
        <w:t xml:space="preserve">Publication of results from the </w:t>
      </w:r>
      <w:r w:rsidRPr="001642FC">
        <w:rPr>
          <w:rFonts w:ascii="Arial" w:hAnsi="Arial" w:cs="Arial"/>
          <w:i/>
          <w:sz w:val="24"/>
        </w:rPr>
        <w:t>ITC Japan Survey</w:t>
      </w:r>
      <w:r w:rsidRPr="001642FC">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w:t>
      </w:r>
    </w:p>
    <w:p w14:paraId="57E617CD" w14:textId="77777777" w:rsidR="00FC7DE1" w:rsidRDefault="00FC7DE1" w:rsidP="00FC7DE1">
      <w:pPr>
        <w:pStyle w:val="Default"/>
        <w:rPr>
          <w:sz w:val="22"/>
          <w:szCs w:val="22"/>
        </w:rPr>
      </w:pPr>
    </w:p>
    <w:p w14:paraId="312BF58E" w14:textId="77777777" w:rsidR="00FC7DE1" w:rsidRPr="00EC469D" w:rsidRDefault="00FC7DE1" w:rsidP="00FC7DE1">
      <w:pPr>
        <w:pStyle w:val="Default"/>
        <w:rPr>
          <w:b/>
          <w:sz w:val="22"/>
          <w:szCs w:val="22"/>
        </w:rPr>
      </w:pPr>
      <w:r w:rsidRPr="00EC469D">
        <w:rPr>
          <w:b/>
          <w:sz w:val="22"/>
          <w:szCs w:val="22"/>
        </w:rPr>
        <w:t>Communications and Collaboration</w:t>
      </w:r>
    </w:p>
    <w:p w14:paraId="7E781981" w14:textId="77777777" w:rsidR="00FC7DE1" w:rsidRDefault="00FC7DE1" w:rsidP="00FC7DE1">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607770A8" w14:textId="77777777" w:rsidR="00FC7DE1" w:rsidRPr="00EC469D" w:rsidRDefault="00FC7DE1" w:rsidP="00FC7DE1">
      <w:pPr>
        <w:pStyle w:val="Default"/>
        <w:rPr>
          <w:sz w:val="22"/>
          <w:szCs w:val="22"/>
        </w:rPr>
      </w:pPr>
    </w:p>
    <w:p w14:paraId="6129D48A" w14:textId="77777777" w:rsidR="00FC7DE1" w:rsidRDefault="00FC7DE1" w:rsidP="00FC7DE1">
      <w:pPr>
        <w:pStyle w:val="Default"/>
        <w:rPr>
          <w:sz w:val="22"/>
          <w:szCs w:val="22"/>
        </w:rPr>
      </w:pPr>
      <w:r w:rsidRPr="00EC469D">
        <w:rPr>
          <w:sz w:val="22"/>
          <w:szCs w:val="22"/>
        </w:rPr>
        <w:lastRenderedPageBreak/>
        <w:t xml:space="preserve">Furthermore, the ITC Investigator team must be notified of all intentions to use the data. Per the ITC Paper List Policy </w:t>
      </w:r>
      <w:r>
        <w:rPr>
          <w:sz w:val="22"/>
          <w:szCs w:val="22"/>
        </w:rPr>
        <w:t>(</w:t>
      </w:r>
      <w:hyperlink r:id="rId48"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1CCBA779" w14:textId="77777777" w:rsidR="00FC7DE1" w:rsidRPr="00EC469D" w:rsidRDefault="00FC7DE1" w:rsidP="00FC7DE1">
      <w:pPr>
        <w:pStyle w:val="Default"/>
        <w:rPr>
          <w:sz w:val="22"/>
          <w:szCs w:val="22"/>
        </w:rPr>
      </w:pPr>
    </w:p>
    <w:p w14:paraId="4BE491AA" w14:textId="77777777" w:rsidR="00FC7DE1" w:rsidRDefault="00FC7DE1" w:rsidP="00FC7DE1">
      <w:pPr>
        <w:pStyle w:val="Default"/>
        <w:rPr>
          <w:sz w:val="22"/>
          <w:szCs w:val="22"/>
        </w:rPr>
      </w:pPr>
      <w:r w:rsidRPr="00EC469D">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49"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1AB51641" w14:textId="77777777" w:rsidR="00FC7DE1" w:rsidRDefault="00FC7DE1" w:rsidP="00FC7DE1">
      <w:pPr>
        <w:pStyle w:val="Default"/>
        <w:rPr>
          <w:sz w:val="22"/>
          <w:szCs w:val="22"/>
        </w:rPr>
      </w:pPr>
    </w:p>
    <w:p w14:paraId="302379E1" w14:textId="77777777" w:rsidR="00FC7DE1" w:rsidRDefault="00FC7DE1" w:rsidP="00FC7DE1">
      <w:pPr>
        <w:pStyle w:val="Default"/>
        <w:rPr>
          <w:sz w:val="22"/>
          <w:szCs w:val="22"/>
        </w:rPr>
      </w:pPr>
      <w:r>
        <w:rPr>
          <w:sz w:val="22"/>
          <w:szCs w:val="22"/>
        </w:rPr>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5C078467" w14:textId="77777777" w:rsidR="00FC7DE1" w:rsidRPr="00EC469D" w:rsidRDefault="00FC7DE1" w:rsidP="00FC7DE1">
      <w:pPr>
        <w:pStyle w:val="Default"/>
        <w:rPr>
          <w:sz w:val="22"/>
          <w:szCs w:val="22"/>
        </w:rPr>
      </w:pPr>
    </w:p>
    <w:p w14:paraId="276F5131" w14:textId="77777777" w:rsidR="00FC7DE1" w:rsidRPr="00EC469D" w:rsidRDefault="00FC7DE1" w:rsidP="00FC7DE1">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14:paraId="748A7C3F" w14:textId="77777777" w:rsidR="00FC7DE1" w:rsidRDefault="00FC7DE1" w:rsidP="00FC7DE1">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FCD669B" w14:textId="77777777" w:rsidR="00FC7DE1" w:rsidRPr="00EC469D" w:rsidRDefault="00FC7DE1" w:rsidP="00FC7DE1">
      <w:pPr>
        <w:pStyle w:val="Default"/>
        <w:rPr>
          <w:sz w:val="22"/>
          <w:szCs w:val="22"/>
        </w:rPr>
      </w:pPr>
    </w:p>
    <w:p w14:paraId="05E653E7" w14:textId="77777777" w:rsidR="00FC7DE1" w:rsidRDefault="00FC7DE1" w:rsidP="00FC7DE1">
      <w:pPr>
        <w:pStyle w:val="Default"/>
        <w:rPr>
          <w:sz w:val="22"/>
          <w:szCs w:val="22"/>
        </w:rPr>
      </w:pPr>
      <w:r w:rsidRPr="00EC469D">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27E20706" w14:textId="77777777" w:rsidR="00FC7DE1" w:rsidRDefault="00FC7DE1" w:rsidP="00FC7DE1">
      <w:pPr>
        <w:pStyle w:val="Default"/>
        <w:rPr>
          <w:sz w:val="22"/>
          <w:szCs w:val="22"/>
        </w:rPr>
      </w:pPr>
    </w:p>
    <w:p w14:paraId="253426AE" w14:textId="77777777" w:rsidR="00FC7DE1" w:rsidRPr="00EC469D" w:rsidRDefault="00FC7DE1" w:rsidP="00FC7DE1">
      <w:pPr>
        <w:pStyle w:val="Default"/>
        <w:rPr>
          <w:sz w:val="22"/>
          <w:szCs w:val="22"/>
        </w:rPr>
      </w:pPr>
    </w:p>
    <w:p w14:paraId="5CBCAF36" w14:textId="77777777" w:rsidR="00FC7DE1" w:rsidRPr="00C1539B" w:rsidRDefault="00FC7DE1" w:rsidP="00FC7DE1">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4D9A87D4" w14:textId="77777777" w:rsidR="00FC7DE1" w:rsidRPr="00C1539B" w:rsidRDefault="00FC7DE1" w:rsidP="00FC7DE1">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FC7DE1" w:rsidRPr="002878D2" w14:paraId="569C8AD1" w14:textId="77777777" w:rsidTr="00CC5741">
        <w:tc>
          <w:tcPr>
            <w:tcW w:w="9350" w:type="dxa"/>
          </w:tcPr>
          <w:p w14:paraId="3C59A85B"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2132852551"/>
                <w:showingPlcHdr/>
                <w:text/>
              </w:sdtPr>
              <w:sdtEndPr/>
              <w:sdtContent>
                <w:r w:rsidRPr="002878D2">
                  <w:rPr>
                    <w:rFonts w:ascii="Calibri" w:eastAsia="Calibri" w:hAnsi="Calibri" w:cs="Times New Roman"/>
                    <w:color w:val="808080"/>
                  </w:rPr>
                  <w:t>Click here to enter text.</w:t>
                </w:r>
              </w:sdtContent>
            </w:sdt>
          </w:p>
        </w:tc>
      </w:tr>
      <w:tr w:rsidR="00FC7DE1" w:rsidRPr="002878D2" w14:paraId="122B60D3" w14:textId="77777777" w:rsidTr="00CC5741">
        <w:tc>
          <w:tcPr>
            <w:tcW w:w="9350" w:type="dxa"/>
          </w:tcPr>
          <w:p w14:paraId="4E865302"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49995138"/>
                <w:showingPlcHdr/>
              </w:sdtPr>
              <w:sdtEndPr/>
              <w:sdtContent>
                <w:r w:rsidRPr="002878D2">
                  <w:rPr>
                    <w:rFonts w:ascii="Calibri" w:eastAsia="Calibri" w:hAnsi="Calibri" w:cs="Times New Roman"/>
                    <w:color w:val="808080"/>
                  </w:rPr>
                  <w:t>Click here to enter e-mail.</w:t>
                </w:r>
              </w:sdtContent>
            </w:sdt>
          </w:p>
        </w:tc>
      </w:tr>
      <w:tr w:rsidR="00FC7DE1" w:rsidRPr="002878D2" w14:paraId="0FBE8B8C" w14:textId="77777777" w:rsidTr="00CC5741">
        <w:trPr>
          <w:trHeight w:val="1001"/>
        </w:trPr>
        <w:tc>
          <w:tcPr>
            <w:tcW w:w="9350" w:type="dxa"/>
          </w:tcPr>
          <w:p w14:paraId="252E441D"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14:paraId="7AF7CE9E" w14:textId="77777777" w:rsidR="00FC7DE1" w:rsidRPr="002878D2" w:rsidRDefault="00120CF6" w:rsidP="00CC5741">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594774050"/>
                <w:showingPlcHdr/>
                <w:picture/>
              </w:sdtPr>
              <w:sdtEndPr/>
              <w:sdtContent>
                <w:r w:rsidR="00FC7DE1" w:rsidRPr="002878D2">
                  <w:rPr>
                    <w:rFonts w:ascii="Arial" w:eastAsia="Calibri" w:hAnsi="Arial" w:cs="Arial"/>
                    <w:noProof/>
                    <w:color w:val="000000"/>
                    <w:szCs w:val="24"/>
                    <w:lang w:val="en-US"/>
                  </w:rPr>
                  <w:drawing>
                    <wp:inline distT="0" distB="0" distL="0" distR="0" wp14:anchorId="13F632BE" wp14:editId="67056E2D">
                      <wp:extent cx="3460090" cy="4608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2878D2" w14:paraId="34A34B12" w14:textId="77777777" w:rsidTr="00CC5741">
        <w:tc>
          <w:tcPr>
            <w:tcW w:w="9350" w:type="dxa"/>
          </w:tcPr>
          <w:p w14:paraId="1BFC2EFC"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916308112"/>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14:paraId="7326B28A" w14:textId="5660954E" w:rsidR="0017400E" w:rsidRDefault="0017400E">
      <w:pPr>
        <w:rPr>
          <w:rFonts w:ascii="Arial" w:eastAsiaTheme="majorEastAsia" w:hAnsi="Arial" w:cs="Arial"/>
          <w:b/>
          <w:bCs/>
          <w:sz w:val="24"/>
        </w:rPr>
      </w:pPr>
    </w:p>
    <w:p w14:paraId="10060797" w14:textId="511D7BE4" w:rsidR="00754890" w:rsidRDefault="00754890" w:rsidP="00754890">
      <w:pPr>
        <w:pStyle w:val="Heading1"/>
        <w:spacing w:before="0"/>
        <w:rPr>
          <w:rFonts w:ascii="Arial" w:hAnsi="Arial" w:cs="Arial"/>
          <w:color w:val="auto"/>
          <w:sz w:val="24"/>
          <w:szCs w:val="22"/>
        </w:rPr>
      </w:pPr>
      <w:bookmarkStart w:id="9" w:name="_Toc5892395"/>
      <w:r w:rsidRPr="00745D2F">
        <w:rPr>
          <w:rFonts w:ascii="Arial" w:hAnsi="Arial" w:cs="Arial"/>
          <w:color w:val="auto"/>
          <w:sz w:val="24"/>
          <w:szCs w:val="22"/>
        </w:rPr>
        <w:lastRenderedPageBreak/>
        <w:t>Kenya</w:t>
      </w:r>
      <w:bookmarkEnd w:id="9"/>
    </w:p>
    <w:p w14:paraId="00E081A6" w14:textId="77777777" w:rsidR="00745D2F" w:rsidRPr="00745D2F" w:rsidRDefault="00745D2F" w:rsidP="00745D2F">
      <w:pPr>
        <w:spacing w:after="0"/>
      </w:pPr>
    </w:p>
    <w:p w14:paraId="0D99BA57" w14:textId="77777777" w:rsidR="00AE0464" w:rsidRPr="00C207F0" w:rsidRDefault="00AE0464" w:rsidP="00AE0464">
      <w:pPr>
        <w:autoSpaceDE w:val="0"/>
        <w:autoSpaceDN w:val="0"/>
        <w:adjustRightInd w:val="0"/>
        <w:spacing w:after="0" w:line="240" w:lineRule="auto"/>
        <w:rPr>
          <w:rFonts w:ascii="Arial" w:eastAsia="Calibri" w:hAnsi="Arial" w:cs="Arial"/>
          <w:b/>
          <w:color w:val="000000"/>
          <w:u w:val="single"/>
        </w:rPr>
      </w:pPr>
      <w:r w:rsidRPr="00C207F0">
        <w:rPr>
          <w:rFonts w:ascii="Arial" w:eastAsia="Calibri" w:hAnsi="Arial" w:cs="Arial"/>
          <w:b/>
          <w:color w:val="000000"/>
          <w:u w:val="single"/>
        </w:rPr>
        <w:t>Wave 1 (September 13, 2012)</w:t>
      </w:r>
    </w:p>
    <w:p w14:paraId="5D8E639C" w14:textId="77777777" w:rsidR="00AE0464" w:rsidRPr="00C207F0" w:rsidRDefault="00AE0464" w:rsidP="00AE0464">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AE0464" w:rsidRPr="00C207F0" w14:paraId="09BA0692" w14:textId="77777777" w:rsidTr="00AE0464">
        <w:tc>
          <w:tcPr>
            <w:tcW w:w="4788" w:type="dxa"/>
            <w:shd w:val="clear" w:color="auto" w:fill="DBE5F1"/>
          </w:tcPr>
          <w:p w14:paraId="3A9046DE" w14:textId="77777777" w:rsidR="00AE0464" w:rsidRPr="00C207F0" w:rsidRDefault="00AE0464" w:rsidP="00AE0464">
            <w:pPr>
              <w:jc w:val="center"/>
              <w:rPr>
                <w:rFonts w:ascii="Arial" w:eastAsia="Calibri" w:hAnsi="Arial" w:cs="Arial"/>
                <w:b/>
                <w:color w:val="000000"/>
              </w:rPr>
            </w:pPr>
            <w:r w:rsidRPr="00C207F0">
              <w:rPr>
                <w:rFonts w:ascii="Arial" w:eastAsia="Calibri" w:hAnsi="Arial" w:cs="Arial"/>
                <w:b/>
                <w:color w:val="000000"/>
              </w:rPr>
              <w:t>Principal Investigator</w:t>
            </w:r>
          </w:p>
        </w:tc>
        <w:tc>
          <w:tcPr>
            <w:tcW w:w="4788" w:type="dxa"/>
            <w:shd w:val="clear" w:color="auto" w:fill="DBE5F1"/>
          </w:tcPr>
          <w:p w14:paraId="4BFB7B67" w14:textId="77777777" w:rsidR="00AE0464" w:rsidRPr="00C207F0" w:rsidRDefault="00AE0464" w:rsidP="00AE0464">
            <w:pPr>
              <w:jc w:val="center"/>
              <w:rPr>
                <w:rFonts w:ascii="Arial" w:eastAsia="Calibri" w:hAnsi="Arial" w:cs="Arial"/>
                <w:b/>
                <w:color w:val="000000"/>
              </w:rPr>
            </w:pPr>
            <w:r w:rsidRPr="00C207F0">
              <w:rPr>
                <w:rFonts w:ascii="Arial" w:eastAsia="Calibri" w:hAnsi="Arial" w:cs="Arial"/>
                <w:b/>
                <w:color w:val="000000"/>
              </w:rPr>
              <w:t>E-mail</w:t>
            </w:r>
          </w:p>
        </w:tc>
      </w:tr>
      <w:tr w:rsidR="00AE0464" w:rsidRPr="00C207F0" w14:paraId="73FF2D62" w14:textId="77777777" w:rsidTr="00AE0464">
        <w:trPr>
          <w:trHeight w:val="582"/>
        </w:trPr>
        <w:tc>
          <w:tcPr>
            <w:tcW w:w="4788" w:type="dxa"/>
            <w:vAlign w:val="center"/>
          </w:tcPr>
          <w:p w14:paraId="409AD4F3"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Lawrence </w:t>
            </w:r>
            <w:proofErr w:type="spellStart"/>
            <w:r w:rsidRPr="00C207F0">
              <w:rPr>
                <w:rFonts w:ascii="Arial" w:eastAsia="Calibri" w:hAnsi="Arial" w:cs="Arial"/>
                <w:color w:val="000000"/>
                <w:lang w:val="fr-CA"/>
              </w:rPr>
              <w:t>Ikamari</w:t>
            </w:r>
            <w:proofErr w:type="spellEnd"/>
          </w:p>
          <w:p w14:paraId="0EE833D0"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Jane </w:t>
            </w:r>
            <w:proofErr w:type="spellStart"/>
            <w:r w:rsidRPr="00C207F0">
              <w:rPr>
                <w:rFonts w:ascii="Arial" w:eastAsia="Calibri" w:hAnsi="Arial" w:cs="Arial"/>
                <w:color w:val="000000"/>
                <w:lang w:val="fr-CA"/>
              </w:rPr>
              <w:t>Rahedi</w:t>
            </w:r>
            <w:proofErr w:type="spellEnd"/>
            <w:r w:rsidRPr="00C207F0">
              <w:rPr>
                <w:rFonts w:ascii="Arial" w:eastAsia="Calibri" w:hAnsi="Arial" w:cs="Arial"/>
                <w:color w:val="000000"/>
                <w:lang w:val="fr-CA"/>
              </w:rPr>
              <w:t xml:space="preserve"> </w:t>
            </w:r>
            <w:proofErr w:type="spellStart"/>
            <w:r w:rsidRPr="00C207F0">
              <w:rPr>
                <w:rFonts w:ascii="Arial" w:eastAsia="Calibri" w:hAnsi="Arial" w:cs="Arial"/>
                <w:color w:val="000000"/>
                <w:lang w:val="fr-CA"/>
              </w:rPr>
              <w:t>Ong’ang’o</w:t>
            </w:r>
            <w:proofErr w:type="spellEnd"/>
          </w:p>
        </w:tc>
        <w:tc>
          <w:tcPr>
            <w:tcW w:w="4788" w:type="dxa"/>
            <w:vAlign w:val="center"/>
          </w:tcPr>
          <w:p w14:paraId="7D187B9D"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likamari@uonbi.ac.ke</w:t>
            </w:r>
          </w:p>
          <w:p w14:paraId="2F4B3A0F"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jrnabongo@gmail.com</w:t>
            </w:r>
          </w:p>
        </w:tc>
      </w:tr>
    </w:tbl>
    <w:p w14:paraId="1F7D03F0" w14:textId="77777777" w:rsidR="00AE0464" w:rsidRPr="00C207F0" w:rsidRDefault="00AE0464" w:rsidP="00AE0464">
      <w:pPr>
        <w:autoSpaceDE w:val="0"/>
        <w:autoSpaceDN w:val="0"/>
        <w:adjustRightInd w:val="0"/>
        <w:spacing w:after="0" w:line="240" w:lineRule="auto"/>
        <w:rPr>
          <w:rFonts w:ascii="Arial" w:eastAsia="Calibri" w:hAnsi="Arial" w:cs="Arial"/>
          <w:b/>
          <w:color w:val="000000"/>
          <w:u w:val="single"/>
          <w:lang w:val="fr-CA"/>
        </w:rPr>
      </w:pPr>
    </w:p>
    <w:p w14:paraId="1A0CC111"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b/>
          <w:bCs/>
          <w:color w:val="000000"/>
        </w:rPr>
        <w:t xml:space="preserve">Terms and Conditions </w:t>
      </w:r>
    </w:p>
    <w:p w14:paraId="76576976"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The Wave 1 of the </w:t>
      </w:r>
      <w:r w:rsidRPr="00C207F0">
        <w:rPr>
          <w:rFonts w:ascii="Arial" w:eastAsia="Calibri" w:hAnsi="Arial" w:cs="Arial"/>
          <w:i/>
          <w:iCs/>
          <w:color w:val="000000"/>
        </w:rPr>
        <w:t xml:space="preserve">ITC Kenya Survey </w:t>
      </w:r>
      <w:r w:rsidRPr="00C207F0">
        <w:rPr>
          <w:rFonts w:ascii="Arial" w:eastAsia="Calibri" w:hAnsi="Arial" w:cs="Arial"/>
          <w:color w:val="000000"/>
        </w:rPr>
        <w:t>is coordinated and administered by the University of Waterloo (UW)</w:t>
      </w:r>
      <w:r w:rsidRPr="00C207F0">
        <w:rPr>
          <w:rFonts w:ascii="Arial" w:eastAsia="Calibri" w:hAnsi="Arial" w:cs="Arial"/>
          <w:i/>
          <w:iCs/>
          <w:color w:val="000000"/>
        </w:rPr>
        <w:t xml:space="preserve">. </w:t>
      </w:r>
      <w:r w:rsidRPr="00C207F0">
        <w:rPr>
          <w:rFonts w:ascii="Arial" w:eastAsia="Calibri" w:hAnsi="Arial" w:cs="Arial"/>
          <w:color w:val="000000"/>
        </w:rPr>
        <w:t xml:space="preserve">Data collection and entry will be carried out by UON, commissioned by UW. UON authorizes the International Tobacco Control Data Repository </w:t>
      </w:r>
      <w:r w:rsidRPr="00C207F0">
        <w:rPr>
          <w:rFonts w:ascii="Arial" w:eastAsia="Calibri" w:hAnsi="Arial" w:cs="Arial"/>
          <w:b/>
          <w:bCs/>
          <w:color w:val="000000"/>
        </w:rPr>
        <w:t xml:space="preserve">(ITCDR), </w:t>
      </w:r>
      <w:r w:rsidRPr="00C207F0">
        <w:rPr>
          <w:rFonts w:ascii="Arial" w:eastAsia="Calibri" w:hAnsi="Arial" w:cs="Arial"/>
          <w:color w:val="000000"/>
        </w:rPr>
        <w:t xml:space="preserve">operated by the ITC Project Data Management Centre (DMC) at UW, to house the Wave 1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and to manage access to the data by approved researchers according to the data sharing protocol described in the </w:t>
      </w:r>
      <w:r w:rsidRPr="00C207F0">
        <w:rPr>
          <w:rFonts w:ascii="Arial" w:eastAsia="Calibri" w:hAnsi="Arial" w:cs="Arial"/>
          <w:b/>
          <w:bCs/>
          <w:i/>
          <w:iCs/>
          <w:color w:val="000000"/>
        </w:rPr>
        <w:t xml:space="preserve">ITC Data Request Guidelines </w:t>
      </w:r>
      <w:r w:rsidRPr="00C207F0">
        <w:rPr>
          <w:rFonts w:ascii="Arial" w:eastAsia="Calibri" w:hAnsi="Arial" w:cs="Arial"/>
          <w:color w:val="000000"/>
        </w:rPr>
        <w:t xml:space="preserve">(http://www.itcproject.org/datarequ). </w:t>
      </w:r>
    </w:p>
    <w:p w14:paraId="1275CE3A"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4C75525F"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UON grants DMC co-ownership of the data including the non-exclusive right to reproduce and/or distribute the Wave 1 ITC Kenya Survey data to the ITC Principal Investigators in any requested medium, under the terms of the </w:t>
      </w:r>
      <w:r w:rsidRPr="00C207F0">
        <w:rPr>
          <w:rFonts w:ascii="Arial" w:eastAsia="Calibri" w:hAnsi="Arial" w:cs="Arial"/>
          <w:b/>
          <w:bCs/>
          <w:i/>
          <w:iCs/>
          <w:color w:val="000000"/>
        </w:rPr>
        <w:t xml:space="preserve">ITC Internal Data Usage Agreement </w:t>
      </w:r>
      <w:r w:rsidRPr="00C207F0">
        <w:rPr>
          <w:rFonts w:ascii="Arial" w:eastAsia="Calibri" w:hAnsi="Arial" w:cs="Arial"/>
          <w:color w:val="000000"/>
        </w:rPr>
        <w:t xml:space="preserve">(http://www.itcproject.org/datarequ). Two years after the date of issuance of cleaned data sets by the DMC, UON grants DMC the non-exclusive right to provide subsets of the data to other approved researchers through the </w:t>
      </w:r>
      <w:r w:rsidRPr="00C207F0">
        <w:rPr>
          <w:rFonts w:ascii="Arial" w:eastAsia="Calibri" w:hAnsi="Arial" w:cs="Arial"/>
          <w:b/>
          <w:bCs/>
          <w:i/>
          <w:iCs/>
          <w:color w:val="000000"/>
        </w:rPr>
        <w:t xml:space="preserve">ITC Data Request Application </w:t>
      </w:r>
      <w:r w:rsidRPr="00C207F0">
        <w:rPr>
          <w:rFonts w:ascii="Arial" w:eastAsia="Calibri" w:hAnsi="Arial" w:cs="Arial"/>
          <w:color w:val="000000"/>
        </w:rPr>
        <w:t xml:space="preserve">process (http://www.itcproject.org/datarequ), and under the terms of the </w:t>
      </w:r>
      <w:r w:rsidRPr="00C207F0">
        <w:rPr>
          <w:rFonts w:ascii="Arial" w:eastAsia="Calibri" w:hAnsi="Arial" w:cs="Arial"/>
          <w:b/>
          <w:bCs/>
          <w:i/>
          <w:iCs/>
          <w:color w:val="000000"/>
        </w:rPr>
        <w:t xml:space="preserve">ITC External Data Usage Agreement </w:t>
      </w:r>
      <w:r w:rsidRPr="00C207F0">
        <w:rPr>
          <w:rFonts w:ascii="Arial" w:eastAsia="Calibri" w:hAnsi="Arial" w:cs="Arial"/>
          <w:color w:val="000000"/>
        </w:rPr>
        <w:t>(</w:t>
      </w:r>
      <w:hyperlink r:id="rId50" w:history="1">
        <w:r w:rsidRPr="00C207F0">
          <w:rPr>
            <w:rFonts w:ascii="Arial" w:eastAsia="Calibri" w:hAnsi="Arial" w:cs="Arial"/>
            <w:color w:val="0000FF"/>
            <w:u w:val="single"/>
          </w:rPr>
          <w:t>http://www.itcproject.org/datarequ</w:t>
        </w:r>
      </w:hyperlink>
      <w:r w:rsidRPr="00C207F0">
        <w:rPr>
          <w:rFonts w:ascii="Arial" w:eastAsia="Calibri" w:hAnsi="Arial" w:cs="Arial"/>
          <w:color w:val="000000"/>
        </w:rPr>
        <w:t xml:space="preserve">). </w:t>
      </w:r>
    </w:p>
    <w:p w14:paraId="4BE5F568"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50046A07"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As co-owners of the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both UON and DMC will notify each other of all requests to use the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As co-owners of the data, ITC Principal Investigators will abide by the terms of the </w:t>
      </w:r>
      <w:r w:rsidRPr="00C207F0">
        <w:rPr>
          <w:rFonts w:ascii="Arial" w:eastAsia="Calibri" w:hAnsi="Arial" w:cs="Arial"/>
          <w:b/>
          <w:bCs/>
          <w:i/>
          <w:iCs/>
          <w:color w:val="000000"/>
        </w:rPr>
        <w:t xml:space="preserve">Internal Data Usage Agreement </w:t>
      </w:r>
      <w:r w:rsidRPr="00C207F0">
        <w:rPr>
          <w:rFonts w:ascii="Arial" w:eastAsia="Calibri" w:hAnsi="Arial" w:cs="Arial"/>
          <w:color w:val="000000"/>
        </w:rPr>
        <w:t xml:space="preserve">(http://www.itcproject.org/datarequ), providing signed agreements to the DMC in order to share data internally with specified members of their research teams. </w:t>
      </w:r>
    </w:p>
    <w:p w14:paraId="546460D0"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29E2F656" w14:textId="77777777" w:rsidR="00AE0464" w:rsidRPr="00C207F0" w:rsidRDefault="00AE0464" w:rsidP="00AE0464">
      <w:pPr>
        <w:autoSpaceDE w:val="0"/>
        <w:autoSpaceDN w:val="0"/>
        <w:adjustRightInd w:val="0"/>
        <w:spacing w:after="0" w:line="240" w:lineRule="auto"/>
        <w:rPr>
          <w:rFonts w:ascii="Arial" w:eastAsia="Calibri" w:hAnsi="Arial" w:cs="Arial"/>
          <w:b/>
          <w:bCs/>
          <w:color w:val="000000"/>
        </w:rPr>
      </w:pPr>
      <w:r w:rsidRPr="00C207F0">
        <w:rPr>
          <w:rFonts w:ascii="Arial" w:eastAsia="Calibri" w:hAnsi="Arial" w:cs="Arial"/>
          <w:color w:val="000000"/>
        </w:rPr>
        <w:t xml:space="preserve">In all matters regarding access, DMC will clearly identify UON as co-owners of the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and will not alter the data in any way, other than as allowed by this agreement. </w:t>
      </w:r>
      <w:r w:rsidRPr="00C207F0">
        <w:rPr>
          <w:rFonts w:ascii="Arial" w:eastAsia="Calibri" w:hAnsi="Arial" w:cs="Arial"/>
          <w:b/>
          <w:bCs/>
          <w:color w:val="000000"/>
        </w:rPr>
        <w:t xml:space="preserve">Data from the </w:t>
      </w:r>
      <w:r w:rsidRPr="00C207F0">
        <w:rPr>
          <w:rFonts w:ascii="Arial" w:eastAsia="Calibri" w:hAnsi="Arial" w:cs="Arial"/>
          <w:b/>
          <w:bCs/>
          <w:i/>
          <w:iCs/>
          <w:color w:val="000000"/>
        </w:rPr>
        <w:t xml:space="preserve">ITC Kenya Survey </w:t>
      </w:r>
      <w:r w:rsidRPr="00C207F0">
        <w:rPr>
          <w:rFonts w:ascii="Arial" w:eastAsia="Calibri" w:hAnsi="Arial" w:cs="Arial"/>
          <w:b/>
          <w:bCs/>
          <w:color w:val="000000"/>
        </w:rPr>
        <w:t>cannot be used for business transaction or for profit.</w:t>
      </w:r>
    </w:p>
    <w:p w14:paraId="031114DE" w14:textId="77777777" w:rsidR="00AE0464" w:rsidRDefault="00AE0464" w:rsidP="00AE0464">
      <w:pPr>
        <w:autoSpaceDE w:val="0"/>
        <w:autoSpaceDN w:val="0"/>
        <w:adjustRightInd w:val="0"/>
        <w:spacing w:after="0" w:line="240" w:lineRule="auto"/>
        <w:rPr>
          <w:rFonts w:ascii="Arial" w:eastAsia="Calibri" w:hAnsi="Arial" w:cs="Arial"/>
          <w:b/>
          <w:bCs/>
          <w:color w:val="000000"/>
        </w:rPr>
      </w:pPr>
    </w:p>
    <w:p w14:paraId="3C17FC71"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b/>
          <w:bCs/>
          <w:color w:val="000000"/>
        </w:rPr>
        <w:t xml:space="preserve">Communications and Collaboration </w:t>
      </w:r>
    </w:p>
    <w:p w14:paraId="7F3C412E"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Members of the Kenya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Kenya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w:t>
      </w:r>
    </w:p>
    <w:p w14:paraId="459D8283"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46A4BEB8"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sidRPr="00C207F0">
        <w:rPr>
          <w:rFonts w:ascii="Arial" w:eastAsia="Calibri" w:hAnsi="Arial" w:cs="Arial"/>
          <w:color w:val="000000"/>
        </w:rPr>
        <w:lastRenderedPageBreak/>
        <w:t xml:space="preserve">The dissemination clearance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 </w:t>
      </w:r>
    </w:p>
    <w:p w14:paraId="39357E99"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544680AF"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207F0">
        <w:rPr>
          <w:rFonts w:ascii="Arial" w:eastAsia="Calibri" w:hAnsi="Arial" w:cs="Arial"/>
          <w:b/>
          <w:bCs/>
          <w:i/>
          <w:iCs/>
          <w:color w:val="000000"/>
        </w:rPr>
        <w:t xml:space="preserve">ITC Dissemination Proposal Form </w:t>
      </w:r>
      <w:r w:rsidRPr="00C207F0">
        <w:rPr>
          <w:rFonts w:ascii="Arial" w:eastAsia="Calibri" w:hAnsi="Arial" w:cs="Arial"/>
          <w:color w:val="000000"/>
        </w:rPr>
        <w:t>(http://www.itcproject.org/library/paperlist/itc_dissem) is available for members of the Kenya team to use to summarize their intentions for dissemination. It is expected that this committee will be composed of key investigators from the ITC Kenya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2FC38FE5"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7C740141"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For all papers that the ITC Principal Investigator team members may lead using data from the </w:t>
      </w:r>
      <w:r w:rsidRPr="00C207F0">
        <w:rPr>
          <w:rFonts w:ascii="Arial" w:eastAsia="Calibri" w:hAnsi="Arial" w:cs="Arial"/>
          <w:i/>
          <w:iCs/>
          <w:color w:val="000000"/>
        </w:rPr>
        <w:t>ITC Kenya Survey - Wave 1</w:t>
      </w:r>
      <w:r w:rsidRPr="00C207F0">
        <w:rPr>
          <w:rFonts w:ascii="Arial" w:eastAsia="Calibri" w:hAnsi="Arial" w:cs="Arial"/>
          <w:color w:val="000000"/>
        </w:rPr>
        <w:t xml:space="preserve">, the Kenya Team members will be invited to be co-authors. In reciprocal fashion, for any papers or presentations that the Kenya Team may lead using </w:t>
      </w:r>
      <w:r w:rsidRPr="00C207F0">
        <w:rPr>
          <w:rFonts w:ascii="Arial" w:eastAsia="Calibri" w:hAnsi="Arial" w:cs="Arial"/>
          <w:i/>
          <w:iCs/>
          <w:color w:val="000000"/>
        </w:rPr>
        <w:t xml:space="preserve">ITC Kenya Survey - Wave 1 </w:t>
      </w:r>
      <w:r w:rsidRPr="00C207F0">
        <w:rPr>
          <w:rFonts w:ascii="Arial" w:eastAsia="Calibri" w:hAnsi="Arial" w:cs="Arial"/>
          <w:color w:val="000000"/>
        </w:rPr>
        <w:t xml:space="preserve">data, the relevant ITC Investigators will be invited to be co-authors. The Kenya Team will consult with Dr. Geoffrey Fong to identify the relevant ITC Investigators who would be appropriate to invite as co-authors. </w:t>
      </w:r>
    </w:p>
    <w:p w14:paraId="09611C3E"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6D85334A"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Members of the Kenya Team will adhere to the criteria for authorship on papers to be published in scientific journals, as outlined in the </w:t>
      </w:r>
      <w:r w:rsidRPr="00C207F0">
        <w:rPr>
          <w:rFonts w:ascii="Arial" w:eastAsia="Calibri" w:hAnsi="Arial" w:cs="Arial"/>
          <w:b/>
          <w:bCs/>
          <w:i/>
          <w:iCs/>
          <w:color w:val="000000"/>
        </w:rPr>
        <w:t xml:space="preserve">ITC Authorship Policy </w:t>
      </w:r>
      <w:r w:rsidRPr="00C207F0">
        <w:rPr>
          <w:rFonts w:ascii="Arial" w:eastAsia="Calibri" w:hAnsi="Arial" w:cs="Arial"/>
          <w:color w:val="000000"/>
        </w:rPr>
        <w:t xml:space="preserve">(http://www.itcproject.org/library/paperlist/authorship~3). </w:t>
      </w:r>
    </w:p>
    <w:p w14:paraId="2A0D83A3"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637FD177"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The ITC Investigator team will explore analyses that use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w:t>
      </w:r>
      <w:r w:rsidRPr="00C207F0">
        <w:rPr>
          <w:rFonts w:ascii="Arial" w:eastAsia="Calibri" w:hAnsi="Arial" w:cs="Arial"/>
          <w:b/>
          <w:bCs/>
          <w:color w:val="000000"/>
        </w:rPr>
        <w:t>in comparison with data from other countries</w:t>
      </w:r>
      <w:r w:rsidRPr="00C207F0">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993A67C"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7066BE3B"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Whenever publications, reports, abstracts, etc., including data from the Wave 1 </w:t>
      </w:r>
      <w:r w:rsidRPr="00C207F0">
        <w:rPr>
          <w:rFonts w:ascii="Arial" w:eastAsia="Calibri" w:hAnsi="Arial" w:cs="Arial"/>
          <w:i/>
          <w:iCs/>
          <w:color w:val="000000"/>
        </w:rPr>
        <w:t xml:space="preserve">ITC Kenya Survey </w:t>
      </w:r>
      <w:r w:rsidRPr="00C207F0">
        <w:rPr>
          <w:rFonts w:ascii="Arial" w:eastAsia="Calibri" w:hAnsi="Arial" w:cs="Arial"/>
          <w:color w:val="000000"/>
        </w:rPr>
        <w:t>are submitted to conferences or journals, copies will also be submitted to the ITC Project Manager at UW, so that a complete record can be kept of the research findings for dissemination.</w:t>
      </w:r>
    </w:p>
    <w:p w14:paraId="134E77F4" w14:textId="27396F30" w:rsidR="00E025FB" w:rsidRDefault="00E025FB" w:rsidP="00AE0464">
      <w:pPr>
        <w:autoSpaceDE w:val="0"/>
        <w:autoSpaceDN w:val="0"/>
        <w:adjustRightInd w:val="0"/>
        <w:spacing w:after="0" w:line="240" w:lineRule="auto"/>
        <w:rPr>
          <w:rFonts w:ascii="Arial" w:eastAsia="Calibri" w:hAnsi="Arial" w:cs="Arial"/>
          <w:color w:val="000000"/>
        </w:rPr>
      </w:pPr>
    </w:p>
    <w:p w14:paraId="12AD577D" w14:textId="77777777" w:rsidR="00E025FB" w:rsidRPr="00C207F0" w:rsidRDefault="00E025FB" w:rsidP="00E025FB">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Wave 2</w:t>
      </w:r>
      <w:r w:rsidRPr="00C207F0">
        <w:rPr>
          <w:rFonts w:ascii="Arial" w:eastAsia="Calibri" w:hAnsi="Arial" w:cs="Arial"/>
          <w:b/>
          <w:color w:val="000000"/>
          <w:u w:val="single"/>
        </w:rPr>
        <w:t xml:space="preserve"> (</w:t>
      </w:r>
      <w:r>
        <w:rPr>
          <w:rFonts w:ascii="Arial" w:eastAsia="Calibri" w:hAnsi="Arial" w:cs="Arial"/>
          <w:b/>
          <w:color w:val="000000"/>
          <w:u w:val="single"/>
        </w:rPr>
        <w:t>November 15, 2017</w:t>
      </w:r>
      <w:r w:rsidRPr="00C207F0">
        <w:rPr>
          <w:rFonts w:ascii="Arial" w:eastAsia="Calibri" w:hAnsi="Arial" w:cs="Arial"/>
          <w:b/>
          <w:color w:val="000000"/>
          <w:u w:val="single"/>
        </w:rPr>
        <w:t>)</w:t>
      </w:r>
    </w:p>
    <w:p w14:paraId="1F0208FD" w14:textId="77777777" w:rsidR="00E025FB" w:rsidRPr="00C207F0" w:rsidRDefault="00E025FB" w:rsidP="00E025FB">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E025FB" w:rsidRPr="00C207F0" w14:paraId="2B76029A" w14:textId="77777777" w:rsidTr="00D829B6">
        <w:tc>
          <w:tcPr>
            <w:tcW w:w="4788" w:type="dxa"/>
            <w:shd w:val="clear" w:color="auto" w:fill="DBE5F1"/>
          </w:tcPr>
          <w:p w14:paraId="2C1F9CB1" w14:textId="77777777" w:rsidR="00E025FB" w:rsidRPr="00C207F0" w:rsidRDefault="00E025FB" w:rsidP="00D829B6">
            <w:pPr>
              <w:jc w:val="center"/>
              <w:rPr>
                <w:rFonts w:ascii="Arial" w:eastAsia="Calibri" w:hAnsi="Arial" w:cs="Arial"/>
                <w:b/>
                <w:color w:val="000000"/>
              </w:rPr>
            </w:pPr>
            <w:r w:rsidRPr="00C207F0">
              <w:rPr>
                <w:rFonts w:ascii="Arial" w:eastAsia="Calibri" w:hAnsi="Arial" w:cs="Arial"/>
                <w:b/>
                <w:color w:val="000000"/>
              </w:rPr>
              <w:t>Principal Investigator</w:t>
            </w:r>
          </w:p>
        </w:tc>
        <w:tc>
          <w:tcPr>
            <w:tcW w:w="4788" w:type="dxa"/>
            <w:shd w:val="clear" w:color="auto" w:fill="DBE5F1"/>
          </w:tcPr>
          <w:p w14:paraId="53CAF06A" w14:textId="77777777" w:rsidR="00E025FB" w:rsidRPr="00C207F0" w:rsidRDefault="00E025FB" w:rsidP="00D829B6">
            <w:pPr>
              <w:jc w:val="center"/>
              <w:rPr>
                <w:rFonts w:ascii="Arial" w:eastAsia="Calibri" w:hAnsi="Arial" w:cs="Arial"/>
                <w:b/>
                <w:color w:val="000000"/>
              </w:rPr>
            </w:pPr>
            <w:r w:rsidRPr="00C207F0">
              <w:rPr>
                <w:rFonts w:ascii="Arial" w:eastAsia="Calibri" w:hAnsi="Arial" w:cs="Arial"/>
                <w:b/>
                <w:color w:val="000000"/>
              </w:rPr>
              <w:t>E-mail</w:t>
            </w:r>
          </w:p>
        </w:tc>
      </w:tr>
      <w:tr w:rsidR="00E025FB" w:rsidRPr="00C207F0" w14:paraId="6F3ABE9C" w14:textId="77777777" w:rsidTr="00D829B6">
        <w:trPr>
          <w:trHeight w:val="582"/>
        </w:trPr>
        <w:tc>
          <w:tcPr>
            <w:tcW w:w="4788" w:type="dxa"/>
            <w:vAlign w:val="center"/>
          </w:tcPr>
          <w:p w14:paraId="694E9D98"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Lawrence </w:t>
            </w:r>
            <w:proofErr w:type="spellStart"/>
            <w:r w:rsidRPr="00C207F0">
              <w:rPr>
                <w:rFonts w:ascii="Arial" w:eastAsia="Calibri" w:hAnsi="Arial" w:cs="Arial"/>
                <w:color w:val="000000"/>
                <w:lang w:val="fr-CA"/>
              </w:rPr>
              <w:t>Ikamari</w:t>
            </w:r>
            <w:proofErr w:type="spellEnd"/>
          </w:p>
          <w:p w14:paraId="0800AD49"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Jane </w:t>
            </w:r>
            <w:proofErr w:type="spellStart"/>
            <w:r w:rsidRPr="00C207F0">
              <w:rPr>
                <w:rFonts w:ascii="Arial" w:eastAsia="Calibri" w:hAnsi="Arial" w:cs="Arial"/>
                <w:color w:val="000000"/>
                <w:lang w:val="fr-CA"/>
              </w:rPr>
              <w:t>Rahedi</w:t>
            </w:r>
            <w:proofErr w:type="spellEnd"/>
            <w:r w:rsidRPr="00C207F0">
              <w:rPr>
                <w:rFonts w:ascii="Arial" w:eastAsia="Calibri" w:hAnsi="Arial" w:cs="Arial"/>
                <w:color w:val="000000"/>
                <w:lang w:val="fr-CA"/>
              </w:rPr>
              <w:t xml:space="preserve"> </w:t>
            </w:r>
            <w:proofErr w:type="spellStart"/>
            <w:r w:rsidRPr="00C207F0">
              <w:rPr>
                <w:rFonts w:ascii="Arial" w:eastAsia="Calibri" w:hAnsi="Arial" w:cs="Arial"/>
                <w:color w:val="000000"/>
                <w:lang w:val="fr-CA"/>
              </w:rPr>
              <w:t>Ong’ang’o</w:t>
            </w:r>
            <w:proofErr w:type="spellEnd"/>
          </w:p>
        </w:tc>
        <w:tc>
          <w:tcPr>
            <w:tcW w:w="4788" w:type="dxa"/>
            <w:vAlign w:val="center"/>
          </w:tcPr>
          <w:p w14:paraId="1D046D90"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likamari@uonbi.ac.ke</w:t>
            </w:r>
          </w:p>
          <w:p w14:paraId="4DEBEEF3"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jrnabongo@gmail.com</w:t>
            </w:r>
          </w:p>
        </w:tc>
      </w:tr>
    </w:tbl>
    <w:p w14:paraId="3BAF5AD0" w14:textId="77777777" w:rsidR="00E025FB" w:rsidRPr="00C207F0" w:rsidRDefault="00E025FB" w:rsidP="00E025FB">
      <w:pPr>
        <w:autoSpaceDE w:val="0"/>
        <w:autoSpaceDN w:val="0"/>
        <w:adjustRightInd w:val="0"/>
        <w:spacing w:after="0" w:line="240" w:lineRule="auto"/>
        <w:rPr>
          <w:rFonts w:ascii="Arial" w:eastAsia="Calibri" w:hAnsi="Arial" w:cs="Arial"/>
          <w:color w:val="000000"/>
        </w:rPr>
      </w:pPr>
    </w:p>
    <w:p w14:paraId="513BA604" w14:textId="77777777" w:rsidR="00E025FB" w:rsidRPr="00A31D37" w:rsidRDefault="00E025FB" w:rsidP="00E025FB">
      <w:pPr>
        <w:autoSpaceDE w:val="0"/>
        <w:autoSpaceDN w:val="0"/>
        <w:adjustRightInd w:val="0"/>
        <w:spacing w:after="0" w:line="240" w:lineRule="auto"/>
        <w:rPr>
          <w:rFonts w:ascii="Arial" w:eastAsia="Calibri" w:hAnsi="Arial" w:cs="Arial"/>
          <w:b/>
          <w:bCs/>
          <w:color w:val="000000"/>
        </w:rPr>
      </w:pPr>
      <w:r w:rsidRPr="00A31D37">
        <w:rPr>
          <w:rFonts w:ascii="Arial" w:eastAsia="Calibri" w:hAnsi="Arial" w:cs="Arial"/>
          <w:b/>
          <w:bCs/>
          <w:color w:val="000000"/>
        </w:rPr>
        <w:t>Terms and Conditions</w:t>
      </w:r>
    </w:p>
    <w:p w14:paraId="785CDA17" w14:textId="77777777" w:rsidR="00E025FB"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The Wave 2 of the </w:t>
      </w:r>
      <w:r w:rsidRPr="008A682E">
        <w:rPr>
          <w:rFonts w:ascii="Arial" w:eastAsia="Calibri" w:hAnsi="Arial" w:cs="Arial"/>
          <w:i/>
          <w:color w:val="000000"/>
        </w:rPr>
        <w:t>ITC Kenya Survey</w:t>
      </w:r>
      <w:r w:rsidRPr="00A31D37">
        <w:rPr>
          <w:rFonts w:ascii="Arial" w:eastAsia="Calibri" w:hAnsi="Arial" w:cs="Arial"/>
          <w:color w:val="000000"/>
        </w:rPr>
        <w:t xml:space="preserve"> is coordinated and administered by the University of Waterloo (UW). Data collection and entry will be carried out by VON, commissioned</w:t>
      </w:r>
      <w:r>
        <w:rPr>
          <w:rFonts w:ascii="Arial" w:eastAsia="Calibri" w:hAnsi="Arial" w:cs="Arial"/>
          <w:color w:val="000000"/>
        </w:rPr>
        <w:t xml:space="preserve"> by UW. VON authorizes the </w:t>
      </w:r>
      <w:r w:rsidRPr="00A31D37">
        <w:rPr>
          <w:rFonts w:ascii="Arial" w:eastAsia="Calibri" w:hAnsi="Arial" w:cs="Arial"/>
          <w:color w:val="000000"/>
        </w:rPr>
        <w:t xml:space="preserve">International Tobacco Control Data Repository (ITCDR), operated by the ITC Project </w:t>
      </w:r>
      <w:r>
        <w:rPr>
          <w:rFonts w:ascii="Arial" w:eastAsia="Calibri" w:hAnsi="Arial" w:cs="Arial"/>
          <w:color w:val="000000"/>
        </w:rPr>
        <w:t xml:space="preserve">Data Management </w:t>
      </w:r>
      <w:r w:rsidRPr="00A31D37">
        <w:rPr>
          <w:rFonts w:ascii="Arial" w:eastAsia="Calibri" w:hAnsi="Arial" w:cs="Arial"/>
          <w:color w:val="000000"/>
        </w:rPr>
        <w:t xml:space="preserve">Centre (DMC) at UW, to house the Wave 2 </w:t>
      </w:r>
      <w:r w:rsidRPr="008A682E">
        <w:rPr>
          <w:rFonts w:ascii="Arial" w:eastAsia="Calibri" w:hAnsi="Arial" w:cs="Arial"/>
          <w:i/>
          <w:color w:val="000000"/>
        </w:rPr>
        <w:t>ITC Kenya Survey</w:t>
      </w:r>
      <w:r w:rsidRPr="00A31D37">
        <w:rPr>
          <w:rFonts w:ascii="Arial" w:eastAsia="Calibri" w:hAnsi="Arial" w:cs="Arial"/>
          <w:color w:val="000000"/>
        </w:rPr>
        <w:t xml:space="preserve"> data, and to manage access to the data by approved researchers according to the data sharing protocol described in the </w:t>
      </w:r>
      <w:r w:rsidRPr="009726C9">
        <w:rPr>
          <w:rFonts w:ascii="Arial" w:eastAsia="Calibri" w:hAnsi="Arial" w:cs="Arial"/>
          <w:i/>
          <w:color w:val="000000"/>
        </w:rPr>
        <w:t>ITC Data Request Guidelines</w:t>
      </w:r>
      <w:r w:rsidRPr="00A31D37">
        <w:rPr>
          <w:rFonts w:ascii="Arial" w:eastAsia="Calibri" w:hAnsi="Arial" w:cs="Arial"/>
          <w:color w:val="000000"/>
        </w:rPr>
        <w:t xml:space="preserve"> (ITC DR) (</w:t>
      </w:r>
      <w:hyperlink r:id="rId51">
        <w:r w:rsidRPr="00A31D37">
          <w:rPr>
            <w:rFonts w:ascii="Arial" w:eastAsia="Calibri" w:hAnsi="Arial" w:cs="Arial"/>
            <w:color w:val="000000"/>
          </w:rPr>
          <w:t>http://www.itcproject.org/datarequ).</w:t>
        </w:r>
      </w:hyperlink>
    </w:p>
    <w:p w14:paraId="1D27A11D"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p>
    <w:p w14:paraId="145C99A6" w14:textId="77777777" w:rsidR="00E025FB"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VON grants DMC co-ownership of the data including the non-exclusive right to reproduce and/or  distribute the Wave 2 </w:t>
      </w:r>
      <w:r w:rsidRPr="008A682E">
        <w:rPr>
          <w:rFonts w:ascii="Arial" w:eastAsia="Calibri" w:hAnsi="Arial" w:cs="Arial"/>
          <w:i/>
          <w:color w:val="000000"/>
        </w:rPr>
        <w:t>ITC Kenya Survey</w:t>
      </w:r>
      <w:r w:rsidRPr="00A31D37">
        <w:rPr>
          <w:rFonts w:ascii="Arial" w:eastAsia="Calibri" w:hAnsi="Arial" w:cs="Arial"/>
          <w:color w:val="000000"/>
        </w:rPr>
        <w:t xml:space="preserve"> data to the ITC Principal Investigators in any requested </w:t>
      </w:r>
      <w:r>
        <w:rPr>
          <w:rFonts w:ascii="Arial" w:eastAsia="Calibri" w:hAnsi="Arial" w:cs="Arial"/>
          <w:color w:val="000000"/>
        </w:rPr>
        <w:t xml:space="preserve">medium, </w:t>
      </w:r>
      <w:r w:rsidRPr="00A31D37">
        <w:rPr>
          <w:rFonts w:ascii="Arial" w:eastAsia="Calibri" w:hAnsi="Arial" w:cs="Arial"/>
          <w:color w:val="000000"/>
        </w:rPr>
        <w:t xml:space="preserve">under the terms of the </w:t>
      </w:r>
      <w:r w:rsidRPr="009726C9">
        <w:rPr>
          <w:rFonts w:ascii="Arial" w:eastAsia="Calibri" w:hAnsi="Arial" w:cs="Arial"/>
          <w:i/>
          <w:color w:val="000000"/>
        </w:rPr>
        <w:t>ITC Internal Data Usage Agreement</w:t>
      </w:r>
      <w:r w:rsidRPr="00A31D37">
        <w:rPr>
          <w:rFonts w:ascii="Arial" w:eastAsia="Calibri" w:hAnsi="Arial" w:cs="Arial"/>
          <w:color w:val="000000"/>
        </w:rPr>
        <w:t xml:space="preserve"> </w:t>
      </w:r>
      <w:hyperlink r:id="rId52" w:history="1">
        <w:r w:rsidRPr="00A31D37">
          <w:rPr>
            <w:rStyle w:val="Hyperlink"/>
            <w:rFonts w:ascii="Arial" w:eastAsia="Calibri" w:hAnsi="Arial" w:cs="Arial"/>
          </w:rPr>
          <w:t>(http://www.itcprojcct.org/datarequ</w:t>
        </w:r>
      </w:hyperlink>
      <w:r w:rsidRPr="00A31D37">
        <w:rPr>
          <w:rFonts w:ascii="Arial" w:eastAsia="Calibri" w:hAnsi="Arial" w:cs="Arial"/>
          <w:color w:val="000000"/>
        </w:rPr>
        <w:t xml:space="preserve">). Two years after the date or issuance of cleaned data sets by the DMC, UON grants DMC the non-exclusive right to provide subsets or the data to other approved researchers through the </w:t>
      </w:r>
      <w:r w:rsidRPr="009726C9">
        <w:rPr>
          <w:rFonts w:ascii="Arial" w:eastAsia="Calibri" w:hAnsi="Arial" w:cs="Arial"/>
          <w:i/>
          <w:color w:val="000000"/>
        </w:rPr>
        <w:t>ITC Data Request Application</w:t>
      </w:r>
      <w:r w:rsidRPr="00A31D37">
        <w:rPr>
          <w:rFonts w:ascii="Arial" w:eastAsia="Calibri" w:hAnsi="Arial" w:cs="Arial"/>
          <w:color w:val="000000"/>
        </w:rPr>
        <w:t xml:space="preserve"> process (</w:t>
      </w:r>
      <w:hyperlink r:id="rId53" w:history="1">
        <w:r w:rsidRPr="00A31D37">
          <w:rPr>
            <w:rFonts w:ascii="Arial" w:eastAsia="Calibri" w:hAnsi="Arial" w:cs="Arial"/>
            <w:color w:val="000000"/>
          </w:rPr>
          <w:t>http://www.itcproject.org/datarequ),</w:t>
        </w:r>
      </w:hyperlink>
      <w:r w:rsidRPr="00A31D37">
        <w:rPr>
          <w:rFonts w:ascii="Arial" w:eastAsia="Calibri" w:hAnsi="Arial" w:cs="Arial"/>
          <w:color w:val="000000"/>
        </w:rPr>
        <w:t xml:space="preserve"> and under the terms of the </w:t>
      </w:r>
      <w:r w:rsidRPr="009726C9">
        <w:rPr>
          <w:rFonts w:ascii="Arial" w:eastAsia="Calibri" w:hAnsi="Arial" w:cs="Arial"/>
          <w:i/>
          <w:color w:val="000000"/>
        </w:rPr>
        <w:t>ITC External Data Usage Agreement</w:t>
      </w:r>
      <w:r w:rsidRPr="00A31D37">
        <w:rPr>
          <w:rFonts w:ascii="Arial" w:eastAsia="Calibri" w:hAnsi="Arial" w:cs="Arial"/>
          <w:color w:val="000000"/>
        </w:rPr>
        <w:t xml:space="preserve"> (</w:t>
      </w:r>
      <w:hyperlink r:id="rId54" w:history="1">
        <w:r w:rsidRPr="00851753">
          <w:rPr>
            <w:rStyle w:val="Hyperlink"/>
            <w:rFonts w:ascii="Arial" w:eastAsia="Calibri" w:hAnsi="Arial" w:cs="Arial"/>
          </w:rPr>
          <w:t>http://www.itcproject.org/datarequ</w:t>
        </w:r>
      </w:hyperlink>
      <w:r w:rsidRPr="00A31D37">
        <w:rPr>
          <w:rFonts w:ascii="Arial" w:eastAsia="Calibri" w:hAnsi="Arial" w:cs="Arial"/>
          <w:color w:val="000000"/>
        </w:rPr>
        <w:t>).</w:t>
      </w:r>
    </w:p>
    <w:p w14:paraId="3F7F2D0D"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p>
    <w:p w14:paraId="0CF02AF6"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As co-owners of the data, ITC Principal Investigators will abide by the terms of the </w:t>
      </w:r>
      <w:proofErr w:type="spellStart"/>
      <w:r w:rsidRPr="009726C9">
        <w:rPr>
          <w:rFonts w:ascii="Arial" w:eastAsia="Calibri" w:hAnsi="Arial" w:cs="Arial"/>
          <w:i/>
          <w:color w:val="000000"/>
        </w:rPr>
        <w:t>lnternal</w:t>
      </w:r>
      <w:proofErr w:type="spellEnd"/>
      <w:r w:rsidRPr="009726C9">
        <w:rPr>
          <w:rFonts w:ascii="Arial" w:eastAsia="Calibri" w:hAnsi="Arial" w:cs="Arial"/>
          <w:i/>
          <w:color w:val="000000"/>
        </w:rPr>
        <w:t xml:space="preserve"> Data Usage Agreement</w:t>
      </w:r>
      <w:r w:rsidRPr="00A31D37">
        <w:rPr>
          <w:rFonts w:ascii="Arial" w:eastAsia="Calibri" w:hAnsi="Arial" w:cs="Arial"/>
          <w:color w:val="000000"/>
        </w:rPr>
        <w:t xml:space="preserve"> (</w:t>
      </w:r>
      <w:r w:rsidRPr="00A31D37">
        <w:rPr>
          <w:rFonts w:ascii="Arial" w:hAnsi="Arial" w:cs="Arial"/>
        </w:rPr>
        <w:t>http://www.itcproject.org/datarequ)</w:t>
      </w:r>
      <w:r w:rsidRPr="00A31D37">
        <w:rPr>
          <w:rFonts w:ascii="Arial" w:eastAsia="Calibri" w:hAnsi="Arial" w:cs="Arial"/>
          <w:color w:val="000000"/>
        </w:rPr>
        <w:t xml:space="preserve">, providing signed agreements to the DMC in </w:t>
      </w:r>
      <w:r>
        <w:rPr>
          <w:rFonts w:ascii="Arial" w:eastAsia="Calibri" w:hAnsi="Arial" w:cs="Arial"/>
          <w:color w:val="000000"/>
        </w:rPr>
        <w:t xml:space="preserve">order </w:t>
      </w:r>
      <w:r w:rsidRPr="00A31D37">
        <w:rPr>
          <w:rFonts w:ascii="Arial" w:eastAsia="Calibri" w:hAnsi="Arial" w:cs="Arial"/>
          <w:color w:val="000000"/>
        </w:rPr>
        <w:t>to share data internally with specified members of their research teams.</w:t>
      </w:r>
    </w:p>
    <w:p w14:paraId="74ACCDAC"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p>
    <w:p w14:paraId="245B2311" w14:textId="77777777" w:rsidR="00E025FB"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In all matters regarding access, DMC will clearly identify VON as co-owners </w:t>
      </w:r>
      <w:r>
        <w:rPr>
          <w:rFonts w:ascii="Arial" w:eastAsia="Calibri" w:hAnsi="Arial" w:cs="Arial"/>
          <w:color w:val="000000"/>
        </w:rPr>
        <w:t xml:space="preserve">of the </w:t>
      </w:r>
      <w:r w:rsidRPr="008A682E">
        <w:rPr>
          <w:rFonts w:ascii="Arial" w:eastAsia="Calibri" w:hAnsi="Arial" w:cs="Arial"/>
          <w:i/>
          <w:color w:val="000000"/>
        </w:rPr>
        <w:t>ITC Kenya Survey</w:t>
      </w:r>
      <w:r>
        <w:rPr>
          <w:rFonts w:ascii="Arial" w:eastAsia="Calibri" w:hAnsi="Arial" w:cs="Arial"/>
          <w:color w:val="000000"/>
        </w:rPr>
        <w:t xml:space="preserve"> data, and will not alter the data in any way, other than as allowed by this agreement. </w:t>
      </w:r>
      <w:r w:rsidRPr="009726C9">
        <w:rPr>
          <w:rFonts w:ascii="Arial" w:eastAsia="Calibri" w:hAnsi="Arial" w:cs="Arial"/>
          <w:b/>
          <w:color w:val="000000"/>
        </w:rPr>
        <w:t xml:space="preserve">Data from the </w:t>
      </w:r>
      <w:r w:rsidRPr="009726C9">
        <w:rPr>
          <w:rFonts w:ascii="Arial" w:eastAsia="Calibri" w:hAnsi="Arial" w:cs="Arial"/>
          <w:b/>
          <w:i/>
          <w:color w:val="000000"/>
        </w:rPr>
        <w:t>ITC Kenya Survey</w:t>
      </w:r>
      <w:r w:rsidRPr="009726C9">
        <w:rPr>
          <w:rFonts w:ascii="Arial" w:eastAsia="Calibri" w:hAnsi="Arial" w:cs="Arial"/>
          <w:b/>
          <w:color w:val="000000"/>
        </w:rPr>
        <w:t xml:space="preserve"> cannot be used for business transaction or for profit.</w:t>
      </w:r>
    </w:p>
    <w:p w14:paraId="575D0616" w14:textId="77777777" w:rsidR="00E025FB" w:rsidRDefault="00E025FB" w:rsidP="00E025FB">
      <w:pPr>
        <w:autoSpaceDE w:val="0"/>
        <w:autoSpaceDN w:val="0"/>
        <w:adjustRightInd w:val="0"/>
        <w:spacing w:after="0" w:line="240" w:lineRule="auto"/>
        <w:rPr>
          <w:rFonts w:ascii="Arial" w:eastAsia="Calibri" w:hAnsi="Arial" w:cs="Arial"/>
          <w:color w:val="000000"/>
        </w:rPr>
      </w:pPr>
    </w:p>
    <w:p w14:paraId="26BF5BB3" w14:textId="77777777" w:rsidR="00E025FB" w:rsidRPr="001F0635" w:rsidRDefault="00E025FB" w:rsidP="00E025FB">
      <w:pPr>
        <w:autoSpaceDE w:val="0"/>
        <w:autoSpaceDN w:val="0"/>
        <w:adjustRightInd w:val="0"/>
        <w:spacing w:after="0" w:line="240" w:lineRule="auto"/>
        <w:rPr>
          <w:rFonts w:ascii="Arial" w:eastAsia="Calibri" w:hAnsi="Arial" w:cs="Arial"/>
          <w:b/>
          <w:color w:val="000000"/>
        </w:rPr>
      </w:pPr>
      <w:r w:rsidRPr="001F0635">
        <w:rPr>
          <w:rFonts w:ascii="Arial" w:eastAsia="Calibri" w:hAnsi="Arial" w:cs="Arial"/>
          <w:b/>
          <w:color w:val="000000"/>
        </w:rPr>
        <w:t>Communications and Collaboration</w:t>
      </w:r>
    </w:p>
    <w:p w14:paraId="162DB679"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r w:rsidRPr="001F0635">
        <w:rPr>
          <w:rFonts w:ascii="Arial" w:eastAsia="Calibri" w:hAnsi="Arial" w:cs="Arial"/>
          <w:color w:val="000000"/>
        </w:rPr>
        <w:t>Members of the Kenya Team have the right to use the data to produce</w:t>
      </w:r>
      <w:r>
        <w:rPr>
          <w:rFonts w:ascii="Arial" w:eastAsia="Calibri" w:hAnsi="Arial" w:cs="Arial"/>
          <w:color w:val="000000"/>
        </w:rPr>
        <w:t xml:space="preserve"> articles for submission to pro</w:t>
      </w:r>
      <w:r w:rsidRPr="001F0635">
        <w:rPr>
          <w:rFonts w:ascii="Arial" w:eastAsia="Calibri" w:hAnsi="Arial" w:cs="Arial"/>
          <w:color w:val="000000"/>
        </w:rPr>
        <w:t>fess</w:t>
      </w:r>
      <w:r>
        <w:rPr>
          <w:rFonts w:ascii="Arial" w:eastAsia="Calibri" w:hAnsi="Arial" w:cs="Arial"/>
          <w:color w:val="000000"/>
        </w:rPr>
        <w:t>ion</w:t>
      </w:r>
      <w:r w:rsidRPr="001F0635">
        <w:rPr>
          <w:rFonts w:ascii="Arial" w:eastAsia="Calibri" w:hAnsi="Arial" w:cs="Arial"/>
          <w:color w:val="000000"/>
        </w:rPr>
        <w:t xml:space="preserve">al journals and other forms of dissemination that report on these data (e.g., reports and </w:t>
      </w:r>
      <w:r>
        <w:rPr>
          <w:rFonts w:ascii="Arial" w:eastAsia="Calibri" w:hAnsi="Arial" w:cs="Arial"/>
          <w:color w:val="000000"/>
        </w:rPr>
        <w:t>c</w:t>
      </w:r>
      <w:r w:rsidRPr="001F0635">
        <w:rPr>
          <w:rFonts w:ascii="Arial" w:eastAsia="Calibri" w:hAnsi="Arial" w:cs="Arial"/>
          <w:color w:val="000000"/>
        </w:rPr>
        <w:t>onference prese</w:t>
      </w:r>
      <w:r>
        <w:rPr>
          <w:rFonts w:ascii="Arial" w:eastAsia="Calibri" w:hAnsi="Arial" w:cs="Arial"/>
          <w:color w:val="000000"/>
        </w:rPr>
        <w:t>nta</w:t>
      </w:r>
      <w:r w:rsidRPr="001F0635">
        <w:rPr>
          <w:rFonts w:ascii="Arial" w:eastAsia="Calibri" w:hAnsi="Arial" w:cs="Arial"/>
          <w:color w:val="000000"/>
        </w:rPr>
        <w:t>tions)</w:t>
      </w:r>
      <w:r>
        <w:rPr>
          <w:rFonts w:ascii="Arial" w:eastAsia="Calibri" w:hAnsi="Arial" w:cs="Arial"/>
          <w:color w:val="000000"/>
        </w:rPr>
        <w:t>.</w:t>
      </w:r>
      <w:r w:rsidRPr="001F0635">
        <w:rPr>
          <w:rFonts w:ascii="Arial" w:eastAsia="Calibri" w:hAnsi="Arial" w:cs="Arial"/>
          <w:color w:val="000000"/>
        </w:rPr>
        <w:t xml:space="preserve"> All parties to this agreement should note that, as part of our collaborative approach, all decisions about publications resulting from the ITC Kenya Project will begin with a process of consultation among all </w:t>
      </w:r>
      <w:r>
        <w:rPr>
          <w:rFonts w:ascii="Arial" w:eastAsia="Calibri" w:hAnsi="Arial" w:cs="Arial"/>
          <w:color w:val="000000"/>
        </w:rPr>
        <w:t>team</w:t>
      </w:r>
      <w:r w:rsidRPr="001F0635">
        <w:rPr>
          <w:rFonts w:ascii="Arial" w:eastAsia="Calibri" w:hAnsi="Arial" w:cs="Arial"/>
          <w:color w:val="000000"/>
        </w:rPr>
        <w:t xml:space="preserve"> members to inform the direction and scope of potential publications and </w:t>
      </w:r>
      <w:r>
        <w:rPr>
          <w:rFonts w:ascii="Arial" w:eastAsia="Calibri" w:hAnsi="Arial" w:cs="Arial"/>
          <w:color w:val="000000"/>
        </w:rPr>
        <w:t>other forms of dissemination, a</w:t>
      </w:r>
      <w:r w:rsidRPr="001F0635">
        <w:rPr>
          <w:rFonts w:ascii="Arial" w:eastAsia="Calibri" w:hAnsi="Arial" w:cs="Arial"/>
          <w:color w:val="000000"/>
        </w:rPr>
        <w:t xml:space="preserve">nd to </w:t>
      </w:r>
      <w:r>
        <w:rPr>
          <w:rFonts w:ascii="Arial" w:eastAsia="Calibri" w:hAnsi="Arial" w:cs="Arial"/>
          <w:color w:val="000000"/>
        </w:rPr>
        <w:t>determine team</w:t>
      </w:r>
      <w:r w:rsidRPr="001F0635">
        <w:rPr>
          <w:rFonts w:ascii="Arial" w:eastAsia="Calibri" w:hAnsi="Arial" w:cs="Arial"/>
          <w:color w:val="000000"/>
        </w:rPr>
        <w:t xml:space="preserve"> members' roles and expected contributions to each proposed publication or other form of dissemination. This consultative process will apply to all manuscripts, publications, reports and pre</w:t>
      </w:r>
      <w:r>
        <w:rPr>
          <w:rFonts w:ascii="Arial" w:eastAsia="Calibri" w:hAnsi="Arial" w:cs="Arial"/>
          <w:color w:val="000000"/>
        </w:rPr>
        <w:t>sentations</w:t>
      </w:r>
      <w:r w:rsidRPr="001F0635">
        <w:rPr>
          <w:rFonts w:ascii="Arial" w:eastAsia="Calibri" w:hAnsi="Arial" w:cs="Arial"/>
          <w:color w:val="000000"/>
        </w:rPr>
        <w:t>, etc., that use the ITC Kenya Project data, but will be exclusive of internal</w:t>
      </w:r>
      <w:r>
        <w:rPr>
          <w:rFonts w:ascii="Arial" w:eastAsia="Calibri" w:hAnsi="Arial" w:cs="Arial"/>
          <w:color w:val="000000"/>
        </w:rPr>
        <w:t xml:space="preserve"> reports and internal non-confe</w:t>
      </w:r>
      <w:r w:rsidRPr="001F0635">
        <w:rPr>
          <w:rFonts w:ascii="Arial" w:eastAsia="Calibri" w:hAnsi="Arial" w:cs="Arial"/>
          <w:color w:val="000000"/>
        </w:rPr>
        <w:t xml:space="preserve">rence </w:t>
      </w:r>
      <w:r>
        <w:rPr>
          <w:rFonts w:ascii="Arial" w:eastAsia="Calibri" w:hAnsi="Arial" w:cs="Arial"/>
          <w:color w:val="000000"/>
        </w:rPr>
        <w:t>presentations (where the term</w:t>
      </w:r>
      <w:r w:rsidRPr="001F0635">
        <w:rPr>
          <w:rFonts w:ascii="Arial" w:eastAsia="Calibri" w:hAnsi="Arial" w:cs="Arial"/>
          <w:color w:val="000000"/>
        </w:rPr>
        <w:t xml:space="preserve"> 'internal' is defined as being either within UON or addressed only to policy­ makers or organizations in Kenya, as deemed appropriate by the Kenya team).</w:t>
      </w:r>
    </w:p>
    <w:p w14:paraId="72BE0EA1"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p>
    <w:p w14:paraId="00442C0E"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r w:rsidRPr="001F0635">
        <w:rPr>
          <w:rFonts w:ascii="Arial" w:eastAsia="Calibri" w:hAnsi="Arial" w:cs="Arial"/>
          <w:color w:val="000000"/>
        </w:rPr>
        <w:t>Furtherm</w:t>
      </w:r>
      <w:r>
        <w:rPr>
          <w:rFonts w:ascii="Arial" w:eastAsia="Calibri" w:hAnsi="Arial" w:cs="Arial"/>
          <w:color w:val="000000"/>
        </w:rPr>
        <w:t xml:space="preserve">ore, the ITC Investigator team must be notified of all intentions to use the data. As per the </w:t>
      </w:r>
      <w:r>
        <w:rPr>
          <w:rFonts w:ascii="Arial" w:eastAsia="Calibri" w:hAnsi="Arial" w:cs="Arial"/>
          <w:b/>
          <w:i/>
          <w:color w:val="000000"/>
        </w:rPr>
        <w:t xml:space="preserve">ITC </w:t>
      </w:r>
      <w:r w:rsidRPr="008A682E">
        <w:rPr>
          <w:rFonts w:ascii="Arial" w:eastAsia="Calibri" w:hAnsi="Arial" w:cs="Arial"/>
          <w:b/>
          <w:i/>
          <w:color w:val="000000"/>
        </w:rPr>
        <w:t>Paper List Policy</w:t>
      </w:r>
      <w:r w:rsidRPr="001F0635">
        <w:rPr>
          <w:rFonts w:ascii="Arial" w:eastAsia="Calibri" w:hAnsi="Arial" w:cs="Arial"/>
          <w:color w:val="000000"/>
        </w:rPr>
        <w:t xml:space="preserve"> (http://</w:t>
      </w:r>
      <w:r>
        <w:rPr>
          <w:rFonts w:ascii="Arial" w:eastAsia="Calibri" w:hAnsi="Arial" w:cs="Arial"/>
          <w:color w:val="000000"/>
        </w:rPr>
        <w:t>www.itcpro</w:t>
      </w:r>
      <w:r w:rsidRPr="001F0635">
        <w:rPr>
          <w:rFonts w:ascii="Arial" w:eastAsia="Calibri" w:hAnsi="Arial" w:cs="Arial"/>
          <w:color w:val="000000"/>
        </w:rPr>
        <w:t>jec</w:t>
      </w:r>
      <w:r>
        <w:rPr>
          <w:rFonts w:ascii="Arial" w:eastAsia="Calibri" w:hAnsi="Arial" w:cs="Arial"/>
          <w:color w:val="000000"/>
        </w:rPr>
        <w:t>t.org/library/paperlist</w:t>
      </w:r>
      <w:r w:rsidRPr="001F0635">
        <w:rPr>
          <w:rFonts w:ascii="Arial" w:eastAsia="Calibri" w:hAnsi="Arial" w:cs="Arial"/>
          <w:color w:val="000000"/>
        </w:rPr>
        <w:t xml:space="preserve">/paper list) all intentions to submit academic papers to </w:t>
      </w:r>
      <w:r>
        <w:rPr>
          <w:rFonts w:ascii="Arial" w:eastAsia="Calibri" w:hAnsi="Arial" w:cs="Arial"/>
          <w:color w:val="000000"/>
        </w:rPr>
        <w:t xml:space="preserve">peer-reviewed journals, presentations at scientific conferences or meetings, and reports, including </w:t>
      </w:r>
      <w:r w:rsidRPr="001F0635">
        <w:rPr>
          <w:rFonts w:ascii="Arial" w:eastAsia="Calibri" w:hAnsi="Arial" w:cs="Arial"/>
          <w:color w:val="000000"/>
        </w:rPr>
        <w:t>r</w:t>
      </w:r>
      <w:r>
        <w:rPr>
          <w:rFonts w:ascii="Arial" w:eastAsia="Calibri" w:hAnsi="Arial" w:cs="Arial"/>
          <w:color w:val="000000"/>
        </w:rPr>
        <w:t>epo</w:t>
      </w:r>
      <w:r w:rsidRPr="001F0635">
        <w:rPr>
          <w:rFonts w:ascii="Arial" w:eastAsia="Calibri" w:hAnsi="Arial" w:cs="Arial"/>
          <w:color w:val="000000"/>
        </w:rPr>
        <w:t xml:space="preserve">rt </w:t>
      </w:r>
      <w:r>
        <w:rPr>
          <w:rFonts w:ascii="Arial" w:eastAsia="Calibri" w:hAnsi="Arial" w:cs="Arial"/>
          <w:color w:val="000000"/>
        </w:rPr>
        <w:t xml:space="preserve">presented to </w:t>
      </w:r>
      <w:r w:rsidRPr="001F0635">
        <w:rPr>
          <w:rFonts w:ascii="Arial" w:eastAsia="Calibri" w:hAnsi="Arial" w:cs="Arial"/>
          <w:color w:val="000000"/>
        </w:rPr>
        <w:t xml:space="preserve">the </w:t>
      </w:r>
      <w:r>
        <w:rPr>
          <w:rFonts w:ascii="Arial" w:eastAsia="Calibri" w:hAnsi="Arial" w:cs="Arial"/>
          <w:color w:val="000000"/>
        </w:rPr>
        <w:t>Ministry or other government officials, must be cleared by a designated committee es</w:t>
      </w:r>
      <w:r w:rsidRPr="001F0635">
        <w:rPr>
          <w:rFonts w:ascii="Arial" w:eastAsia="Calibri" w:hAnsi="Arial" w:cs="Arial"/>
          <w:color w:val="000000"/>
        </w:rPr>
        <w:t>tabli</w:t>
      </w:r>
      <w:r>
        <w:rPr>
          <w:rFonts w:ascii="Arial" w:eastAsia="Calibri" w:hAnsi="Arial" w:cs="Arial"/>
          <w:color w:val="000000"/>
        </w:rPr>
        <w:t>s</w:t>
      </w:r>
      <w:r w:rsidRPr="001F0635">
        <w:rPr>
          <w:rFonts w:ascii="Arial" w:eastAsia="Calibri" w:hAnsi="Arial" w:cs="Arial"/>
          <w:color w:val="000000"/>
        </w:rPr>
        <w:t>hed to over</w:t>
      </w:r>
      <w:r>
        <w:rPr>
          <w:rFonts w:ascii="Arial" w:eastAsia="Calibri" w:hAnsi="Arial" w:cs="Arial"/>
          <w:color w:val="000000"/>
        </w:rPr>
        <w:t>see the publication of papers. The dissemination clearance process will apply to all manuscr</w:t>
      </w:r>
      <w:r w:rsidRPr="001F0635">
        <w:rPr>
          <w:rFonts w:ascii="Arial" w:eastAsia="Calibri" w:hAnsi="Arial" w:cs="Arial"/>
          <w:color w:val="000000"/>
        </w:rPr>
        <w:t xml:space="preserve">ipts, </w:t>
      </w:r>
      <w:r>
        <w:rPr>
          <w:rFonts w:ascii="Arial" w:eastAsia="Calibri" w:hAnsi="Arial" w:cs="Arial"/>
          <w:color w:val="000000"/>
        </w:rPr>
        <w:t xml:space="preserve">publications, reports and presentations, </w:t>
      </w:r>
      <w:r w:rsidRPr="001F0635">
        <w:rPr>
          <w:rFonts w:ascii="Arial" w:eastAsia="Calibri" w:hAnsi="Arial" w:cs="Arial"/>
          <w:color w:val="000000"/>
        </w:rPr>
        <w:t>etc.</w:t>
      </w:r>
      <w:r>
        <w:rPr>
          <w:rFonts w:ascii="Arial" w:eastAsia="Calibri" w:hAnsi="Arial" w:cs="Arial"/>
          <w:color w:val="000000"/>
        </w:rPr>
        <w:t xml:space="preserve">, that use the </w:t>
      </w:r>
      <w:r w:rsidRPr="001F0635">
        <w:rPr>
          <w:rFonts w:ascii="Arial" w:eastAsia="Calibri" w:hAnsi="Arial" w:cs="Arial"/>
          <w:color w:val="000000"/>
        </w:rPr>
        <w:t>ITC</w:t>
      </w:r>
      <w:r>
        <w:rPr>
          <w:rFonts w:ascii="Arial" w:eastAsia="Calibri" w:hAnsi="Arial" w:cs="Arial"/>
          <w:color w:val="000000"/>
        </w:rPr>
        <w:t xml:space="preserve"> Kenya Project data, but will be exclusive of</w:t>
      </w:r>
      <w:r w:rsidRPr="001F0635">
        <w:rPr>
          <w:rFonts w:ascii="Arial" w:eastAsia="Calibri" w:hAnsi="Arial" w:cs="Arial"/>
          <w:color w:val="000000"/>
        </w:rPr>
        <w:t xml:space="preserve"> </w:t>
      </w:r>
      <w:r>
        <w:rPr>
          <w:rFonts w:ascii="Arial" w:eastAsia="Calibri" w:hAnsi="Arial" w:cs="Arial"/>
          <w:color w:val="000000"/>
        </w:rPr>
        <w:t xml:space="preserve">internal reports and internal non-conference presentations (where the term 'internal' is defined as being </w:t>
      </w:r>
      <w:r w:rsidRPr="001F0635">
        <w:rPr>
          <w:rFonts w:ascii="Arial" w:eastAsia="Calibri" w:hAnsi="Arial" w:cs="Arial"/>
          <w:color w:val="000000"/>
        </w:rPr>
        <w:t>either within UON or addressed only to policy-makers or organ</w:t>
      </w:r>
      <w:r>
        <w:rPr>
          <w:rFonts w:ascii="Arial" w:eastAsia="Calibri" w:hAnsi="Arial" w:cs="Arial"/>
          <w:color w:val="000000"/>
        </w:rPr>
        <w:t xml:space="preserve">izations in Kenya, as deemed </w:t>
      </w:r>
      <w:r w:rsidRPr="001F0635">
        <w:rPr>
          <w:rFonts w:ascii="Arial" w:eastAsia="Calibri" w:hAnsi="Arial" w:cs="Arial"/>
          <w:color w:val="000000"/>
        </w:rPr>
        <w:t>appropria</w:t>
      </w:r>
      <w:r>
        <w:rPr>
          <w:rFonts w:ascii="Arial" w:eastAsia="Calibri" w:hAnsi="Arial" w:cs="Arial"/>
          <w:color w:val="000000"/>
        </w:rPr>
        <w:t>te by the</w:t>
      </w:r>
      <w:r w:rsidRPr="001F0635">
        <w:rPr>
          <w:rFonts w:ascii="Arial" w:eastAsia="Calibri" w:hAnsi="Arial" w:cs="Arial"/>
          <w:color w:val="000000"/>
        </w:rPr>
        <w:t xml:space="preserve"> Kenya team).</w:t>
      </w:r>
    </w:p>
    <w:p w14:paraId="525AC869"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p>
    <w:p w14:paraId="7FC74E3E"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The primary mandate of the publication review committee is to ensure that there is no substantial overlap</w:t>
      </w:r>
      <w:r w:rsidRPr="001F0635">
        <w:rPr>
          <w:rFonts w:ascii="Arial" w:eastAsia="Calibri" w:hAnsi="Arial" w:cs="Arial"/>
          <w:color w:val="000000"/>
        </w:rPr>
        <w:t xml:space="preserve"> in co</w:t>
      </w:r>
      <w:r>
        <w:rPr>
          <w:rFonts w:ascii="Arial" w:eastAsia="Calibri" w:hAnsi="Arial" w:cs="Arial"/>
          <w:color w:val="000000"/>
        </w:rPr>
        <w:t xml:space="preserve">ntent between papers submitted for publication. The </w:t>
      </w:r>
      <w:r w:rsidRPr="001F0635">
        <w:rPr>
          <w:rFonts w:ascii="Arial" w:eastAsia="Calibri" w:hAnsi="Arial" w:cs="Arial"/>
          <w:color w:val="000000"/>
        </w:rPr>
        <w:t>commi</w:t>
      </w:r>
      <w:r>
        <w:rPr>
          <w:rFonts w:ascii="Arial" w:eastAsia="Calibri" w:hAnsi="Arial" w:cs="Arial"/>
          <w:color w:val="000000"/>
        </w:rPr>
        <w:t xml:space="preserve">ttee will also </w:t>
      </w:r>
      <w:r w:rsidRPr="001F0635">
        <w:rPr>
          <w:rFonts w:ascii="Arial" w:eastAsia="Calibri" w:hAnsi="Arial" w:cs="Arial"/>
          <w:color w:val="000000"/>
        </w:rPr>
        <w:t>pr</w:t>
      </w:r>
      <w:r>
        <w:rPr>
          <w:rFonts w:ascii="Arial" w:eastAsia="Calibri" w:hAnsi="Arial" w:cs="Arial"/>
          <w:color w:val="000000"/>
        </w:rPr>
        <w:t>ovide a mechanism for convey</w:t>
      </w:r>
      <w:r w:rsidRPr="001F0635">
        <w:rPr>
          <w:rFonts w:ascii="Arial" w:eastAsia="Calibri" w:hAnsi="Arial" w:cs="Arial"/>
          <w:color w:val="000000"/>
        </w:rPr>
        <w:t xml:space="preserve">ing any </w:t>
      </w:r>
      <w:r>
        <w:rPr>
          <w:rFonts w:ascii="Arial" w:eastAsia="Calibri" w:hAnsi="Arial" w:cs="Arial"/>
          <w:color w:val="000000"/>
        </w:rPr>
        <w:t xml:space="preserve">potentially helpful additional information to the </w:t>
      </w:r>
      <w:r w:rsidRPr="001F0635">
        <w:rPr>
          <w:rFonts w:ascii="Arial" w:eastAsia="Calibri" w:hAnsi="Arial" w:cs="Arial"/>
          <w:color w:val="000000"/>
        </w:rPr>
        <w:t>authors</w:t>
      </w:r>
      <w:r>
        <w:rPr>
          <w:rFonts w:ascii="Arial" w:eastAsia="Calibri" w:hAnsi="Arial" w:cs="Arial"/>
          <w:color w:val="000000"/>
        </w:rPr>
        <w:t xml:space="preserve"> (e.g., recent</w:t>
      </w:r>
      <w:r w:rsidRPr="001F0635">
        <w:rPr>
          <w:rFonts w:ascii="Arial" w:eastAsia="Calibri" w:hAnsi="Arial" w:cs="Arial"/>
          <w:color w:val="000000"/>
        </w:rPr>
        <w:t xml:space="preserve"> fi</w:t>
      </w:r>
      <w:r>
        <w:rPr>
          <w:rFonts w:ascii="Arial" w:eastAsia="Calibri" w:hAnsi="Arial" w:cs="Arial"/>
          <w:color w:val="000000"/>
        </w:rPr>
        <w:t>ndings from other ITC count</w:t>
      </w:r>
      <w:r w:rsidRPr="001F0635">
        <w:rPr>
          <w:rFonts w:ascii="Arial" w:eastAsia="Calibri" w:hAnsi="Arial" w:cs="Arial"/>
          <w:color w:val="000000"/>
        </w:rPr>
        <w:t>ri</w:t>
      </w:r>
      <w:r>
        <w:rPr>
          <w:rFonts w:ascii="Arial" w:eastAsia="Calibri" w:hAnsi="Arial" w:cs="Arial"/>
          <w:color w:val="000000"/>
        </w:rPr>
        <w:t xml:space="preserve">es </w:t>
      </w:r>
      <w:r w:rsidRPr="001F0635">
        <w:rPr>
          <w:rFonts w:ascii="Arial" w:eastAsia="Calibri" w:hAnsi="Arial" w:cs="Arial"/>
          <w:color w:val="000000"/>
        </w:rPr>
        <w:t xml:space="preserve">that </w:t>
      </w:r>
      <w:r>
        <w:rPr>
          <w:rFonts w:ascii="Arial" w:eastAsia="Calibri" w:hAnsi="Arial" w:cs="Arial"/>
          <w:color w:val="000000"/>
        </w:rPr>
        <w:t xml:space="preserve">may have relevance for the publication under </w:t>
      </w:r>
      <w:r w:rsidRPr="001F0635">
        <w:rPr>
          <w:rFonts w:ascii="Arial" w:eastAsia="Calibri" w:hAnsi="Arial" w:cs="Arial"/>
          <w:color w:val="000000"/>
        </w:rPr>
        <w:t>considerat</w:t>
      </w:r>
      <w:r>
        <w:rPr>
          <w:rFonts w:ascii="Arial" w:eastAsia="Calibri" w:hAnsi="Arial" w:cs="Arial"/>
          <w:color w:val="000000"/>
        </w:rPr>
        <w:t xml:space="preserve">ion). </w:t>
      </w:r>
      <w:r w:rsidRPr="001F0635">
        <w:rPr>
          <w:rFonts w:ascii="Arial" w:eastAsia="Calibri" w:hAnsi="Arial" w:cs="Arial"/>
          <w:color w:val="000000"/>
        </w:rPr>
        <w:t>The</w:t>
      </w:r>
      <w:r>
        <w:rPr>
          <w:rFonts w:ascii="Arial" w:eastAsia="Calibri" w:hAnsi="Arial" w:cs="Arial"/>
          <w:color w:val="000000"/>
        </w:rPr>
        <w:t xml:space="preserve"> </w:t>
      </w:r>
      <w:r w:rsidRPr="008A682E">
        <w:rPr>
          <w:rFonts w:ascii="Arial" w:eastAsia="Calibri" w:hAnsi="Arial" w:cs="Arial"/>
          <w:b/>
          <w:i/>
          <w:color w:val="000000"/>
        </w:rPr>
        <w:t>ITC Dissemination Proposal Form</w:t>
      </w:r>
      <w:r>
        <w:rPr>
          <w:rFonts w:ascii="Arial" w:eastAsia="Calibri" w:hAnsi="Arial" w:cs="Arial"/>
          <w:color w:val="000000"/>
        </w:rPr>
        <w:t xml:space="preserve"> (</w:t>
      </w:r>
      <w:r w:rsidRPr="00703BA6">
        <w:rPr>
          <w:rFonts w:ascii="Arial" w:eastAsia="Calibri" w:hAnsi="Arial" w:cs="Arial"/>
          <w:color w:val="000000"/>
        </w:rPr>
        <w:t>http://www.itcproject.o</w:t>
      </w:r>
      <w:r>
        <w:rPr>
          <w:rFonts w:ascii="Arial" w:eastAsia="Calibri" w:hAnsi="Arial" w:cs="Arial"/>
          <w:color w:val="000000"/>
        </w:rPr>
        <w:t>rg/librarv/pa</w:t>
      </w:r>
      <w:r w:rsidRPr="001F0635">
        <w:rPr>
          <w:rFonts w:ascii="Arial" w:eastAsia="Calibri" w:hAnsi="Arial" w:cs="Arial"/>
          <w:color w:val="000000"/>
        </w:rPr>
        <w:t xml:space="preserve">perlist/itcdissem) is available for members of the Kenya team to use to summarize their intentions for dissemination. </w:t>
      </w:r>
      <w:r>
        <w:rPr>
          <w:rFonts w:ascii="Arial" w:eastAsia="Calibri" w:hAnsi="Arial" w:cs="Arial"/>
          <w:color w:val="000000"/>
        </w:rPr>
        <w:t xml:space="preserve">It is expected that this committee </w:t>
      </w:r>
      <w:r w:rsidRPr="001F0635">
        <w:rPr>
          <w:rFonts w:ascii="Arial" w:eastAsia="Calibri" w:hAnsi="Arial" w:cs="Arial"/>
          <w:color w:val="000000"/>
        </w:rPr>
        <w:t xml:space="preserve">will be </w:t>
      </w:r>
      <w:r>
        <w:rPr>
          <w:rFonts w:ascii="Arial" w:eastAsia="Calibri" w:hAnsi="Arial" w:cs="Arial"/>
          <w:color w:val="000000"/>
        </w:rPr>
        <w:t xml:space="preserve">composed </w:t>
      </w:r>
      <w:r w:rsidRPr="001F0635">
        <w:rPr>
          <w:rFonts w:ascii="Arial" w:eastAsia="Calibri" w:hAnsi="Arial" w:cs="Arial"/>
          <w:color w:val="000000"/>
        </w:rPr>
        <w:t>o</w:t>
      </w:r>
      <w:r>
        <w:rPr>
          <w:rFonts w:ascii="Arial" w:eastAsia="Calibri" w:hAnsi="Arial" w:cs="Arial"/>
          <w:color w:val="000000"/>
        </w:rPr>
        <w:t xml:space="preserve">f </w:t>
      </w:r>
      <w:r w:rsidRPr="001F0635">
        <w:rPr>
          <w:rFonts w:ascii="Arial" w:eastAsia="Calibri" w:hAnsi="Arial" w:cs="Arial"/>
          <w:color w:val="000000"/>
        </w:rPr>
        <w:t xml:space="preserve">key </w:t>
      </w:r>
      <w:r>
        <w:rPr>
          <w:rFonts w:ascii="Arial" w:eastAsia="Calibri" w:hAnsi="Arial" w:cs="Arial"/>
          <w:color w:val="000000"/>
        </w:rPr>
        <w:t xml:space="preserve">investigators from the ITC Kenya Project. Proposals for </w:t>
      </w:r>
      <w:r w:rsidRPr="001F0635">
        <w:rPr>
          <w:rFonts w:ascii="Arial" w:eastAsia="Calibri" w:hAnsi="Arial" w:cs="Arial"/>
          <w:color w:val="000000"/>
        </w:rPr>
        <w:t>studie</w:t>
      </w:r>
      <w:r>
        <w:rPr>
          <w:rFonts w:ascii="Arial" w:eastAsia="Calibri" w:hAnsi="Arial" w:cs="Arial"/>
          <w:color w:val="000000"/>
        </w:rPr>
        <w:t>s</w:t>
      </w:r>
      <w:r w:rsidRPr="001F0635">
        <w:rPr>
          <w:rFonts w:ascii="Arial" w:eastAsia="Calibri" w:hAnsi="Arial" w:cs="Arial"/>
          <w:color w:val="000000"/>
        </w:rPr>
        <w:t xml:space="preserve"> </w:t>
      </w:r>
      <w:r>
        <w:rPr>
          <w:rFonts w:ascii="Arial" w:eastAsia="Calibri" w:hAnsi="Arial" w:cs="Arial"/>
          <w:color w:val="000000"/>
        </w:rPr>
        <w:t xml:space="preserve">using the data will be reviewed </w:t>
      </w:r>
      <w:r w:rsidRPr="001F0635">
        <w:rPr>
          <w:rFonts w:ascii="Arial" w:eastAsia="Calibri" w:hAnsi="Arial" w:cs="Arial"/>
          <w:color w:val="000000"/>
        </w:rPr>
        <w:t>b</w:t>
      </w:r>
      <w:r>
        <w:rPr>
          <w:rFonts w:ascii="Arial" w:eastAsia="Calibri" w:hAnsi="Arial" w:cs="Arial"/>
          <w:color w:val="000000"/>
        </w:rPr>
        <w:t xml:space="preserve">y </w:t>
      </w:r>
      <w:r w:rsidRPr="001F0635">
        <w:rPr>
          <w:rFonts w:ascii="Arial" w:eastAsia="Calibri" w:hAnsi="Arial" w:cs="Arial"/>
          <w:color w:val="000000"/>
        </w:rPr>
        <w:t>the designated committee to reduce the possibility of un</w:t>
      </w:r>
      <w:r>
        <w:rPr>
          <w:rFonts w:ascii="Arial" w:eastAsia="Calibri" w:hAnsi="Arial" w:cs="Arial"/>
          <w:color w:val="000000"/>
        </w:rPr>
        <w:t>necessary duplication of effort</w:t>
      </w:r>
      <w:r w:rsidRPr="001F0635">
        <w:rPr>
          <w:rFonts w:ascii="Arial" w:eastAsia="Calibri" w:hAnsi="Arial" w:cs="Arial"/>
          <w:color w:val="000000"/>
        </w:rPr>
        <w:t xml:space="preserve"> </w:t>
      </w:r>
      <w:r>
        <w:rPr>
          <w:rFonts w:ascii="Arial" w:eastAsia="Calibri" w:hAnsi="Arial" w:cs="Arial"/>
          <w:color w:val="000000"/>
        </w:rPr>
        <w:t>in</w:t>
      </w:r>
      <w:r w:rsidRPr="001F0635">
        <w:rPr>
          <w:rFonts w:ascii="Arial" w:eastAsia="Calibri" w:hAnsi="Arial" w:cs="Arial"/>
          <w:color w:val="000000"/>
        </w:rPr>
        <w:t xml:space="preserve"> </w:t>
      </w:r>
      <w:r>
        <w:rPr>
          <w:rFonts w:ascii="Arial" w:eastAsia="Calibri" w:hAnsi="Arial" w:cs="Arial"/>
          <w:color w:val="000000"/>
        </w:rPr>
        <w:t>the ITC Collaborat</w:t>
      </w:r>
      <w:r w:rsidRPr="001F0635">
        <w:rPr>
          <w:rFonts w:ascii="Arial" w:eastAsia="Calibri" w:hAnsi="Arial" w:cs="Arial"/>
          <w:color w:val="000000"/>
        </w:rPr>
        <w:t>i</w:t>
      </w:r>
      <w:r>
        <w:rPr>
          <w:rFonts w:ascii="Arial" w:eastAsia="Calibri" w:hAnsi="Arial" w:cs="Arial"/>
          <w:color w:val="000000"/>
        </w:rPr>
        <w:t xml:space="preserve">on, </w:t>
      </w:r>
      <w:r w:rsidRPr="001F0635">
        <w:rPr>
          <w:rFonts w:ascii="Arial" w:eastAsia="Calibri" w:hAnsi="Arial" w:cs="Arial"/>
          <w:color w:val="000000"/>
        </w:rPr>
        <w:t>to provide a me</w:t>
      </w:r>
      <w:r>
        <w:rPr>
          <w:rFonts w:ascii="Arial" w:eastAsia="Calibri" w:hAnsi="Arial" w:cs="Arial"/>
          <w:color w:val="000000"/>
        </w:rPr>
        <w:t xml:space="preserve">chanism for knowledge exchange, </w:t>
      </w:r>
      <w:r w:rsidRPr="001F0635">
        <w:rPr>
          <w:rFonts w:ascii="Arial" w:eastAsia="Calibri" w:hAnsi="Arial" w:cs="Arial"/>
          <w:color w:val="000000"/>
        </w:rPr>
        <w:t>and to en</w:t>
      </w:r>
      <w:r>
        <w:rPr>
          <w:rFonts w:ascii="Arial" w:eastAsia="Calibri" w:hAnsi="Arial" w:cs="Arial"/>
          <w:color w:val="000000"/>
        </w:rPr>
        <w:t xml:space="preserve">sure that authorship issues are </w:t>
      </w:r>
      <w:r w:rsidRPr="001F0635">
        <w:rPr>
          <w:rFonts w:ascii="Arial" w:eastAsia="Calibri" w:hAnsi="Arial" w:cs="Arial"/>
          <w:color w:val="000000"/>
        </w:rPr>
        <w:t>addressed proper</w:t>
      </w:r>
      <w:r>
        <w:rPr>
          <w:rFonts w:ascii="Arial" w:eastAsia="Calibri" w:hAnsi="Arial" w:cs="Arial"/>
          <w:color w:val="000000"/>
        </w:rPr>
        <w:t>l</w:t>
      </w:r>
      <w:r w:rsidRPr="001F0635">
        <w:rPr>
          <w:rFonts w:ascii="Arial" w:eastAsia="Calibri" w:hAnsi="Arial" w:cs="Arial"/>
          <w:color w:val="000000"/>
        </w:rPr>
        <w:t>y.</w:t>
      </w:r>
    </w:p>
    <w:p w14:paraId="1C11908B"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p>
    <w:p w14:paraId="68E2ED40" w14:textId="77777777" w:rsidR="00E025FB" w:rsidRDefault="00E025FB" w:rsidP="00E025FB">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lastRenderedPageBreak/>
        <w:t xml:space="preserve">For all papers that the </w:t>
      </w:r>
      <w:r w:rsidRPr="001F0635">
        <w:rPr>
          <w:rFonts w:ascii="Arial" w:eastAsia="Calibri" w:hAnsi="Arial" w:cs="Arial"/>
          <w:color w:val="000000"/>
        </w:rPr>
        <w:t>ITC Principal Invest</w:t>
      </w:r>
      <w:r>
        <w:rPr>
          <w:rFonts w:ascii="Arial" w:eastAsia="Calibri" w:hAnsi="Arial" w:cs="Arial"/>
          <w:color w:val="000000"/>
        </w:rPr>
        <w:t xml:space="preserve">igator team members may lead using data from the </w:t>
      </w:r>
      <w:r w:rsidRPr="008A682E">
        <w:rPr>
          <w:rFonts w:ascii="Arial" w:eastAsia="Calibri" w:hAnsi="Arial" w:cs="Arial"/>
          <w:i/>
          <w:color w:val="000000"/>
        </w:rPr>
        <w:t>ITC Kenya Survey - Wave 2</w:t>
      </w:r>
      <w:r>
        <w:rPr>
          <w:rFonts w:ascii="Arial" w:eastAsia="Calibri" w:hAnsi="Arial" w:cs="Arial"/>
          <w:color w:val="000000"/>
        </w:rPr>
        <w:t xml:space="preserve">, the Kenya Team members will be </w:t>
      </w:r>
      <w:r w:rsidRPr="001F0635">
        <w:rPr>
          <w:rFonts w:ascii="Arial" w:eastAsia="Calibri" w:hAnsi="Arial" w:cs="Arial"/>
          <w:color w:val="000000"/>
        </w:rPr>
        <w:t xml:space="preserve">invited </w:t>
      </w:r>
      <w:r>
        <w:rPr>
          <w:rFonts w:ascii="Arial" w:eastAsia="Calibri" w:hAnsi="Arial" w:cs="Arial"/>
          <w:color w:val="000000"/>
        </w:rPr>
        <w:t xml:space="preserve">to be co-authors. In reciprocal fashion, for </w:t>
      </w:r>
      <w:r w:rsidRPr="001F0635">
        <w:rPr>
          <w:rFonts w:ascii="Arial" w:eastAsia="Calibri" w:hAnsi="Arial" w:cs="Arial"/>
          <w:color w:val="000000"/>
        </w:rPr>
        <w:t>an</w:t>
      </w:r>
      <w:r>
        <w:rPr>
          <w:rFonts w:ascii="Arial" w:eastAsia="Calibri" w:hAnsi="Arial" w:cs="Arial"/>
          <w:color w:val="000000"/>
        </w:rPr>
        <w:t xml:space="preserve">y </w:t>
      </w:r>
      <w:r w:rsidRPr="001F0635">
        <w:rPr>
          <w:rFonts w:ascii="Arial" w:eastAsia="Calibri" w:hAnsi="Arial" w:cs="Arial"/>
          <w:color w:val="000000"/>
        </w:rPr>
        <w:t xml:space="preserve">papers or presentations that the Kenya Team may lead using </w:t>
      </w:r>
      <w:r w:rsidRPr="008A682E">
        <w:rPr>
          <w:rFonts w:ascii="Arial" w:eastAsia="Calibri" w:hAnsi="Arial" w:cs="Arial"/>
          <w:i/>
          <w:color w:val="000000"/>
        </w:rPr>
        <w:t>ITC Kenya Survey - Wave 2</w:t>
      </w:r>
      <w:r w:rsidRPr="001F0635">
        <w:rPr>
          <w:rFonts w:ascii="Arial" w:eastAsia="Calibri" w:hAnsi="Arial" w:cs="Arial"/>
          <w:color w:val="000000"/>
        </w:rPr>
        <w:t xml:space="preserve"> data, the </w:t>
      </w:r>
      <w:r>
        <w:rPr>
          <w:rFonts w:ascii="Arial" w:eastAsia="Calibri" w:hAnsi="Arial" w:cs="Arial"/>
          <w:color w:val="000000"/>
        </w:rPr>
        <w:t>rele</w:t>
      </w:r>
      <w:r w:rsidRPr="001F0635">
        <w:rPr>
          <w:rFonts w:ascii="Arial" w:eastAsia="Calibri" w:hAnsi="Arial" w:cs="Arial"/>
          <w:color w:val="000000"/>
        </w:rPr>
        <w:t xml:space="preserve">vant ITC </w:t>
      </w:r>
      <w:r>
        <w:rPr>
          <w:rFonts w:ascii="Arial" w:eastAsia="Calibri" w:hAnsi="Arial" w:cs="Arial"/>
          <w:color w:val="000000"/>
        </w:rPr>
        <w:t xml:space="preserve">Investigators will be invited to </w:t>
      </w:r>
      <w:r w:rsidRPr="001F0635">
        <w:rPr>
          <w:rFonts w:ascii="Arial" w:eastAsia="Calibri" w:hAnsi="Arial" w:cs="Arial"/>
          <w:color w:val="000000"/>
        </w:rPr>
        <w:t xml:space="preserve">be co-authors. </w:t>
      </w:r>
      <w:r>
        <w:rPr>
          <w:rFonts w:ascii="Arial" w:eastAsia="Calibri" w:hAnsi="Arial" w:cs="Arial"/>
          <w:color w:val="000000"/>
        </w:rPr>
        <w:t xml:space="preserve">The Kenya Team will consult with Dr. Geoffrey Fong to </w:t>
      </w:r>
      <w:r w:rsidRPr="001F0635">
        <w:rPr>
          <w:rFonts w:ascii="Arial" w:eastAsia="Calibri" w:hAnsi="Arial" w:cs="Arial"/>
          <w:color w:val="000000"/>
        </w:rPr>
        <w:t>identify the relevant ITC Investigators who would be appropriate to invite as co-authors.</w:t>
      </w:r>
      <w:r>
        <w:rPr>
          <w:rFonts w:ascii="Arial" w:eastAsia="Calibri" w:hAnsi="Arial" w:cs="Arial"/>
          <w:color w:val="000000"/>
        </w:rPr>
        <w:t xml:space="preserve"> Members </w:t>
      </w:r>
      <w:r w:rsidRPr="001F0635">
        <w:rPr>
          <w:rFonts w:ascii="Arial" w:eastAsia="Calibri" w:hAnsi="Arial" w:cs="Arial"/>
          <w:color w:val="000000"/>
        </w:rPr>
        <w:t>of the</w:t>
      </w:r>
      <w:r>
        <w:rPr>
          <w:rFonts w:ascii="Arial" w:eastAsia="Calibri" w:hAnsi="Arial" w:cs="Arial"/>
          <w:color w:val="000000"/>
        </w:rPr>
        <w:t xml:space="preserve"> </w:t>
      </w:r>
      <w:r w:rsidRPr="001F0635">
        <w:rPr>
          <w:rFonts w:ascii="Arial" w:eastAsia="Calibri" w:hAnsi="Arial" w:cs="Arial"/>
          <w:color w:val="000000"/>
        </w:rPr>
        <w:t>Kenya Team will adhere to the criteria for authorship on papers to be published in scien</w:t>
      </w:r>
      <w:r>
        <w:rPr>
          <w:rFonts w:ascii="Arial" w:eastAsia="Calibri" w:hAnsi="Arial" w:cs="Arial"/>
          <w:color w:val="000000"/>
        </w:rPr>
        <w:t>tific journals, as outlined in the</w:t>
      </w:r>
      <w:r w:rsidRPr="001F0635">
        <w:rPr>
          <w:rFonts w:ascii="Arial" w:eastAsia="Calibri" w:hAnsi="Arial" w:cs="Arial"/>
          <w:color w:val="000000"/>
        </w:rPr>
        <w:t xml:space="preserve"> </w:t>
      </w:r>
      <w:r w:rsidRPr="008A682E">
        <w:rPr>
          <w:rFonts w:ascii="Arial" w:eastAsia="Calibri" w:hAnsi="Arial" w:cs="Arial"/>
          <w:b/>
          <w:i/>
          <w:color w:val="000000"/>
        </w:rPr>
        <w:t>ITC Authorship Policy</w:t>
      </w:r>
      <w:r>
        <w:rPr>
          <w:rFonts w:ascii="Arial" w:eastAsia="Calibri" w:hAnsi="Arial" w:cs="Arial"/>
          <w:color w:val="000000"/>
        </w:rPr>
        <w:t xml:space="preserve"> (</w:t>
      </w:r>
      <w:hyperlink r:id="rId55" w:history="1">
        <w:r w:rsidRPr="00851753">
          <w:rPr>
            <w:rStyle w:val="Hyperlink"/>
            <w:rFonts w:ascii="Arial" w:eastAsia="Calibri" w:hAnsi="Arial" w:cs="Arial"/>
          </w:rPr>
          <w:t>http://www.itcproject.org/library/paperlist/authorship~3</w:t>
        </w:r>
      </w:hyperlink>
      <w:r w:rsidRPr="001F0635">
        <w:rPr>
          <w:rFonts w:ascii="Arial" w:eastAsia="Calibri" w:hAnsi="Arial" w:cs="Arial"/>
          <w:color w:val="000000"/>
        </w:rPr>
        <w:t>).</w:t>
      </w:r>
    </w:p>
    <w:p w14:paraId="64B49866" w14:textId="77777777" w:rsidR="00E025FB" w:rsidRDefault="00E025FB" w:rsidP="00E025FB">
      <w:pPr>
        <w:autoSpaceDE w:val="0"/>
        <w:autoSpaceDN w:val="0"/>
        <w:adjustRightInd w:val="0"/>
        <w:spacing w:after="0" w:line="240" w:lineRule="auto"/>
        <w:rPr>
          <w:rFonts w:ascii="Arial" w:eastAsia="Calibri" w:hAnsi="Arial" w:cs="Arial"/>
          <w:color w:val="000000"/>
        </w:rPr>
      </w:pPr>
    </w:p>
    <w:p w14:paraId="7F476D53" w14:textId="77777777" w:rsidR="00E025FB" w:rsidRPr="00703BA6" w:rsidRDefault="00E025FB" w:rsidP="00E025FB">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T</w:t>
      </w:r>
      <w:r w:rsidRPr="00703BA6">
        <w:rPr>
          <w:rFonts w:ascii="Arial" w:eastAsia="Calibri" w:hAnsi="Arial" w:cs="Arial"/>
          <w:color w:val="000000"/>
        </w:rPr>
        <w:t xml:space="preserve">he ITC Investigator team will explore analyses that use </w:t>
      </w:r>
      <w:r w:rsidRPr="008A682E">
        <w:rPr>
          <w:rFonts w:ascii="Arial" w:eastAsia="Calibri" w:hAnsi="Arial" w:cs="Arial"/>
          <w:i/>
          <w:color w:val="000000"/>
        </w:rPr>
        <w:t>ITC Kenya Survey</w:t>
      </w:r>
      <w:r w:rsidRPr="00703BA6">
        <w:rPr>
          <w:rFonts w:ascii="Arial" w:eastAsia="Calibri" w:hAnsi="Arial" w:cs="Arial"/>
          <w:color w:val="000000"/>
        </w:rPr>
        <w:t xml:space="preserve"> data </w:t>
      </w:r>
      <w:r w:rsidRPr="008A682E">
        <w:rPr>
          <w:rFonts w:ascii="Arial" w:eastAsia="Calibri" w:hAnsi="Arial" w:cs="Arial"/>
          <w:b/>
          <w:color w:val="000000"/>
        </w:rPr>
        <w:t>in comparison with data from other countries</w:t>
      </w:r>
      <w:r>
        <w:rPr>
          <w:rFonts w:ascii="Arial" w:eastAsia="Calibri" w:hAnsi="Arial" w:cs="Arial"/>
          <w:color w:val="000000"/>
        </w:rPr>
        <w:t>.</w:t>
      </w:r>
      <w:r w:rsidRPr="00703BA6">
        <w:rPr>
          <w:rFonts w:ascii="Arial" w:eastAsia="Calibri" w:hAnsi="Arial" w:cs="Arial"/>
          <w:color w:val="000000"/>
        </w:rPr>
        <w:t xml:space="preserve"> In such analyses, some countries that were not involved in the preparation of the paper will be acknowledged explicit</w:t>
      </w:r>
      <w:r>
        <w:rPr>
          <w:rFonts w:ascii="Arial" w:eastAsia="Calibri" w:hAnsi="Arial" w:cs="Arial"/>
          <w:color w:val="000000"/>
        </w:rPr>
        <w:t>ly in the paper in this form: “</w:t>
      </w:r>
      <w:r w:rsidRPr="00703BA6">
        <w:rPr>
          <w:rFonts w:ascii="Arial" w:eastAsia="Calibri" w:hAnsi="Arial" w:cs="Arial"/>
          <w:color w:val="000000"/>
        </w:rPr>
        <w:t>and the ITC Project Collaboration" with a footnote that lists the countries and names of key investigator(s) for each of those countries.</w:t>
      </w:r>
    </w:p>
    <w:p w14:paraId="7239F50C" w14:textId="77777777" w:rsidR="00E025FB" w:rsidRPr="00703BA6" w:rsidRDefault="00E025FB" w:rsidP="00E025FB">
      <w:pPr>
        <w:autoSpaceDE w:val="0"/>
        <w:autoSpaceDN w:val="0"/>
        <w:adjustRightInd w:val="0"/>
        <w:spacing w:after="0" w:line="240" w:lineRule="auto"/>
        <w:rPr>
          <w:rFonts w:ascii="Arial" w:eastAsia="Calibri" w:hAnsi="Arial" w:cs="Arial"/>
          <w:color w:val="000000"/>
        </w:rPr>
      </w:pPr>
    </w:p>
    <w:p w14:paraId="347ABCC7" w14:textId="77777777" w:rsidR="00E025FB" w:rsidRPr="00703BA6" w:rsidRDefault="00E025FB" w:rsidP="00E025FB">
      <w:pPr>
        <w:autoSpaceDE w:val="0"/>
        <w:autoSpaceDN w:val="0"/>
        <w:adjustRightInd w:val="0"/>
        <w:spacing w:after="0" w:line="240" w:lineRule="auto"/>
        <w:rPr>
          <w:rFonts w:ascii="Arial" w:eastAsia="Calibri" w:hAnsi="Arial" w:cs="Arial"/>
          <w:color w:val="000000"/>
        </w:rPr>
      </w:pPr>
      <w:r w:rsidRPr="00703BA6">
        <w:rPr>
          <w:rFonts w:ascii="Arial" w:eastAsia="Calibri" w:hAnsi="Arial" w:cs="Arial"/>
          <w:color w:val="000000"/>
        </w:rPr>
        <w:t xml:space="preserve">Whenever publications, reports, abstracts, etc., </w:t>
      </w:r>
      <w:r>
        <w:rPr>
          <w:rFonts w:ascii="Arial" w:eastAsia="Calibri" w:hAnsi="Arial" w:cs="Arial"/>
          <w:color w:val="000000"/>
        </w:rPr>
        <w:t xml:space="preserve">including data from the Wave 2 </w:t>
      </w:r>
      <w:r w:rsidRPr="008A682E">
        <w:rPr>
          <w:rFonts w:ascii="Arial" w:eastAsia="Calibri" w:hAnsi="Arial" w:cs="Arial"/>
          <w:i/>
          <w:color w:val="000000"/>
        </w:rPr>
        <w:t>ITC Kenya Survey</w:t>
      </w:r>
      <w:r w:rsidRPr="00703BA6">
        <w:rPr>
          <w:rFonts w:ascii="Arial" w:eastAsia="Calibri" w:hAnsi="Arial" w:cs="Arial"/>
          <w:color w:val="000000"/>
        </w:rPr>
        <w:t xml:space="preserve"> </w:t>
      </w:r>
      <w:r>
        <w:rPr>
          <w:rFonts w:ascii="Arial" w:eastAsia="Calibri" w:hAnsi="Arial" w:cs="Arial"/>
          <w:color w:val="000000"/>
        </w:rPr>
        <w:t>are</w:t>
      </w:r>
      <w:r w:rsidRPr="00703BA6">
        <w:rPr>
          <w:rFonts w:ascii="Arial" w:eastAsia="Calibri" w:hAnsi="Arial" w:cs="Arial"/>
          <w:color w:val="000000"/>
        </w:rPr>
        <w:t xml:space="preserve"> submitted to conferences or journals, copies will also be submitted to the ITC Project Manager at </w:t>
      </w:r>
      <w:r>
        <w:rPr>
          <w:rFonts w:ascii="Arial" w:eastAsia="Calibri" w:hAnsi="Arial" w:cs="Arial"/>
          <w:color w:val="000000"/>
        </w:rPr>
        <w:t>U</w:t>
      </w:r>
      <w:r w:rsidRPr="00703BA6">
        <w:rPr>
          <w:rFonts w:ascii="Arial" w:eastAsia="Calibri" w:hAnsi="Arial" w:cs="Arial"/>
          <w:color w:val="000000"/>
        </w:rPr>
        <w:t>W, so that a complete record can be kept of the r</w:t>
      </w:r>
      <w:r>
        <w:rPr>
          <w:rFonts w:ascii="Arial" w:eastAsia="Calibri" w:hAnsi="Arial" w:cs="Arial"/>
          <w:color w:val="000000"/>
        </w:rPr>
        <w:t>esearch findings for dissemination</w:t>
      </w:r>
      <w:r w:rsidRPr="00703BA6">
        <w:rPr>
          <w:rFonts w:ascii="Arial" w:eastAsia="Calibri" w:hAnsi="Arial" w:cs="Arial"/>
          <w:color w:val="000000"/>
        </w:rPr>
        <w:t>.</w:t>
      </w:r>
    </w:p>
    <w:p w14:paraId="76E3097D" w14:textId="77777777" w:rsidR="00E025FB" w:rsidRDefault="00E025FB" w:rsidP="00AE0464">
      <w:pPr>
        <w:autoSpaceDE w:val="0"/>
        <w:autoSpaceDN w:val="0"/>
        <w:adjustRightInd w:val="0"/>
        <w:spacing w:after="0" w:line="240" w:lineRule="auto"/>
        <w:rPr>
          <w:rFonts w:ascii="Arial" w:eastAsia="Calibri" w:hAnsi="Arial" w:cs="Arial"/>
          <w:color w:val="000000"/>
        </w:rPr>
      </w:pPr>
    </w:p>
    <w:p w14:paraId="0D42E424"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5A36E7AF"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I have read and understand the conditions stated above.</w:t>
      </w:r>
    </w:p>
    <w:p w14:paraId="0762FDAB"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AE0464" w:rsidRPr="00C207F0" w14:paraId="4CB86D31" w14:textId="77777777" w:rsidTr="00AE0464">
        <w:tc>
          <w:tcPr>
            <w:tcW w:w="9350" w:type="dxa"/>
          </w:tcPr>
          <w:p w14:paraId="7BAA3B78"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Name: </w:t>
            </w:r>
            <w:sdt>
              <w:sdtPr>
                <w:rPr>
                  <w:rFonts w:ascii="Arial" w:eastAsia="Calibri" w:hAnsi="Arial" w:cs="Arial"/>
                  <w:iCs/>
                  <w:color w:val="000000"/>
                </w:rPr>
                <w:id w:val="-1215734785"/>
                <w:showingPlcHdr/>
                <w:text/>
              </w:sdtPr>
              <w:sdtEndPr/>
              <w:sdtContent>
                <w:r w:rsidRPr="00C207F0">
                  <w:rPr>
                    <w:rFonts w:ascii="Calibri" w:eastAsia="Calibri" w:hAnsi="Calibri" w:cs="Times New Roman"/>
                    <w:color w:val="808080"/>
                  </w:rPr>
                  <w:t>Click here to enter text.</w:t>
                </w:r>
              </w:sdtContent>
            </w:sdt>
          </w:p>
        </w:tc>
      </w:tr>
      <w:tr w:rsidR="00AE0464" w:rsidRPr="00C207F0" w14:paraId="2C7D1F6B" w14:textId="77777777" w:rsidTr="00AE0464">
        <w:tc>
          <w:tcPr>
            <w:tcW w:w="9350" w:type="dxa"/>
          </w:tcPr>
          <w:p w14:paraId="5A41E1B7"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63203727"/>
                <w:showingPlcHdr/>
              </w:sdtPr>
              <w:sdtEndPr/>
              <w:sdtContent>
                <w:r w:rsidRPr="00C207F0">
                  <w:rPr>
                    <w:rFonts w:ascii="Calibri" w:eastAsia="Calibri" w:hAnsi="Calibri" w:cs="Times New Roman"/>
                    <w:color w:val="808080"/>
                  </w:rPr>
                  <w:t>Click here to enter e-mail.</w:t>
                </w:r>
              </w:sdtContent>
            </w:sdt>
          </w:p>
        </w:tc>
      </w:tr>
      <w:tr w:rsidR="00AE0464" w:rsidRPr="00C207F0" w14:paraId="4895D83D" w14:textId="77777777" w:rsidTr="00AE0464">
        <w:trPr>
          <w:trHeight w:val="1001"/>
        </w:trPr>
        <w:tc>
          <w:tcPr>
            <w:tcW w:w="9350" w:type="dxa"/>
          </w:tcPr>
          <w:p w14:paraId="572B21F6"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(Electronic) Signature:</w:t>
            </w:r>
          </w:p>
          <w:p w14:paraId="2CC2CF42" w14:textId="77777777" w:rsidR="00AE0464" w:rsidRPr="00C207F0" w:rsidRDefault="00120CF6"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866179791"/>
                <w:showingPlcHdr/>
                <w:picture/>
              </w:sdtPr>
              <w:sdtEndPr/>
              <w:sdtContent>
                <w:r w:rsidR="00AE0464" w:rsidRPr="00C207F0">
                  <w:rPr>
                    <w:rFonts w:ascii="Arial" w:eastAsia="Calibri" w:hAnsi="Arial" w:cs="Arial"/>
                    <w:noProof/>
                    <w:color w:val="000000"/>
                    <w:szCs w:val="24"/>
                    <w:lang w:val="en-US"/>
                  </w:rPr>
                  <w:drawing>
                    <wp:inline distT="0" distB="0" distL="0" distR="0" wp14:anchorId="73BA752C" wp14:editId="532E0F4C">
                      <wp:extent cx="3460090" cy="46085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AE0464" w:rsidRPr="00C207F0" w14:paraId="7D1041D5" w14:textId="77777777" w:rsidTr="00AE0464">
        <w:tc>
          <w:tcPr>
            <w:tcW w:w="9350" w:type="dxa"/>
          </w:tcPr>
          <w:p w14:paraId="37957E04"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Date: </w:t>
            </w:r>
            <w:sdt>
              <w:sdtPr>
                <w:rPr>
                  <w:rFonts w:ascii="Arial" w:eastAsia="Calibri" w:hAnsi="Arial" w:cs="Arial"/>
                  <w:iCs/>
                  <w:color w:val="000000"/>
                </w:rPr>
                <w:id w:val="-1507193904"/>
                <w:showingPlcHdr/>
                <w:date>
                  <w:dateFormat w:val="yyyy-MM-dd"/>
                  <w:lid w:val="en-CA"/>
                  <w:storeMappedDataAs w:val="dateTime"/>
                  <w:calendar w:val="gregorian"/>
                </w:date>
              </w:sdtPr>
              <w:sdtEndPr/>
              <w:sdtContent>
                <w:r w:rsidRPr="00C207F0">
                  <w:rPr>
                    <w:rFonts w:ascii="Calibri" w:eastAsia="Calibri" w:hAnsi="Calibri" w:cs="Times New Roman"/>
                    <w:color w:val="808080"/>
                  </w:rPr>
                  <w:t>Click here to enter a date.</w:t>
                </w:r>
              </w:sdtContent>
            </w:sdt>
          </w:p>
        </w:tc>
      </w:tr>
    </w:tbl>
    <w:p w14:paraId="0F205DFB" w14:textId="77777777" w:rsidR="00754890" w:rsidRPr="00C1539B" w:rsidRDefault="00754890" w:rsidP="00754890">
      <w:pPr>
        <w:pStyle w:val="Default"/>
        <w:rPr>
          <w:b/>
          <w:sz w:val="22"/>
          <w:szCs w:val="22"/>
          <w:u w:val="single"/>
        </w:rPr>
      </w:pPr>
    </w:p>
    <w:p w14:paraId="67C22B57" w14:textId="77777777" w:rsidR="00754890" w:rsidRPr="00C1539B" w:rsidRDefault="00754890" w:rsidP="00754890">
      <w:pPr>
        <w:pStyle w:val="Default"/>
        <w:rPr>
          <w:b/>
          <w:sz w:val="22"/>
          <w:szCs w:val="22"/>
          <w:u w:val="single"/>
        </w:rPr>
      </w:pPr>
    </w:p>
    <w:p w14:paraId="1F059B8C" w14:textId="77777777" w:rsidR="00754890" w:rsidRPr="00C1539B" w:rsidRDefault="00754890">
      <w:pPr>
        <w:rPr>
          <w:rFonts w:ascii="Arial" w:eastAsiaTheme="majorEastAsia" w:hAnsi="Arial" w:cs="Arial"/>
          <w:b/>
          <w:bCs/>
        </w:rPr>
      </w:pPr>
      <w:r w:rsidRPr="00C1539B">
        <w:rPr>
          <w:rFonts w:ascii="Arial" w:hAnsi="Arial" w:cs="Arial"/>
        </w:rPr>
        <w:br w:type="page"/>
      </w:r>
    </w:p>
    <w:p w14:paraId="6A1163EE" w14:textId="77777777" w:rsidR="00AE0464" w:rsidRPr="00AE0464" w:rsidRDefault="00AE0464" w:rsidP="00AE0464">
      <w:pPr>
        <w:pStyle w:val="Heading1"/>
        <w:spacing w:before="0"/>
        <w:rPr>
          <w:rFonts w:ascii="Arial" w:hAnsi="Arial" w:cs="Arial"/>
          <w:color w:val="auto"/>
          <w:sz w:val="24"/>
          <w:szCs w:val="22"/>
        </w:rPr>
      </w:pPr>
      <w:bookmarkStart w:id="10" w:name="_Toc5892396"/>
      <w:r w:rsidRPr="00AE0464">
        <w:rPr>
          <w:rFonts w:ascii="Arial" w:hAnsi="Arial" w:cs="Arial"/>
          <w:color w:val="auto"/>
          <w:sz w:val="24"/>
          <w:szCs w:val="22"/>
        </w:rPr>
        <w:lastRenderedPageBreak/>
        <w:t>Malaysia</w:t>
      </w:r>
      <w:bookmarkEnd w:id="10"/>
    </w:p>
    <w:p w14:paraId="2FEF590D" w14:textId="08B7BE6C" w:rsidR="00AE0464" w:rsidRDefault="00AE0464" w:rsidP="00AE0464">
      <w:pPr>
        <w:pStyle w:val="Default"/>
        <w:rPr>
          <w:b/>
          <w:sz w:val="22"/>
          <w:szCs w:val="22"/>
          <w:u w:val="single"/>
        </w:rPr>
      </w:pPr>
    </w:p>
    <w:p w14:paraId="004099D8" w14:textId="77777777" w:rsidR="00FC7DE1" w:rsidRPr="002F7D48" w:rsidRDefault="00FC7DE1" w:rsidP="00FC7DE1">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This data sharing agreement is intended for:</w:t>
      </w:r>
    </w:p>
    <w:p w14:paraId="495AA8BE"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Malaysia (MY) Waves 1-6 (2008-2014)</w:t>
      </w:r>
    </w:p>
    <w:p w14:paraId="3608607C"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Malaysia (MYS) Wave 1 (2020)</w:t>
      </w:r>
    </w:p>
    <w:p w14:paraId="7A6A46A4"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All of the above</w:t>
      </w:r>
    </w:p>
    <w:p w14:paraId="0C10EC29" w14:textId="77777777" w:rsidR="00FC7DE1" w:rsidRDefault="00FC7DE1" w:rsidP="00AE0464">
      <w:pPr>
        <w:pStyle w:val="Default"/>
        <w:rPr>
          <w:b/>
          <w:sz w:val="22"/>
          <w:szCs w:val="22"/>
          <w:u w:val="single"/>
        </w:rPr>
      </w:pPr>
    </w:p>
    <w:p w14:paraId="60C3DD00" w14:textId="77777777" w:rsidR="005379AA" w:rsidRPr="00C1539B" w:rsidRDefault="005379AA" w:rsidP="005379AA">
      <w:pPr>
        <w:pStyle w:val="Default"/>
        <w:rPr>
          <w:b/>
          <w:sz w:val="22"/>
          <w:szCs w:val="22"/>
          <w:u w:val="single"/>
        </w:rPr>
      </w:pPr>
      <w:r w:rsidRPr="00C1539B">
        <w:rPr>
          <w:b/>
          <w:sz w:val="22"/>
          <w:szCs w:val="22"/>
          <w:u w:val="single"/>
        </w:rPr>
        <w:t>Wave 1 (October 27, 2008)</w:t>
      </w:r>
    </w:p>
    <w:p w14:paraId="55022F47" w14:textId="77777777" w:rsidR="005379AA" w:rsidRPr="00C1539B" w:rsidRDefault="005379AA" w:rsidP="005379AA">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5379AA" w:rsidRPr="00C1539B" w14:paraId="1920E376" w14:textId="77777777" w:rsidTr="00FC0C00">
        <w:trPr>
          <w:trHeight w:val="305"/>
        </w:trPr>
        <w:tc>
          <w:tcPr>
            <w:tcW w:w="4855" w:type="dxa"/>
            <w:shd w:val="clear" w:color="auto" w:fill="DBE5F1" w:themeFill="accent1" w:themeFillTint="33"/>
          </w:tcPr>
          <w:p w14:paraId="4FDC8E4F" w14:textId="77777777" w:rsidR="005379AA" w:rsidRPr="00C1539B" w:rsidRDefault="005379AA" w:rsidP="00FC0C00">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5B4C4C88" w14:textId="77777777" w:rsidR="005379AA" w:rsidRPr="00C1539B" w:rsidRDefault="005379AA" w:rsidP="00FC0C00">
            <w:pPr>
              <w:jc w:val="center"/>
              <w:rPr>
                <w:rFonts w:ascii="Arial" w:hAnsi="Arial" w:cs="Arial"/>
                <w:b/>
                <w:color w:val="000000"/>
              </w:rPr>
            </w:pPr>
            <w:r w:rsidRPr="00C1539B">
              <w:rPr>
                <w:rFonts w:ascii="Arial" w:hAnsi="Arial" w:cs="Arial"/>
                <w:b/>
                <w:color w:val="000000"/>
              </w:rPr>
              <w:t>E-mail</w:t>
            </w:r>
          </w:p>
        </w:tc>
      </w:tr>
      <w:tr w:rsidR="005379AA" w:rsidRPr="00C1539B" w14:paraId="23C4183B" w14:textId="77777777" w:rsidTr="00FC0C00">
        <w:trPr>
          <w:trHeight w:val="582"/>
        </w:trPr>
        <w:tc>
          <w:tcPr>
            <w:tcW w:w="4855" w:type="dxa"/>
            <w:vAlign w:val="center"/>
          </w:tcPr>
          <w:p w14:paraId="1DC2E87B" w14:textId="77777777" w:rsidR="005379AA" w:rsidRPr="00C1539B" w:rsidRDefault="005379AA" w:rsidP="00FC0C00">
            <w:pPr>
              <w:pStyle w:val="Default"/>
              <w:jc w:val="center"/>
              <w:rPr>
                <w:sz w:val="22"/>
                <w:szCs w:val="22"/>
              </w:rPr>
            </w:pPr>
            <w:proofErr w:type="spellStart"/>
            <w:r w:rsidRPr="00C1539B">
              <w:rPr>
                <w:sz w:val="22"/>
                <w:szCs w:val="22"/>
              </w:rPr>
              <w:t>Maizurah</w:t>
            </w:r>
            <w:proofErr w:type="spellEnd"/>
            <w:r w:rsidRPr="00C1539B">
              <w:rPr>
                <w:sz w:val="22"/>
                <w:szCs w:val="22"/>
              </w:rPr>
              <w:t xml:space="preserve"> Omar</w:t>
            </w:r>
          </w:p>
          <w:p w14:paraId="595D7C84" w14:textId="77777777" w:rsidR="005379AA" w:rsidRPr="00C1539B" w:rsidRDefault="005379AA" w:rsidP="00FC0C00">
            <w:pPr>
              <w:pStyle w:val="Default"/>
              <w:jc w:val="center"/>
              <w:rPr>
                <w:sz w:val="22"/>
                <w:szCs w:val="22"/>
              </w:rPr>
            </w:pPr>
            <w:proofErr w:type="spellStart"/>
            <w:r w:rsidRPr="00C1539B">
              <w:rPr>
                <w:sz w:val="22"/>
                <w:szCs w:val="22"/>
              </w:rPr>
              <w:t>Rahmat</w:t>
            </w:r>
            <w:proofErr w:type="spellEnd"/>
            <w:r w:rsidRPr="00C1539B">
              <w:rPr>
                <w:sz w:val="22"/>
                <w:szCs w:val="22"/>
              </w:rPr>
              <w:t xml:space="preserve"> Awang</w:t>
            </w:r>
          </w:p>
        </w:tc>
        <w:tc>
          <w:tcPr>
            <w:tcW w:w="4680" w:type="dxa"/>
            <w:vAlign w:val="center"/>
          </w:tcPr>
          <w:p w14:paraId="727EB8E1" w14:textId="77777777" w:rsidR="005379AA" w:rsidRPr="00C1539B" w:rsidRDefault="005379AA" w:rsidP="00FC0C00">
            <w:pPr>
              <w:pStyle w:val="Default"/>
              <w:jc w:val="center"/>
              <w:rPr>
                <w:sz w:val="22"/>
                <w:szCs w:val="22"/>
              </w:rPr>
            </w:pPr>
            <w:r w:rsidRPr="00C1539B">
              <w:rPr>
                <w:sz w:val="22"/>
                <w:szCs w:val="22"/>
              </w:rPr>
              <w:t>maizurahomar@hotmail.com</w:t>
            </w:r>
          </w:p>
          <w:p w14:paraId="02878348" w14:textId="77777777" w:rsidR="005379AA" w:rsidRPr="00C1539B" w:rsidRDefault="005379AA" w:rsidP="00FC0C00">
            <w:pPr>
              <w:pStyle w:val="Default"/>
              <w:jc w:val="center"/>
              <w:rPr>
                <w:sz w:val="22"/>
                <w:szCs w:val="22"/>
              </w:rPr>
            </w:pPr>
            <w:r w:rsidRPr="00C1539B">
              <w:rPr>
                <w:sz w:val="22"/>
                <w:szCs w:val="22"/>
              </w:rPr>
              <w:t xml:space="preserve">rahmatawang@yahoo.com </w:t>
            </w:r>
          </w:p>
        </w:tc>
      </w:tr>
    </w:tbl>
    <w:p w14:paraId="34E25652" w14:textId="77777777" w:rsidR="005379AA" w:rsidRPr="00C1539B" w:rsidRDefault="005379AA" w:rsidP="005379AA">
      <w:pPr>
        <w:pStyle w:val="Default"/>
        <w:rPr>
          <w:b/>
          <w:sz w:val="22"/>
          <w:szCs w:val="22"/>
          <w:u w:val="single"/>
        </w:rPr>
      </w:pPr>
    </w:p>
    <w:p w14:paraId="6A164BD2" w14:textId="77777777"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7467B4CB"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Malaysia Survey </w:t>
      </w:r>
      <w:r w:rsidRPr="00C1539B">
        <w:rPr>
          <w:rFonts w:ascii="Arial" w:hAnsi="Arial" w:cs="Arial"/>
          <w:color w:val="000000"/>
        </w:rPr>
        <w:t xml:space="preserve">is jointly coordinated and administered by UW and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In order to ensure the comparability across the ITC countries, UW will take the lead in the overall survey development process. The survey fieldwork and initial data entry will be carried out by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w:t>
      </w:r>
    </w:p>
    <w:p w14:paraId="498FB31A"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28D6C0E4" w14:textId="77777777" w:rsidR="005379AA" w:rsidRPr="00C1539B" w:rsidRDefault="005379AA" w:rsidP="005379AA">
      <w:pPr>
        <w:autoSpaceDE w:val="0"/>
        <w:autoSpaceDN w:val="0"/>
        <w:adjustRightInd w:val="0"/>
        <w:spacing w:after="0" w:line="240" w:lineRule="auto"/>
        <w:rPr>
          <w:rFonts w:ascii="Arial" w:hAnsi="Arial" w:cs="Arial"/>
          <w:color w:val="000000"/>
        </w:rPr>
      </w:pP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agrees to provide the </w:t>
      </w:r>
      <w:r w:rsidRPr="00C1539B">
        <w:rPr>
          <w:rFonts w:ascii="Arial" w:hAnsi="Arial" w:cs="Arial"/>
          <w:i/>
          <w:iCs/>
          <w:color w:val="000000"/>
        </w:rPr>
        <w:t xml:space="preserve">ITC Malaysia Survey </w:t>
      </w:r>
      <w:r w:rsidRPr="00C1539B">
        <w:rPr>
          <w:rFonts w:ascii="Arial" w:hAnsi="Arial" w:cs="Arial"/>
          <w:color w:val="000000"/>
        </w:rPr>
        <w:t xml:space="preserve">data files, and accompanying documentation, to the Data Management Centre (DMC) at UW in accordance with ITC standards. These standards will be specified by the DMC at the time of the file transfer. </w:t>
      </w:r>
    </w:p>
    <w:p w14:paraId="51B2B981"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50835910" w14:textId="77777777" w:rsidR="005379AA" w:rsidRPr="00C1539B" w:rsidRDefault="005379AA" w:rsidP="005379AA">
      <w:pPr>
        <w:autoSpaceDE w:val="0"/>
        <w:autoSpaceDN w:val="0"/>
        <w:adjustRightInd w:val="0"/>
        <w:spacing w:after="0" w:line="240" w:lineRule="auto"/>
        <w:rPr>
          <w:rFonts w:ascii="Arial" w:hAnsi="Arial" w:cs="Arial"/>
          <w:color w:val="000000"/>
        </w:rPr>
      </w:pP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authorizes the International Tobacco Control Data Repository (ITCDR), operated by the DMC at the University of Waterloo, to house the </w:t>
      </w:r>
      <w:r w:rsidRPr="00C1539B">
        <w:rPr>
          <w:rFonts w:ascii="Arial" w:hAnsi="Arial" w:cs="Arial"/>
          <w:i/>
          <w:iCs/>
          <w:color w:val="000000"/>
        </w:rPr>
        <w:t xml:space="preserve">ITC Malaysia Survey </w:t>
      </w:r>
      <w:r w:rsidRPr="00C1539B">
        <w:rPr>
          <w:rFonts w:ascii="Arial" w:hAnsi="Arial" w:cs="Arial"/>
          <w:color w:val="000000"/>
        </w:rPr>
        <w:t xml:space="preserve">data, and to manage access to the data by approved researchers according to the data sharing protocol described in the ITCDR Guidelines (http://www.igloo.org/itcproject). </w:t>
      </w:r>
    </w:p>
    <w:p w14:paraId="59FC946D"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49D6FCBA" w14:textId="77777777" w:rsidR="005379AA" w:rsidRPr="00C1539B" w:rsidRDefault="005379AA" w:rsidP="005379AA">
      <w:pPr>
        <w:autoSpaceDE w:val="0"/>
        <w:autoSpaceDN w:val="0"/>
        <w:adjustRightInd w:val="0"/>
        <w:spacing w:after="0" w:line="240" w:lineRule="auto"/>
        <w:rPr>
          <w:rFonts w:ascii="Arial" w:hAnsi="Arial" w:cs="Arial"/>
          <w:color w:val="000000"/>
        </w:rPr>
      </w:pP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grants DMC co-ownership of the data including the non-exclusive right to reproduce and/or distribute the ITC </w:t>
      </w:r>
      <w:r w:rsidRPr="00C1539B">
        <w:rPr>
          <w:rFonts w:ascii="Arial" w:hAnsi="Arial" w:cs="Arial"/>
          <w:i/>
          <w:iCs/>
          <w:color w:val="000000"/>
        </w:rPr>
        <w:t xml:space="preserve">Malaysia </w:t>
      </w:r>
      <w:r w:rsidRPr="00C1539B">
        <w:rPr>
          <w:rFonts w:ascii="Arial" w:hAnsi="Arial" w:cs="Arial"/>
          <w:color w:val="000000"/>
        </w:rPr>
        <w:t xml:space="preserve">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57AA5152"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3BFEAA41"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Two years after the date of issuance of cleaned data sets by the DMC,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grants DMC the non-exclusive right to provide subsets of the data to other approved researchers through the ITCDR Data Request Application process (http://www.igloo.org/itcproject/), under the terms of the ITCDR Data Usage Agreement.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will be notified of all approvals to use the ITC Malaysia Survey data. In all matters regarding access, DMC will clearly identify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as co- owners of the </w:t>
      </w:r>
      <w:r w:rsidRPr="00C1539B">
        <w:rPr>
          <w:rFonts w:ascii="Arial" w:hAnsi="Arial" w:cs="Arial"/>
          <w:i/>
          <w:iCs/>
          <w:color w:val="000000"/>
        </w:rPr>
        <w:t xml:space="preserve">ITC Malaysia Survey </w:t>
      </w:r>
      <w:r w:rsidRPr="00C1539B">
        <w:rPr>
          <w:rFonts w:ascii="Arial" w:hAnsi="Arial" w:cs="Arial"/>
          <w:color w:val="000000"/>
        </w:rPr>
        <w:t xml:space="preserve">data, and will not alter the data in any way, other than as allowed by this agreement. </w:t>
      </w:r>
    </w:p>
    <w:p w14:paraId="33D655EF" w14:textId="77777777" w:rsidR="005379AA" w:rsidRPr="00C1539B" w:rsidRDefault="005379AA" w:rsidP="005379AA">
      <w:pPr>
        <w:pStyle w:val="Default"/>
        <w:rPr>
          <w:b/>
          <w:bCs/>
          <w:sz w:val="22"/>
          <w:szCs w:val="22"/>
        </w:rPr>
      </w:pPr>
    </w:p>
    <w:p w14:paraId="40AB6EE4" w14:textId="77777777"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0BC9FC18"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w:t>
      </w:r>
      <w:r w:rsidRPr="00C1539B">
        <w:rPr>
          <w:rFonts w:ascii="Arial" w:hAnsi="Arial" w:cs="Arial"/>
          <w:i/>
          <w:iCs/>
          <w:color w:val="000000"/>
        </w:rPr>
        <w:t xml:space="preserve">Malaysia </w:t>
      </w:r>
      <w:r w:rsidRPr="00C1539B">
        <w:rPr>
          <w:rFonts w:ascii="Arial" w:hAnsi="Arial" w:cs="Arial"/>
          <w:color w:val="000000"/>
        </w:rPr>
        <w:t xml:space="preserve">team, have the right to use the data to produce reports, presentations, articles for submission to professional journals, and other products that report on these data. </w:t>
      </w:r>
    </w:p>
    <w:p w14:paraId="5ED8E156" w14:textId="77777777" w:rsidR="005379AA" w:rsidRPr="00C1539B" w:rsidRDefault="005379AA" w:rsidP="005379AA">
      <w:pPr>
        <w:pStyle w:val="Default"/>
        <w:rPr>
          <w:sz w:val="22"/>
          <w:szCs w:val="22"/>
        </w:rPr>
      </w:pPr>
    </w:p>
    <w:p w14:paraId="4149780F" w14:textId="77777777" w:rsidR="005379AA" w:rsidRPr="00C1539B" w:rsidRDefault="005379AA" w:rsidP="005379AA">
      <w:pPr>
        <w:pStyle w:val="Default"/>
        <w:rPr>
          <w:sz w:val="22"/>
          <w:szCs w:val="22"/>
        </w:rPr>
      </w:pPr>
      <w:r w:rsidRPr="00C1539B">
        <w:rPr>
          <w:sz w:val="22"/>
          <w:szCs w:val="22"/>
        </w:rPr>
        <w:t xml:space="preserve">The ITC Investigator team will explore analyses that use the </w:t>
      </w:r>
      <w:r w:rsidRPr="00C1539B">
        <w:rPr>
          <w:i/>
          <w:iCs/>
          <w:sz w:val="22"/>
          <w:szCs w:val="22"/>
        </w:rPr>
        <w:t xml:space="preserve">ITC Malaysia Survey </w:t>
      </w:r>
      <w:r w:rsidRPr="00C1539B">
        <w:rPr>
          <w:sz w:val="22"/>
          <w:szCs w:val="22"/>
        </w:rPr>
        <w:t xml:space="preserve">data in comparison with data from other countries. In such analyses, it is the expectation that ITC Investigators and Malaysia team members would be co-authors on resulting papers. Depending on the nature of the papers, the lead author could come from either group. In all papers that the ITC Investigator team may lead, using the </w:t>
      </w:r>
      <w:r w:rsidRPr="00C1539B">
        <w:rPr>
          <w:i/>
          <w:iCs/>
          <w:sz w:val="22"/>
          <w:szCs w:val="22"/>
        </w:rPr>
        <w:t xml:space="preserve">ITC Malaysia Survey </w:t>
      </w:r>
      <w:r w:rsidRPr="00C1539B">
        <w:rPr>
          <w:sz w:val="22"/>
          <w:szCs w:val="22"/>
        </w:rPr>
        <w:t xml:space="preserve">data, the Malaysia team </w:t>
      </w:r>
      <w:r w:rsidRPr="00C1539B">
        <w:rPr>
          <w:sz w:val="22"/>
          <w:szCs w:val="22"/>
        </w:rPr>
        <w:lastRenderedPageBreak/>
        <w:t>members will be invited to be co-authors. It is the expectation that in any papers that the Malaysia team may lead, ITC Investigators will be invited to be co-authors.</w:t>
      </w:r>
    </w:p>
    <w:p w14:paraId="3A8FACCB" w14:textId="77777777" w:rsidR="005379AA" w:rsidRPr="00C1539B" w:rsidRDefault="005379AA" w:rsidP="005379AA">
      <w:pPr>
        <w:pStyle w:val="Default"/>
        <w:rPr>
          <w:sz w:val="22"/>
          <w:szCs w:val="22"/>
        </w:rPr>
      </w:pPr>
    </w:p>
    <w:p w14:paraId="34E4BD51"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Malaysia Survey </w:t>
      </w:r>
      <w:r w:rsidRPr="00C1539B">
        <w:rPr>
          <w:rFonts w:ascii="Arial"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463F9089" w14:textId="77777777" w:rsidR="005379AA" w:rsidRPr="00C1539B" w:rsidRDefault="005379AA" w:rsidP="005379AA">
      <w:pPr>
        <w:pStyle w:val="Default"/>
        <w:rPr>
          <w:sz w:val="22"/>
          <w:szCs w:val="22"/>
        </w:rPr>
      </w:pPr>
    </w:p>
    <w:p w14:paraId="0F98B5E2" w14:textId="77777777" w:rsidR="005379AA" w:rsidRDefault="005379AA" w:rsidP="005379AA">
      <w:pPr>
        <w:pStyle w:val="Default"/>
        <w:rPr>
          <w:sz w:val="22"/>
          <w:szCs w:val="22"/>
        </w:rPr>
      </w:pPr>
      <w:r w:rsidRPr="00C1539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w:t>
      </w:r>
      <w:hyperlink r:id="rId56" w:history="1">
        <w:r w:rsidRPr="0060677E">
          <w:rPr>
            <w:rStyle w:val="Hyperlink"/>
            <w:sz w:val="22"/>
            <w:szCs w:val="22"/>
          </w:rPr>
          <w:t>http://www.igloo.org/itcproject/</w:t>
        </w:r>
      </w:hyperlink>
      <w:r w:rsidRPr="00C1539B">
        <w:rPr>
          <w:sz w:val="22"/>
          <w:szCs w:val="22"/>
        </w:rPr>
        <w:t>).</w:t>
      </w:r>
    </w:p>
    <w:p w14:paraId="708657F8" w14:textId="77777777" w:rsidR="005379AA" w:rsidRDefault="005379AA" w:rsidP="005379AA">
      <w:pPr>
        <w:pStyle w:val="Default"/>
        <w:rPr>
          <w:sz w:val="22"/>
          <w:szCs w:val="22"/>
        </w:rPr>
      </w:pPr>
    </w:p>
    <w:p w14:paraId="6CE9C020" w14:textId="77777777" w:rsidR="005379AA" w:rsidRPr="00C1539B" w:rsidRDefault="005379AA" w:rsidP="005379AA">
      <w:pPr>
        <w:pStyle w:val="Default"/>
        <w:rPr>
          <w:sz w:val="22"/>
          <w:szCs w:val="22"/>
        </w:rPr>
      </w:pPr>
      <w:r w:rsidRPr="00B641A5">
        <w:rPr>
          <w:b/>
          <w:sz w:val="22"/>
          <w:szCs w:val="22"/>
        </w:rPr>
        <w:t>Note:</w:t>
      </w:r>
      <w:r>
        <w:rPr>
          <w:sz w:val="22"/>
          <w:szCs w:val="22"/>
        </w:rPr>
        <w:t xml:space="preserve"> For Waves 2-4, please refer to Partnership Agreement for Wave 1.</w:t>
      </w:r>
    </w:p>
    <w:p w14:paraId="5E7C6F5A" w14:textId="77777777" w:rsidR="005379AA" w:rsidRPr="00C1539B" w:rsidRDefault="005379AA" w:rsidP="005379AA">
      <w:pPr>
        <w:pStyle w:val="Default"/>
        <w:rPr>
          <w:sz w:val="22"/>
          <w:szCs w:val="22"/>
        </w:rPr>
      </w:pPr>
    </w:p>
    <w:p w14:paraId="66C8C6E7" w14:textId="77777777" w:rsidR="005379AA" w:rsidRPr="00C1539B" w:rsidRDefault="005379AA" w:rsidP="005379AA">
      <w:pPr>
        <w:pStyle w:val="Default"/>
        <w:rPr>
          <w:b/>
          <w:sz w:val="22"/>
          <w:szCs w:val="22"/>
          <w:u w:val="single"/>
        </w:rPr>
      </w:pPr>
      <w:r w:rsidRPr="00C1539B">
        <w:rPr>
          <w:b/>
          <w:sz w:val="22"/>
          <w:szCs w:val="22"/>
          <w:u w:val="single"/>
        </w:rPr>
        <w:t>Wave 5 (March 16, 2011)</w:t>
      </w:r>
    </w:p>
    <w:p w14:paraId="3F838BBF" w14:textId="77777777" w:rsidR="005379AA" w:rsidRPr="00C1539B" w:rsidRDefault="005379AA" w:rsidP="005379AA">
      <w:pPr>
        <w:autoSpaceDE w:val="0"/>
        <w:autoSpaceDN w:val="0"/>
        <w:adjustRightInd w:val="0"/>
        <w:spacing w:after="0" w:line="240" w:lineRule="auto"/>
        <w:rPr>
          <w:rFonts w:ascii="Arial" w:hAnsi="Arial" w:cs="Arial"/>
          <w:b/>
          <w:bCs/>
          <w:color w:val="000000"/>
        </w:rPr>
      </w:pPr>
    </w:p>
    <w:tbl>
      <w:tblPr>
        <w:tblStyle w:val="TableGrid"/>
        <w:tblW w:w="9535" w:type="dxa"/>
        <w:tblLook w:val="04A0" w:firstRow="1" w:lastRow="0" w:firstColumn="1" w:lastColumn="0" w:noHBand="0" w:noVBand="1"/>
      </w:tblPr>
      <w:tblGrid>
        <w:gridCol w:w="4855"/>
        <w:gridCol w:w="4680"/>
      </w:tblGrid>
      <w:tr w:rsidR="00AE3F28" w:rsidRPr="00C1539B" w14:paraId="2A8EBECA" w14:textId="77777777" w:rsidTr="00FC0C00">
        <w:trPr>
          <w:trHeight w:val="305"/>
        </w:trPr>
        <w:tc>
          <w:tcPr>
            <w:tcW w:w="4855" w:type="dxa"/>
            <w:shd w:val="clear" w:color="auto" w:fill="DBE5F1" w:themeFill="accent1" w:themeFillTint="33"/>
          </w:tcPr>
          <w:p w14:paraId="113B2771" w14:textId="77777777" w:rsidR="00AE3F28" w:rsidRPr="00C1539B" w:rsidRDefault="00AE3F28" w:rsidP="00FC0C00">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2564E415" w14:textId="77777777" w:rsidR="00AE3F28" w:rsidRPr="00C1539B" w:rsidRDefault="00AE3F28" w:rsidP="00FC0C00">
            <w:pPr>
              <w:jc w:val="center"/>
              <w:rPr>
                <w:rFonts w:ascii="Arial" w:hAnsi="Arial" w:cs="Arial"/>
                <w:b/>
                <w:color w:val="000000"/>
              </w:rPr>
            </w:pPr>
            <w:r w:rsidRPr="00C1539B">
              <w:rPr>
                <w:rFonts w:ascii="Arial" w:hAnsi="Arial" w:cs="Arial"/>
                <w:b/>
                <w:color w:val="000000"/>
              </w:rPr>
              <w:t>E-mail</w:t>
            </w:r>
          </w:p>
        </w:tc>
      </w:tr>
      <w:tr w:rsidR="00AE3F28" w:rsidRPr="00C1539B" w14:paraId="4C31B8EC" w14:textId="77777777" w:rsidTr="00FC0C00">
        <w:trPr>
          <w:trHeight w:val="582"/>
        </w:trPr>
        <w:tc>
          <w:tcPr>
            <w:tcW w:w="4855" w:type="dxa"/>
            <w:vAlign w:val="center"/>
          </w:tcPr>
          <w:p w14:paraId="413A17F6" w14:textId="77777777" w:rsidR="00AE3F28" w:rsidRPr="00C1539B" w:rsidRDefault="00AE3F28" w:rsidP="00FC0C00">
            <w:pPr>
              <w:pStyle w:val="Default"/>
              <w:jc w:val="center"/>
              <w:rPr>
                <w:sz w:val="22"/>
                <w:szCs w:val="22"/>
              </w:rPr>
            </w:pPr>
            <w:proofErr w:type="spellStart"/>
            <w:r w:rsidRPr="00C1539B">
              <w:rPr>
                <w:sz w:val="22"/>
                <w:szCs w:val="22"/>
              </w:rPr>
              <w:t>Maizurah</w:t>
            </w:r>
            <w:proofErr w:type="spellEnd"/>
            <w:r w:rsidRPr="00C1539B">
              <w:rPr>
                <w:sz w:val="22"/>
                <w:szCs w:val="22"/>
              </w:rPr>
              <w:t xml:space="preserve"> Omar</w:t>
            </w:r>
          </w:p>
          <w:p w14:paraId="6CB60444" w14:textId="77777777" w:rsidR="00AE3F28" w:rsidRPr="00C1539B" w:rsidRDefault="00AE3F28" w:rsidP="00FC0C00">
            <w:pPr>
              <w:pStyle w:val="Default"/>
              <w:jc w:val="center"/>
              <w:rPr>
                <w:sz w:val="22"/>
                <w:szCs w:val="22"/>
              </w:rPr>
            </w:pPr>
            <w:proofErr w:type="spellStart"/>
            <w:r w:rsidRPr="00C1539B">
              <w:rPr>
                <w:sz w:val="22"/>
                <w:szCs w:val="22"/>
              </w:rPr>
              <w:t>Rahmat</w:t>
            </w:r>
            <w:proofErr w:type="spellEnd"/>
            <w:r w:rsidRPr="00C1539B">
              <w:rPr>
                <w:sz w:val="22"/>
                <w:szCs w:val="22"/>
              </w:rPr>
              <w:t xml:space="preserve"> Awang</w:t>
            </w:r>
          </w:p>
        </w:tc>
        <w:tc>
          <w:tcPr>
            <w:tcW w:w="4680" w:type="dxa"/>
            <w:vAlign w:val="center"/>
          </w:tcPr>
          <w:p w14:paraId="1DCEA4FC" w14:textId="77777777" w:rsidR="00AE3F28" w:rsidRPr="00C1539B" w:rsidRDefault="00AE3F28" w:rsidP="00FC0C00">
            <w:pPr>
              <w:pStyle w:val="Default"/>
              <w:jc w:val="center"/>
              <w:rPr>
                <w:sz w:val="22"/>
                <w:szCs w:val="22"/>
              </w:rPr>
            </w:pPr>
            <w:r w:rsidRPr="00C1539B">
              <w:rPr>
                <w:sz w:val="22"/>
                <w:szCs w:val="22"/>
              </w:rPr>
              <w:t>maizurahomar@hotmail.com</w:t>
            </w:r>
          </w:p>
          <w:p w14:paraId="1B9C09D4" w14:textId="77777777" w:rsidR="00AE3F28" w:rsidRPr="00C1539B" w:rsidRDefault="00AE3F28" w:rsidP="00FC0C00">
            <w:pPr>
              <w:pStyle w:val="Default"/>
              <w:jc w:val="center"/>
              <w:rPr>
                <w:sz w:val="22"/>
                <w:szCs w:val="22"/>
              </w:rPr>
            </w:pPr>
            <w:r w:rsidRPr="00C1539B">
              <w:rPr>
                <w:sz w:val="22"/>
                <w:szCs w:val="22"/>
              </w:rPr>
              <w:t xml:space="preserve">rahmatawang@yahoo.com </w:t>
            </w:r>
          </w:p>
        </w:tc>
      </w:tr>
    </w:tbl>
    <w:p w14:paraId="019E2932" w14:textId="77777777" w:rsidR="00AE3F28" w:rsidRDefault="00AE3F28" w:rsidP="005379AA">
      <w:pPr>
        <w:autoSpaceDE w:val="0"/>
        <w:autoSpaceDN w:val="0"/>
        <w:adjustRightInd w:val="0"/>
        <w:spacing w:after="0" w:line="240" w:lineRule="auto"/>
        <w:rPr>
          <w:rFonts w:ascii="Arial" w:hAnsi="Arial" w:cs="Arial"/>
          <w:b/>
          <w:bCs/>
          <w:color w:val="000000"/>
        </w:rPr>
      </w:pPr>
    </w:p>
    <w:p w14:paraId="3494F395" w14:textId="64ADFBB5"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515162C2"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5 of the </w:t>
      </w:r>
      <w:r w:rsidRPr="00C1539B">
        <w:rPr>
          <w:rFonts w:ascii="Arial" w:hAnsi="Arial" w:cs="Arial"/>
          <w:i/>
          <w:iCs/>
          <w:color w:val="000000"/>
        </w:rPr>
        <w:t xml:space="preserve">ITC Malaysia Survey </w:t>
      </w:r>
      <w:r w:rsidRPr="00C1539B">
        <w:rPr>
          <w:rFonts w:ascii="Arial" w:hAnsi="Arial" w:cs="Arial"/>
          <w:color w:val="000000"/>
        </w:rPr>
        <w:t xml:space="preserve">is coordinated and administered by UW. Data collection and entry will be carried out by USM, commissioned by UW. USAINS authorized the International Tobacco Control Data Repository (ITCDR), operated by the ITC </w:t>
      </w:r>
      <w:proofErr w:type="spellStart"/>
      <w:r w:rsidRPr="00C1539B">
        <w:rPr>
          <w:rFonts w:ascii="Arial" w:hAnsi="Arial" w:cs="Arial"/>
          <w:color w:val="000000"/>
        </w:rPr>
        <w:t>Porject</w:t>
      </w:r>
      <w:proofErr w:type="spellEnd"/>
      <w:r w:rsidRPr="00C1539B">
        <w:rPr>
          <w:rFonts w:ascii="Arial" w:hAnsi="Arial" w:cs="Arial"/>
          <w:color w:val="000000"/>
        </w:rPr>
        <w:t xml:space="preserve"> Data Management Center (DMC) at the UW, to house the Wave 5 ITC Malaysia Survey data, and to manage access to the data by approved researchers according to the data sharing protocol described in the </w:t>
      </w:r>
      <w:r w:rsidRPr="00C1539B">
        <w:rPr>
          <w:rFonts w:ascii="Arial" w:hAnsi="Arial" w:cs="Arial"/>
          <w:b/>
          <w:bCs/>
          <w:i/>
          <w:iCs/>
          <w:color w:val="000000"/>
        </w:rPr>
        <w:t xml:space="preserve">ITC Data Request Guidelines </w:t>
      </w:r>
      <w:r w:rsidRPr="00C1539B">
        <w:rPr>
          <w:rFonts w:ascii="Arial" w:hAnsi="Arial" w:cs="Arial"/>
          <w:color w:val="000000"/>
        </w:rPr>
        <w:t xml:space="preserve">(http://www.itcproject.org/datarequ). </w:t>
      </w:r>
    </w:p>
    <w:p w14:paraId="3A469F31"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4255F829"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USAINS grants DMC co-ownership of the data including the non-exclusive right to reproduce and/or distribute the Wave 5 ITC Malaysia Survey data to the ITC Principal Investigators in any requested medium, under the terms of the </w:t>
      </w:r>
      <w:r w:rsidRPr="00C1539B">
        <w:rPr>
          <w:rFonts w:ascii="Arial" w:hAnsi="Arial" w:cs="Arial"/>
          <w:i/>
          <w:iCs/>
          <w:color w:val="000000"/>
        </w:rPr>
        <w:t>I</w:t>
      </w:r>
      <w:r w:rsidRPr="00C1539B">
        <w:rPr>
          <w:rFonts w:ascii="Arial" w:hAnsi="Arial" w:cs="Arial"/>
          <w:b/>
          <w:bCs/>
          <w:i/>
          <w:iCs/>
          <w:color w:val="000000"/>
        </w:rPr>
        <w:t xml:space="preserve">TC Internal Data Usage Agreement </w:t>
      </w:r>
      <w:r w:rsidRPr="00C1539B">
        <w:rPr>
          <w:rFonts w:ascii="Arial" w:hAnsi="Arial" w:cs="Arial"/>
          <w:color w:val="000000"/>
        </w:rPr>
        <w:t xml:space="preserve">(http://www.itcproject.org/datarequ). Two years after the date of issuance of cleaned data sets by the DMC, USAINS grants DMC the non-exclusive right to provide subsets of the data to other approved researchers through the </w:t>
      </w:r>
      <w:r w:rsidRPr="00C1539B">
        <w:rPr>
          <w:rFonts w:ascii="Arial" w:hAnsi="Arial" w:cs="Arial"/>
          <w:b/>
          <w:bCs/>
          <w:i/>
          <w:iCs/>
          <w:color w:val="000000"/>
        </w:rPr>
        <w:t xml:space="preserve">ITC Data Request Application </w:t>
      </w:r>
      <w:r w:rsidRPr="00C1539B">
        <w:rPr>
          <w:rFonts w:ascii="Arial" w:hAnsi="Arial" w:cs="Arial"/>
          <w:color w:val="000000"/>
        </w:rPr>
        <w:t xml:space="preserve">process (http://www.itcproject.org/datarequ), and under the terms of the </w:t>
      </w:r>
      <w:r w:rsidRPr="00C1539B">
        <w:rPr>
          <w:rFonts w:ascii="Arial" w:hAnsi="Arial" w:cs="Arial"/>
          <w:b/>
          <w:bCs/>
          <w:i/>
          <w:iCs/>
          <w:color w:val="000000"/>
        </w:rPr>
        <w:t xml:space="preserve">ITC External Data Usage Agreement </w:t>
      </w:r>
      <w:r w:rsidRPr="00C1539B">
        <w:rPr>
          <w:rFonts w:ascii="Arial" w:hAnsi="Arial" w:cs="Arial"/>
          <w:color w:val="000000"/>
        </w:rPr>
        <w:t xml:space="preserve">(http://www.itcproject.org/datarequ). As co-owners of the ITC Malaysia survey data, both USAINS and DMC will notify each other of all requests to use the ITC Malaysia survey data. </w:t>
      </w:r>
    </w:p>
    <w:p w14:paraId="771E232B"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5A382680"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As co-owners of the data, ITC Principal Investigators will abide by the terms of the </w:t>
      </w:r>
      <w:r w:rsidRPr="00C1539B">
        <w:rPr>
          <w:rFonts w:ascii="Arial" w:hAnsi="Arial" w:cs="Arial"/>
          <w:b/>
          <w:bCs/>
          <w:i/>
          <w:iCs/>
          <w:color w:val="000000"/>
        </w:rPr>
        <w:t xml:space="preserve">Internal Data Usage Agreement </w:t>
      </w:r>
      <w:r w:rsidRPr="00C1539B">
        <w:rPr>
          <w:rFonts w:ascii="Arial" w:hAnsi="Arial" w:cs="Arial"/>
          <w:color w:val="000000"/>
        </w:rPr>
        <w:t xml:space="preserve">(http://www.itcproject.org/datrequ), providing signed agreements to the DMC in order to share data internally with specified members of their research teams. </w:t>
      </w:r>
    </w:p>
    <w:p w14:paraId="3729DC56" w14:textId="77777777" w:rsidR="005379AA" w:rsidRPr="00C1539B" w:rsidRDefault="005379AA" w:rsidP="005379AA">
      <w:pPr>
        <w:pStyle w:val="Default"/>
        <w:rPr>
          <w:sz w:val="22"/>
          <w:szCs w:val="22"/>
        </w:rPr>
      </w:pPr>
    </w:p>
    <w:p w14:paraId="5BF68EEE" w14:textId="77777777" w:rsidR="005379AA" w:rsidRPr="00C1539B" w:rsidRDefault="005379AA" w:rsidP="005379AA">
      <w:pPr>
        <w:pStyle w:val="Default"/>
        <w:rPr>
          <w:sz w:val="22"/>
          <w:szCs w:val="22"/>
        </w:rPr>
      </w:pPr>
      <w:r w:rsidRPr="00C1539B">
        <w:rPr>
          <w:sz w:val="22"/>
          <w:szCs w:val="22"/>
        </w:rPr>
        <w:t>In all matters regarding access, DMC will clearly identify USIAINS as co-owners of the ITC Malaysia Survey data, and will not alter the data in any way, other than as allows by this agreement.</w:t>
      </w:r>
    </w:p>
    <w:p w14:paraId="1CD62970" w14:textId="77777777" w:rsidR="005379AA" w:rsidRPr="00C1539B" w:rsidRDefault="005379AA" w:rsidP="005379AA">
      <w:pPr>
        <w:pStyle w:val="Default"/>
        <w:rPr>
          <w:sz w:val="22"/>
          <w:szCs w:val="22"/>
        </w:rPr>
      </w:pPr>
    </w:p>
    <w:p w14:paraId="5F007385" w14:textId="77777777"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 </w:t>
      </w:r>
    </w:p>
    <w:p w14:paraId="2F5C9A3F"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w:t>
      </w:r>
      <w:r w:rsidRPr="00C1539B">
        <w:rPr>
          <w:rFonts w:ascii="Arial" w:hAnsi="Arial" w:cs="Arial"/>
          <w:color w:val="000000"/>
        </w:rPr>
        <w:lastRenderedPageBreak/>
        <w:t xml:space="preserve">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14:paraId="0E963011" w14:textId="77777777" w:rsidR="005379AA" w:rsidRPr="00C1539B" w:rsidRDefault="005379AA" w:rsidP="005379AA">
      <w:pPr>
        <w:pStyle w:val="Default"/>
        <w:rPr>
          <w:sz w:val="22"/>
          <w:szCs w:val="22"/>
        </w:rPr>
      </w:pPr>
    </w:p>
    <w:p w14:paraId="32BEB319" w14:textId="77777777" w:rsidR="005379AA" w:rsidRPr="00C1539B" w:rsidRDefault="005379AA" w:rsidP="005379AA">
      <w:pPr>
        <w:pStyle w:val="Default"/>
        <w:rPr>
          <w:sz w:val="22"/>
          <w:szCs w:val="22"/>
        </w:rPr>
      </w:pPr>
      <w:r w:rsidRPr="00C1539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14:paraId="58E9A564"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167AC8F8"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i/>
          <w:iCs/>
          <w:color w:val="000000"/>
        </w:rPr>
        <w:t>I</w:t>
      </w:r>
      <w:r w:rsidRPr="00C1539B">
        <w:rPr>
          <w:rFonts w:ascii="Arial" w:hAnsi="Arial" w:cs="Arial"/>
          <w:b/>
          <w:bCs/>
          <w:i/>
          <w:iCs/>
          <w:color w:val="000000"/>
        </w:rPr>
        <w:t xml:space="preserve">TC Dissemination Proposal Form </w:t>
      </w:r>
      <w:r w:rsidRPr="00C1539B">
        <w:rPr>
          <w:rFonts w:ascii="Arial" w:hAnsi="Arial" w:cs="Arial"/>
          <w:color w:val="000000"/>
        </w:rPr>
        <w:t xml:space="preserve">(http://itcproject.org/library/paperlist/itc_dissem)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designed committee to reduce the possibility of unnecessary duplication of effort in the ITC Collaboration, to provide a mechanism for knowledge exchange, and to ensure that authorship issues are addressed properly. </w:t>
      </w:r>
    </w:p>
    <w:p w14:paraId="7F7C8B30"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67F49A02"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data from the </w:t>
      </w:r>
      <w:r w:rsidRPr="00C1539B">
        <w:rPr>
          <w:rFonts w:ascii="Arial" w:hAnsi="Arial" w:cs="Arial"/>
          <w:i/>
          <w:iCs/>
          <w:color w:val="000000"/>
        </w:rPr>
        <w:t>ITC Malaysia Survey Wave 5</w:t>
      </w:r>
      <w:r w:rsidRPr="00C1539B">
        <w:rPr>
          <w:rFonts w:ascii="Arial" w:hAnsi="Arial" w:cs="Arial"/>
          <w:color w:val="000000"/>
        </w:rPr>
        <w:t xml:space="preserve">, the Malaysia Team members will be invited to be co-authors. In reciprocal fashion, for any papers or presentations that the Malaysia Team may lead using </w:t>
      </w:r>
      <w:r w:rsidRPr="00C1539B">
        <w:rPr>
          <w:rFonts w:ascii="Arial" w:hAnsi="Arial" w:cs="Arial"/>
          <w:i/>
          <w:iCs/>
          <w:color w:val="000000"/>
        </w:rPr>
        <w:t xml:space="preserve">ITC Malaysia Survey - Wave 5 </w:t>
      </w:r>
      <w:r w:rsidRPr="00C1539B">
        <w:rPr>
          <w:rFonts w:ascii="Arial" w:hAnsi="Arial" w:cs="Arial"/>
          <w:color w:val="000000"/>
        </w:rPr>
        <w:t xml:space="preserve">data, the relevant ITC Investigators will be invited to be co-authors. The Malaysia Team will consult with Dr. Geoffrey Fong to identify the relevant ITC Investigators who would be appropriate to invite as co-authors. </w:t>
      </w:r>
    </w:p>
    <w:p w14:paraId="2DC53C62"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02AA4689"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Malaysia Team will adhere to the criteria for authorship on papers to be published in scientific journals, as outlined in the </w:t>
      </w:r>
      <w:r w:rsidRPr="00C1539B">
        <w:rPr>
          <w:rFonts w:ascii="Arial" w:hAnsi="Arial" w:cs="Arial"/>
          <w:b/>
          <w:bCs/>
          <w:i/>
          <w:iCs/>
          <w:color w:val="000000"/>
        </w:rPr>
        <w:t xml:space="preserve">ITC Authorship Policy </w:t>
      </w:r>
      <w:r w:rsidRPr="00C1539B">
        <w:rPr>
          <w:rFonts w:ascii="Arial" w:hAnsi="Arial" w:cs="Arial"/>
          <w:color w:val="000000"/>
        </w:rPr>
        <w:t xml:space="preserve">(http://www.itcproject.org/library/paperlist/authorship~3). </w:t>
      </w:r>
    </w:p>
    <w:p w14:paraId="59609B75"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6A38BF5B"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w:t>
      </w:r>
      <w:r w:rsidRPr="00C1539B">
        <w:rPr>
          <w:rFonts w:ascii="Arial" w:hAnsi="Arial" w:cs="Arial"/>
          <w:i/>
          <w:iCs/>
          <w:color w:val="000000"/>
        </w:rPr>
        <w:t xml:space="preserve">ITC Malaysia Survey </w:t>
      </w:r>
      <w:r w:rsidRPr="00C1539B">
        <w:rPr>
          <w:rFonts w:ascii="Arial" w:hAnsi="Arial" w:cs="Arial"/>
          <w:color w:val="000000"/>
        </w:rPr>
        <w:t xml:space="preserve">Data </w:t>
      </w:r>
      <w:r w:rsidRPr="00C1539B">
        <w:rPr>
          <w:rFonts w:ascii="Arial" w:hAnsi="Arial" w:cs="Arial"/>
          <w:b/>
          <w:bCs/>
          <w:color w:val="000000"/>
        </w:rPr>
        <w:t xml:space="preserve">in comparison with data from other countries. </w:t>
      </w:r>
      <w:r w:rsidRPr="00C1539B">
        <w:rPr>
          <w:rFonts w:ascii="Arial" w:hAnsi="Arial" w:cs="Arial"/>
          <w:color w:val="000000"/>
        </w:rPr>
        <w:t xml:space="preserve">In such analyses, some countries that were not involved in the preparation of the paper will be acknowledged explicitly in the paper in this form: "and the ITC Project Collaboration" with a footnote that lists the countries and names of key investigator(s) for each of these countries. </w:t>
      </w:r>
    </w:p>
    <w:p w14:paraId="1E11ED76" w14:textId="77777777" w:rsidR="005379AA" w:rsidRPr="00C1539B" w:rsidRDefault="005379AA" w:rsidP="005379AA">
      <w:pPr>
        <w:pStyle w:val="Default"/>
        <w:rPr>
          <w:sz w:val="22"/>
          <w:szCs w:val="22"/>
        </w:rPr>
      </w:pPr>
    </w:p>
    <w:p w14:paraId="30CF94D2" w14:textId="77777777" w:rsidR="005379AA" w:rsidRPr="00C1539B" w:rsidRDefault="005379AA" w:rsidP="005379AA">
      <w:pPr>
        <w:pStyle w:val="Default"/>
        <w:rPr>
          <w:sz w:val="22"/>
          <w:szCs w:val="22"/>
        </w:rPr>
      </w:pPr>
      <w:r w:rsidRPr="00C1539B">
        <w:rPr>
          <w:sz w:val="22"/>
          <w:szCs w:val="22"/>
        </w:rPr>
        <w:t xml:space="preserve">Whenever publications, reports, abstracts, etc., including data from the </w:t>
      </w:r>
      <w:r w:rsidRPr="00C1539B">
        <w:rPr>
          <w:i/>
          <w:iCs/>
          <w:sz w:val="22"/>
          <w:szCs w:val="22"/>
        </w:rPr>
        <w:t xml:space="preserve">Wave 5 ITC Malaysia Survey </w:t>
      </w:r>
      <w:r w:rsidRPr="00C1539B">
        <w:rPr>
          <w:sz w:val="22"/>
          <w:szCs w:val="22"/>
        </w:rPr>
        <w:t>are submitted to conferences or journals, copies will also be submitted to the Roswell Park TTURC Administration Core and to the ITC Project Manager at the UW, so that a complete record can be kept of the research findings for dissemination.</w:t>
      </w:r>
    </w:p>
    <w:p w14:paraId="268D04AC"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0AF8FFCC" w14:textId="77777777" w:rsidR="005379AA" w:rsidRPr="00C1539B" w:rsidRDefault="005379AA" w:rsidP="005379AA">
      <w:pPr>
        <w:pStyle w:val="Default"/>
        <w:rPr>
          <w:b/>
          <w:sz w:val="22"/>
          <w:szCs w:val="22"/>
          <w:u w:val="single"/>
        </w:rPr>
      </w:pPr>
      <w:r w:rsidRPr="00C1539B">
        <w:rPr>
          <w:b/>
          <w:sz w:val="22"/>
          <w:szCs w:val="22"/>
          <w:u w:val="single"/>
        </w:rPr>
        <w:t>Wave 6 (July 8, 2012)</w:t>
      </w:r>
    </w:p>
    <w:p w14:paraId="0D79E943" w14:textId="77777777" w:rsidR="005379AA" w:rsidRPr="00C1539B" w:rsidRDefault="005379AA" w:rsidP="005379AA">
      <w:pPr>
        <w:autoSpaceDE w:val="0"/>
        <w:autoSpaceDN w:val="0"/>
        <w:adjustRightInd w:val="0"/>
        <w:spacing w:after="0" w:line="240" w:lineRule="auto"/>
        <w:rPr>
          <w:rFonts w:ascii="Arial" w:hAnsi="Arial" w:cs="Arial"/>
          <w:color w:val="000000"/>
        </w:rPr>
      </w:pPr>
    </w:p>
    <w:tbl>
      <w:tblPr>
        <w:tblStyle w:val="TableGrid"/>
        <w:tblW w:w="9535" w:type="dxa"/>
        <w:tblLook w:val="04A0" w:firstRow="1" w:lastRow="0" w:firstColumn="1" w:lastColumn="0" w:noHBand="0" w:noVBand="1"/>
      </w:tblPr>
      <w:tblGrid>
        <w:gridCol w:w="4855"/>
        <w:gridCol w:w="4680"/>
      </w:tblGrid>
      <w:tr w:rsidR="00AE3F28" w:rsidRPr="00C1539B" w14:paraId="730D66C6" w14:textId="77777777" w:rsidTr="00FC0C00">
        <w:trPr>
          <w:trHeight w:val="305"/>
        </w:trPr>
        <w:tc>
          <w:tcPr>
            <w:tcW w:w="4855" w:type="dxa"/>
            <w:shd w:val="clear" w:color="auto" w:fill="DBE5F1" w:themeFill="accent1" w:themeFillTint="33"/>
          </w:tcPr>
          <w:p w14:paraId="0F3628EF" w14:textId="77777777" w:rsidR="00AE3F28" w:rsidRPr="00C1539B" w:rsidRDefault="00AE3F28" w:rsidP="00FC0C00">
            <w:pPr>
              <w:jc w:val="center"/>
              <w:rPr>
                <w:rFonts w:ascii="Arial" w:hAnsi="Arial" w:cs="Arial"/>
                <w:b/>
                <w:color w:val="000000"/>
              </w:rPr>
            </w:pPr>
            <w:r w:rsidRPr="00C1539B">
              <w:rPr>
                <w:rFonts w:ascii="Arial" w:hAnsi="Arial" w:cs="Arial"/>
                <w:b/>
                <w:color w:val="000000"/>
              </w:rPr>
              <w:lastRenderedPageBreak/>
              <w:t>Principal Investigators</w:t>
            </w:r>
          </w:p>
        </w:tc>
        <w:tc>
          <w:tcPr>
            <w:tcW w:w="4680" w:type="dxa"/>
            <w:shd w:val="clear" w:color="auto" w:fill="DBE5F1" w:themeFill="accent1" w:themeFillTint="33"/>
          </w:tcPr>
          <w:p w14:paraId="2BCD0389" w14:textId="77777777" w:rsidR="00AE3F28" w:rsidRPr="00C1539B" w:rsidRDefault="00AE3F28" w:rsidP="00FC0C00">
            <w:pPr>
              <w:jc w:val="center"/>
              <w:rPr>
                <w:rFonts w:ascii="Arial" w:hAnsi="Arial" w:cs="Arial"/>
                <w:b/>
                <w:color w:val="000000"/>
              </w:rPr>
            </w:pPr>
            <w:r w:rsidRPr="00C1539B">
              <w:rPr>
                <w:rFonts w:ascii="Arial" w:hAnsi="Arial" w:cs="Arial"/>
                <w:b/>
                <w:color w:val="000000"/>
              </w:rPr>
              <w:t>E-mail</w:t>
            </w:r>
          </w:p>
        </w:tc>
      </w:tr>
      <w:tr w:rsidR="00AE3F28" w:rsidRPr="00C1539B" w14:paraId="0C5CF9B2" w14:textId="77777777" w:rsidTr="00FC0C00">
        <w:trPr>
          <w:trHeight w:val="582"/>
        </w:trPr>
        <w:tc>
          <w:tcPr>
            <w:tcW w:w="4855" w:type="dxa"/>
            <w:vAlign w:val="center"/>
          </w:tcPr>
          <w:p w14:paraId="642CA91F" w14:textId="77777777" w:rsidR="00AE3F28" w:rsidRPr="00C1539B" w:rsidRDefault="00AE3F28" w:rsidP="00FC0C00">
            <w:pPr>
              <w:pStyle w:val="Default"/>
              <w:jc w:val="center"/>
              <w:rPr>
                <w:sz w:val="22"/>
                <w:szCs w:val="22"/>
              </w:rPr>
            </w:pPr>
            <w:proofErr w:type="spellStart"/>
            <w:r w:rsidRPr="00C1539B">
              <w:rPr>
                <w:sz w:val="22"/>
                <w:szCs w:val="22"/>
              </w:rPr>
              <w:t>Maizurah</w:t>
            </w:r>
            <w:proofErr w:type="spellEnd"/>
            <w:r w:rsidRPr="00C1539B">
              <w:rPr>
                <w:sz w:val="22"/>
                <w:szCs w:val="22"/>
              </w:rPr>
              <w:t xml:space="preserve"> Omar</w:t>
            </w:r>
          </w:p>
          <w:p w14:paraId="2060F962" w14:textId="77777777" w:rsidR="00AE3F28" w:rsidRPr="00C1539B" w:rsidRDefault="00AE3F28" w:rsidP="00FC0C00">
            <w:pPr>
              <w:pStyle w:val="Default"/>
              <w:jc w:val="center"/>
              <w:rPr>
                <w:sz w:val="22"/>
                <w:szCs w:val="22"/>
              </w:rPr>
            </w:pPr>
            <w:proofErr w:type="spellStart"/>
            <w:r w:rsidRPr="00C1539B">
              <w:rPr>
                <w:sz w:val="22"/>
                <w:szCs w:val="22"/>
              </w:rPr>
              <w:t>Rahmat</w:t>
            </w:r>
            <w:proofErr w:type="spellEnd"/>
            <w:r w:rsidRPr="00C1539B">
              <w:rPr>
                <w:sz w:val="22"/>
                <w:szCs w:val="22"/>
              </w:rPr>
              <w:t xml:space="preserve"> Awang</w:t>
            </w:r>
          </w:p>
        </w:tc>
        <w:tc>
          <w:tcPr>
            <w:tcW w:w="4680" w:type="dxa"/>
            <w:vAlign w:val="center"/>
          </w:tcPr>
          <w:p w14:paraId="434BE664" w14:textId="77777777" w:rsidR="00AE3F28" w:rsidRPr="00C1539B" w:rsidRDefault="00AE3F28" w:rsidP="00FC0C00">
            <w:pPr>
              <w:pStyle w:val="Default"/>
              <w:jc w:val="center"/>
              <w:rPr>
                <w:sz w:val="22"/>
                <w:szCs w:val="22"/>
              </w:rPr>
            </w:pPr>
            <w:r w:rsidRPr="00C1539B">
              <w:rPr>
                <w:sz w:val="22"/>
                <w:szCs w:val="22"/>
              </w:rPr>
              <w:t>maizurahomar@hotmail.com</w:t>
            </w:r>
          </w:p>
          <w:p w14:paraId="51D2503C" w14:textId="77777777" w:rsidR="00AE3F28" w:rsidRPr="00C1539B" w:rsidRDefault="00AE3F28" w:rsidP="00FC0C00">
            <w:pPr>
              <w:pStyle w:val="Default"/>
              <w:jc w:val="center"/>
              <w:rPr>
                <w:sz w:val="22"/>
                <w:szCs w:val="22"/>
              </w:rPr>
            </w:pPr>
            <w:r w:rsidRPr="00C1539B">
              <w:rPr>
                <w:sz w:val="22"/>
                <w:szCs w:val="22"/>
              </w:rPr>
              <w:t xml:space="preserve">rahmatawang@yahoo.com </w:t>
            </w:r>
          </w:p>
        </w:tc>
      </w:tr>
    </w:tbl>
    <w:p w14:paraId="32870A94" w14:textId="77777777" w:rsidR="00AE3F28" w:rsidRDefault="00AE3F28" w:rsidP="005379AA">
      <w:pPr>
        <w:pStyle w:val="Default"/>
        <w:rPr>
          <w:b/>
          <w:sz w:val="22"/>
          <w:szCs w:val="22"/>
        </w:rPr>
      </w:pPr>
    </w:p>
    <w:p w14:paraId="18F67301" w14:textId="47D0DBA4" w:rsidR="005379AA" w:rsidRPr="00C1539B" w:rsidRDefault="005379AA" w:rsidP="005379AA">
      <w:pPr>
        <w:pStyle w:val="Default"/>
        <w:rPr>
          <w:b/>
          <w:sz w:val="22"/>
          <w:szCs w:val="22"/>
        </w:rPr>
      </w:pPr>
      <w:r w:rsidRPr="00C1539B">
        <w:rPr>
          <w:b/>
          <w:sz w:val="22"/>
          <w:szCs w:val="22"/>
        </w:rPr>
        <w:t>Terms and Conditions</w:t>
      </w:r>
    </w:p>
    <w:p w14:paraId="41A6A1AA" w14:textId="77777777" w:rsidR="005379AA" w:rsidRPr="00C1539B" w:rsidRDefault="005379AA" w:rsidP="005379AA">
      <w:pPr>
        <w:pStyle w:val="Default"/>
        <w:rPr>
          <w:sz w:val="22"/>
          <w:szCs w:val="22"/>
        </w:rPr>
      </w:pPr>
      <w:r w:rsidRPr="00C1539B">
        <w:rPr>
          <w:sz w:val="22"/>
          <w:szCs w:val="22"/>
        </w:rPr>
        <w:t xml:space="preserve">Wave 6 of the ITC Malaysia Survey is coordinated and administered by UW.  </w:t>
      </w:r>
    </w:p>
    <w:p w14:paraId="3094C85B" w14:textId="77777777" w:rsidR="005379AA" w:rsidRPr="00C1539B" w:rsidRDefault="005379AA" w:rsidP="005379AA">
      <w:pPr>
        <w:pStyle w:val="Default"/>
        <w:rPr>
          <w:sz w:val="22"/>
          <w:szCs w:val="22"/>
        </w:rPr>
      </w:pPr>
      <w:r w:rsidRPr="00C1539B">
        <w:rPr>
          <w:sz w:val="22"/>
          <w:szCs w:val="22"/>
        </w:rPr>
        <w:t xml:space="preserve">Data collection and entry will be carried out by USM, commissioned by UW. </w:t>
      </w:r>
    </w:p>
    <w:p w14:paraId="56D71D7B" w14:textId="77777777" w:rsidR="005379AA" w:rsidRPr="00C1539B" w:rsidRDefault="005379AA" w:rsidP="005379AA">
      <w:pPr>
        <w:pStyle w:val="Default"/>
        <w:rPr>
          <w:sz w:val="22"/>
          <w:szCs w:val="22"/>
        </w:rPr>
      </w:pPr>
      <w:r w:rsidRPr="00C1539B">
        <w:rPr>
          <w:sz w:val="22"/>
          <w:szCs w:val="22"/>
        </w:rPr>
        <w:t xml:space="preserve">USM authorizes the International Tobacco Control Data Repository (ITCDR), operated by the ITC Project Data Management Centre (DMC) at the UW, to house the Wave 6 ITC Malaysia Survey data, and to manage access to the data by approved researchers according to the data sharing protocol described in the ITC Data Request Guidelines (http://www.itcproject.org/datarequ).  </w:t>
      </w:r>
    </w:p>
    <w:p w14:paraId="1592CA08" w14:textId="77777777" w:rsidR="005379AA" w:rsidRPr="00C1539B" w:rsidRDefault="005379AA" w:rsidP="005379AA">
      <w:pPr>
        <w:pStyle w:val="Default"/>
        <w:rPr>
          <w:sz w:val="22"/>
          <w:szCs w:val="22"/>
        </w:rPr>
      </w:pPr>
    </w:p>
    <w:p w14:paraId="3B5D6049" w14:textId="77777777" w:rsidR="005379AA" w:rsidRPr="00C1539B" w:rsidRDefault="005379AA" w:rsidP="005379AA">
      <w:pPr>
        <w:pStyle w:val="Default"/>
        <w:rPr>
          <w:sz w:val="22"/>
          <w:szCs w:val="22"/>
        </w:rPr>
      </w:pPr>
      <w:r w:rsidRPr="00C1539B">
        <w:rPr>
          <w:sz w:val="22"/>
          <w:szCs w:val="22"/>
        </w:rPr>
        <w:t>USAINS grants DMC co-ownership of the data including the non-exclusive right to reproduce and/or distribute the Wave 6 ITC Malaysia Survey data to the ITC Principal Investigators in any requested medium, under the terms of the ITC Internal Data Usage Agreement (http://www.itcproject.org/datarequ).  Two years after the date of issuance of cleaned data sets by the DMC, USM grants DMC the non-exclusive right to provide subsets of the data to other approved researchers through the ITC Data Request Application process (http://www.itcproject.org/datarequ), and under the terms of the ITC External Data Usage Agreement (</w:t>
      </w:r>
      <w:hyperlink r:id="rId57" w:history="1">
        <w:r w:rsidRPr="00C1539B">
          <w:rPr>
            <w:sz w:val="22"/>
            <w:szCs w:val="22"/>
          </w:rPr>
          <w:t>http://www.itcproject.org/datarequ</w:t>
        </w:r>
      </w:hyperlink>
      <w:r w:rsidRPr="00C1539B">
        <w:rPr>
          <w:sz w:val="22"/>
          <w:szCs w:val="22"/>
        </w:rPr>
        <w:t>).  As co-owners of the ITC Malaysia survey data, both USM and DMC will notify each other of all requests to use the ITC Malaysia survey data.</w:t>
      </w:r>
    </w:p>
    <w:p w14:paraId="0843A006" w14:textId="77777777" w:rsidR="005379AA" w:rsidRPr="00C1539B" w:rsidRDefault="005379AA" w:rsidP="005379AA">
      <w:pPr>
        <w:pStyle w:val="Default"/>
        <w:rPr>
          <w:sz w:val="22"/>
          <w:szCs w:val="22"/>
        </w:rPr>
      </w:pPr>
    </w:p>
    <w:p w14:paraId="255EAEF1" w14:textId="77777777" w:rsidR="005379AA" w:rsidRPr="00C1539B" w:rsidRDefault="005379AA" w:rsidP="005379AA">
      <w:pPr>
        <w:pStyle w:val="Default"/>
        <w:rPr>
          <w:sz w:val="22"/>
          <w:szCs w:val="22"/>
        </w:rPr>
      </w:pPr>
      <w:r w:rsidRPr="00C1539B">
        <w:rPr>
          <w:sz w:val="22"/>
          <w:szCs w:val="22"/>
        </w:rPr>
        <w:t>As co-owners of the data, ITC Principal Investigators will abide by the terms of the Internal Data Usage Agreement (</w:t>
      </w:r>
      <w:hyperlink r:id="rId58" w:history="1">
        <w:r w:rsidRPr="00C1539B">
          <w:rPr>
            <w:sz w:val="22"/>
            <w:szCs w:val="22"/>
          </w:rPr>
          <w:t>http://www.itcproject.org/datarequ</w:t>
        </w:r>
      </w:hyperlink>
      <w:r w:rsidRPr="00C1539B">
        <w:rPr>
          <w:sz w:val="22"/>
          <w:szCs w:val="22"/>
        </w:rPr>
        <w:t>), providing signed agreements to the DMC in order to share data internally with specified members of their research teams.</w:t>
      </w:r>
    </w:p>
    <w:p w14:paraId="3C6A2632" w14:textId="77777777" w:rsidR="005379AA" w:rsidRPr="00C1539B" w:rsidRDefault="005379AA" w:rsidP="005379AA">
      <w:pPr>
        <w:pStyle w:val="Default"/>
        <w:rPr>
          <w:sz w:val="22"/>
          <w:szCs w:val="22"/>
        </w:rPr>
      </w:pPr>
    </w:p>
    <w:p w14:paraId="4F48336A" w14:textId="77777777" w:rsidR="005379AA" w:rsidRPr="00C1539B" w:rsidRDefault="005379AA" w:rsidP="005379AA">
      <w:pPr>
        <w:pStyle w:val="Default"/>
        <w:rPr>
          <w:sz w:val="22"/>
          <w:szCs w:val="22"/>
        </w:rPr>
      </w:pPr>
      <w:r w:rsidRPr="00C1539B">
        <w:rPr>
          <w:sz w:val="22"/>
          <w:szCs w:val="22"/>
        </w:rPr>
        <w:t>In all matters regarding access, DMC will clearly identify USM as co-owners of the ITC Malaysia Survey data, and will not alter the data in any way, other than as allowed by this agreement.</w:t>
      </w:r>
    </w:p>
    <w:p w14:paraId="1FE94EE3" w14:textId="77777777" w:rsidR="005379AA" w:rsidRDefault="005379AA" w:rsidP="005379AA">
      <w:pPr>
        <w:pStyle w:val="Default"/>
        <w:rPr>
          <w:sz w:val="22"/>
          <w:szCs w:val="22"/>
        </w:rPr>
      </w:pPr>
    </w:p>
    <w:p w14:paraId="6D75D5EA" w14:textId="77777777" w:rsidR="005379AA" w:rsidRPr="00C1539B" w:rsidRDefault="005379AA" w:rsidP="005379AA">
      <w:pPr>
        <w:pStyle w:val="Default"/>
        <w:rPr>
          <w:b/>
          <w:sz w:val="22"/>
          <w:szCs w:val="22"/>
        </w:rPr>
      </w:pPr>
      <w:r w:rsidRPr="00C1539B">
        <w:rPr>
          <w:b/>
          <w:sz w:val="22"/>
          <w:szCs w:val="22"/>
        </w:rPr>
        <w:t>Communications and Collaboration</w:t>
      </w:r>
    </w:p>
    <w:p w14:paraId="5C9C5390" w14:textId="77777777" w:rsidR="005379AA" w:rsidRPr="00C1539B" w:rsidRDefault="005379AA" w:rsidP="005379AA">
      <w:pPr>
        <w:pStyle w:val="Default"/>
        <w:rPr>
          <w:sz w:val="22"/>
          <w:szCs w:val="22"/>
        </w:rPr>
      </w:pPr>
      <w:r w:rsidRPr="00C1539B">
        <w:rPr>
          <w:sz w:val="22"/>
          <w:szCs w:val="22"/>
        </w:rPr>
        <w:t>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w:t>
      </w:r>
    </w:p>
    <w:p w14:paraId="743EA855" w14:textId="77777777" w:rsidR="005379AA" w:rsidRPr="00C1539B" w:rsidRDefault="005379AA" w:rsidP="005379AA">
      <w:pPr>
        <w:pStyle w:val="Default"/>
        <w:rPr>
          <w:sz w:val="22"/>
          <w:szCs w:val="22"/>
        </w:rPr>
      </w:pPr>
    </w:p>
    <w:p w14:paraId="22CCA9BC" w14:textId="77777777" w:rsidR="005379AA" w:rsidRPr="00C1539B" w:rsidRDefault="005379AA" w:rsidP="005379AA">
      <w:pPr>
        <w:pStyle w:val="Default"/>
        <w:rPr>
          <w:sz w:val="22"/>
          <w:szCs w:val="22"/>
        </w:rPr>
      </w:pPr>
      <w:r w:rsidRPr="00C1539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   </w:t>
      </w:r>
    </w:p>
    <w:p w14:paraId="209857A8" w14:textId="77777777" w:rsidR="005379AA" w:rsidRPr="00C1539B" w:rsidRDefault="005379AA" w:rsidP="005379AA">
      <w:pPr>
        <w:pStyle w:val="Default"/>
        <w:rPr>
          <w:sz w:val="22"/>
          <w:szCs w:val="22"/>
        </w:rPr>
      </w:pPr>
    </w:p>
    <w:p w14:paraId="0F679104" w14:textId="77777777" w:rsidR="005379AA" w:rsidRPr="00C1539B" w:rsidRDefault="005379AA" w:rsidP="005379AA">
      <w:pPr>
        <w:pStyle w:val="Default"/>
        <w:rPr>
          <w:sz w:val="22"/>
          <w:szCs w:val="22"/>
        </w:rPr>
      </w:pPr>
      <w:r w:rsidRPr="00C1539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332F6C9" w14:textId="77777777" w:rsidR="005379AA" w:rsidRPr="00C1539B" w:rsidRDefault="005379AA" w:rsidP="005379AA">
      <w:pPr>
        <w:pStyle w:val="Default"/>
        <w:rPr>
          <w:sz w:val="22"/>
          <w:szCs w:val="22"/>
        </w:rPr>
      </w:pPr>
    </w:p>
    <w:p w14:paraId="25323691" w14:textId="77777777" w:rsidR="005379AA" w:rsidRPr="00C1539B" w:rsidRDefault="005379AA" w:rsidP="005379AA">
      <w:pPr>
        <w:pStyle w:val="Default"/>
        <w:rPr>
          <w:sz w:val="22"/>
          <w:szCs w:val="22"/>
        </w:rPr>
      </w:pPr>
      <w:r w:rsidRPr="00C1539B">
        <w:rPr>
          <w:sz w:val="22"/>
          <w:szCs w:val="22"/>
        </w:rPr>
        <w:t xml:space="preserve">For all papers that the ITC Principal Investigator team members may lead using data from the ITC Malaysia Survey - Wave 6, the Malaysia Team members will be invited to be co-authors.  In reciprocal fashion, for any papers or presentations that the Malaysia Team may lead using ITC Malaysia Survey - Wave 6 data, the relevant ITC Investigators will be invited to be co-authors.  The Malaysia Team will consult with Dr. Geoffrey Fong to identify the relevant ITC Investigators who would be appropriate to invite as co-authors.  </w:t>
      </w:r>
    </w:p>
    <w:p w14:paraId="12641F56" w14:textId="77777777" w:rsidR="005379AA" w:rsidRPr="00C1539B" w:rsidRDefault="005379AA" w:rsidP="005379AA">
      <w:pPr>
        <w:pStyle w:val="Default"/>
        <w:rPr>
          <w:sz w:val="22"/>
          <w:szCs w:val="22"/>
        </w:rPr>
      </w:pPr>
    </w:p>
    <w:p w14:paraId="2612E4BC" w14:textId="77777777" w:rsidR="005379AA" w:rsidRPr="00C1539B" w:rsidRDefault="005379AA" w:rsidP="005379AA">
      <w:pPr>
        <w:pStyle w:val="Default"/>
        <w:rPr>
          <w:sz w:val="22"/>
          <w:szCs w:val="22"/>
        </w:rPr>
      </w:pPr>
      <w:r w:rsidRPr="00C1539B">
        <w:rPr>
          <w:sz w:val="22"/>
          <w:szCs w:val="22"/>
        </w:rPr>
        <w:t>Members of the Malaysia Team will adhere to the criteria for authorship on papers to be published in scientific journals, as outlined in the ITC Authorship Policy</w:t>
      </w:r>
    </w:p>
    <w:p w14:paraId="3DDDC681" w14:textId="77777777" w:rsidR="005379AA" w:rsidRPr="00C1539B" w:rsidRDefault="005379AA" w:rsidP="005379AA">
      <w:pPr>
        <w:pStyle w:val="Default"/>
        <w:rPr>
          <w:sz w:val="22"/>
          <w:szCs w:val="22"/>
        </w:rPr>
      </w:pPr>
      <w:r w:rsidRPr="00C1539B">
        <w:rPr>
          <w:sz w:val="22"/>
          <w:szCs w:val="22"/>
        </w:rPr>
        <w:t>(http://www.itcproject.org/library/paperlist/authorship~3).</w:t>
      </w:r>
    </w:p>
    <w:p w14:paraId="00152446" w14:textId="77777777" w:rsidR="005379AA" w:rsidRPr="00C1539B" w:rsidRDefault="005379AA" w:rsidP="005379AA">
      <w:pPr>
        <w:pStyle w:val="Default"/>
        <w:rPr>
          <w:sz w:val="22"/>
          <w:szCs w:val="22"/>
        </w:rPr>
      </w:pPr>
    </w:p>
    <w:p w14:paraId="461D4A00" w14:textId="77777777" w:rsidR="005379AA" w:rsidRPr="00C1539B" w:rsidRDefault="005379AA" w:rsidP="005379AA">
      <w:pPr>
        <w:pStyle w:val="Default"/>
        <w:rPr>
          <w:sz w:val="22"/>
          <w:szCs w:val="22"/>
        </w:rPr>
      </w:pPr>
      <w:r w:rsidRPr="00C1539B">
        <w:rPr>
          <w:sz w:val="22"/>
          <w:szCs w:val="22"/>
        </w:rPr>
        <w:t xml:space="preserve">The ITC Investigator team will explore analyses that use ITC Malaysia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CACC128" w14:textId="77777777" w:rsidR="005379AA" w:rsidRPr="00C1539B" w:rsidRDefault="005379AA" w:rsidP="005379AA">
      <w:pPr>
        <w:pStyle w:val="Default"/>
        <w:rPr>
          <w:sz w:val="22"/>
          <w:szCs w:val="22"/>
        </w:rPr>
      </w:pPr>
    </w:p>
    <w:p w14:paraId="3A7B1D3C" w14:textId="77777777" w:rsidR="005379AA" w:rsidRPr="00C1539B" w:rsidRDefault="005379AA" w:rsidP="005379AA">
      <w:pPr>
        <w:pStyle w:val="Default"/>
        <w:rPr>
          <w:sz w:val="22"/>
          <w:szCs w:val="22"/>
        </w:rPr>
      </w:pPr>
      <w:r w:rsidRPr="00C1539B">
        <w:rPr>
          <w:sz w:val="22"/>
          <w:szCs w:val="22"/>
        </w:rPr>
        <w:t xml:space="preserve">Whenever publications, reports, abstracts, etc., including data from the Wave 6 ITC Malaysia survey are submitted to conferences or journals, copies will also be submitted to the Roswell Park TTURC Administration Core and to the ITC Project Manager at the UW, so that a complete record can be kept of the research findings for dissemination.  </w:t>
      </w:r>
    </w:p>
    <w:p w14:paraId="201D4A76" w14:textId="77777777" w:rsidR="005379AA" w:rsidRDefault="005379AA" w:rsidP="005379AA">
      <w:pPr>
        <w:pStyle w:val="Default"/>
        <w:rPr>
          <w:sz w:val="22"/>
          <w:szCs w:val="22"/>
        </w:rPr>
      </w:pPr>
    </w:p>
    <w:p w14:paraId="1EBE452B" w14:textId="77777777" w:rsidR="005379AA" w:rsidRPr="00C1539B" w:rsidRDefault="005379AA" w:rsidP="005379AA">
      <w:pPr>
        <w:pStyle w:val="Default"/>
        <w:rPr>
          <w:sz w:val="22"/>
          <w:szCs w:val="22"/>
        </w:rPr>
      </w:pPr>
    </w:p>
    <w:p w14:paraId="04705439"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645BBAC3" w14:textId="77777777" w:rsidR="005379AA" w:rsidRPr="00C1539B" w:rsidRDefault="005379AA" w:rsidP="005379AA">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5379AA" w:rsidRPr="002878D2" w14:paraId="0712C39B" w14:textId="77777777" w:rsidTr="00FC0C00">
        <w:tc>
          <w:tcPr>
            <w:tcW w:w="9350" w:type="dxa"/>
          </w:tcPr>
          <w:p w14:paraId="2E18C38D"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1809594537"/>
                <w:showingPlcHdr/>
                <w:text/>
              </w:sdtPr>
              <w:sdtEndPr/>
              <w:sdtContent>
                <w:r w:rsidRPr="002878D2">
                  <w:rPr>
                    <w:rFonts w:ascii="Calibri" w:eastAsia="Calibri" w:hAnsi="Calibri" w:cs="Times New Roman"/>
                    <w:color w:val="808080"/>
                  </w:rPr>
                  <w:t>Click here to enter text.</w:t>
                </w:r>
              </w:sdtContent>
            </w:sdt>
          </w:p>
        </w:tc>
      </w:tr>
      <w:tr w:rsidR="005379AA" w:rsidRPr="002878D2" w14:paraId="2F8B768A" w14:textId="77777777" w:rsidTr="00FC0C00">
        <w:tc>
          <w:tcPr>
            <w:tcW w:w="9350" w:type="dxa"/>
          </w:tcPr>
          <w:p w14:paraId="75E6BA71"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245338232"/>
                <w:showingPlcHdr/>
              </w:sdtPr>
              <w:sdtEndPr/>
              <w:sdtContent>
                <w:r w:rsidRPr="002878D2">
                  <w:rPr>
                    <w:rFonts w:ascii="Calibri" w:eastAsia="Calibri" w:hAnsi="Calibri" w:cs="Times New Roman"/>
                    <w:color w:val="808080"/>
                  </w:rPr>
                  <w:t>Click here to enter e-mail.</w:t>
                </w:r>
              </w:sdtContent>
            </w:sdt>
          </w:p>
        </w:tc>
      </w:tr>
      <w:tr w:rsidR="005379AA" w:rsidRPr="002878D2" w14:paraId="7DD3BCDF" w14:textId="77777777" w:rsidTr="00FC0C00">
        <w:trPr>
          <w:trHeight w:val="1001"/>
        </w:trPr>
        <w:tc>
          <w:tcPr>
            <w:tcW w:w="9350" w:type="dxa"/>
          </w:tcPr>
          <w:p w14:paraId="144F5EC8"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14:paraId="43F3DF8B" w14:textId="77777777" w:rsidR="005379AA" w:rsidRPr="002878D2"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41754004"/>
                <w:showingPlcHdr/>
                <w:picture/>
              </w:sdtPr>
              <w:sdtEndPr/>
              <w:sdtContent>
                <w:r w:rsidR="005379AA" w:rsidRPr="002878D2">
                  <w:rPr>
                    <w:rFonts w:ascii="Arial" w:eastAsia="Calibri" w:hAnsi="Arial" w:cs="Arial"/>
                    <w:noProof/>
                    <w:color w:val="000000"/>
                    <w:szCs w:val="24"/>
                    <w:lang w:val="en-US"/>
                  </w:rPr>
                  <w:drawing>
                    <wp:inline distT="0" distB="0" distL="0" distR="0" wp14:anchorId="5BA52181" wp14:editId="69033EBB">
                      <wp:extent cx="3460090" cy="460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2878D2" w14:paraId="3E7CFA8F" w14:textId="77777777" w:rsidTr="00FC0C00">
        <w:tc>
          <w:tcPr>
            <w:tcW w:w="9350" w:type="dxa"/>
          </w:tcPr>
          <w:p w14:paraId="3F01AE00"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038345234"/>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14:paraId="0729596E" w14:textId="77777777" w:rsidR="00AE0464" w:rsidRDefault="00AE0464" w:rsidP="00AE0464"/>
    <w:p w14:paraId="3F804059" w14:textId="77777777" w:rsidR="00FC7DE1" w:rsidRDefault="00FC7DE1">
      <w:pPr>
        <w:rPr>
          <w:rFonts w:ascii="Arial" w:hAnsi="Arial" w:cs="Arial"/>
          <w:b/>
          <w:color w:val="000000"/>
          <w:sz w:val="24"/>
          <w:szCs w:val="24"/>
        </w:rPr>
      </w:pPr>
      <w:r>
        <w:rPr>
          <w:b/>
        </w:rPr>
        <w:br w:type="page"/>
      </w:r>
    </w:p>
    <w:p w14:paraId="6B840AC6" w14:textId="32AD5AC7" w:rsidR="00FC7DE1" w:rsidRPr="002F7D48" w:rsidRDefault="00FC7DE1" w:rsidP="00FC7DE1">
      <w:pPr>
        <w:pStyle w:val="Default"/>
        <w:rPr>
          <w:b/>
        </w:rPr>
      </w:pPr>
      <w:r w:rsidRPr="002F7D48">
        <w:rPr>
          <w:b/>
        </w:rPr>
        <w:lastRenderedPageBreak/>
        <w:t>Malaysia (MYS) Wave 1 (2020)</w:t>
      </w:r>
    </w:p>
    <w:p w14:paraId="439E4A3C" w14:textId="77777777" w:rsidR="00FC7DE1" w:rsidRPr="002F7D48" w:rsidRDefault="00FC7DE1" w:rsidP="00FC7DE1">
      <w:pPr>
        <w:pStyle w:val="Default"/>
      </w:pPr>
    </w:p>
    <w:tbl>
      <w:tblPr>
        <w:tblStyle w:val="TableGrid"/>
        <w:tblW w:w="9535" w:type="dxa"/>
        <w:tblLook w:val="04A0" w:firstRow="1" w:lastRow="0" w:firstColumn="1" w:lastColumn="0" w:noHBand="0" w:noVBand="1"/>
      </w:tblPr>
      <w:tblGrid>
        <w:gridCol w:w="4855"/>
        <w:gridCol w:w="4680"/>
      </w:tblGrid>
      <w:tr w:rsidR="00FC7DE1" w:rsidRPr="002F7D48" w14:paraId="161B719D" w14:textId="77777777" w:rsidTr="00CC5741">
        <w:trPr>
          <w:trHeight w:val="305"/>
        </w:trPr>
        <w:tc>
          <w:tcPr>
            <w:tcW w:w="4855" w:type="dxa"/>
            <w:shd w:val="clear" w:color="auto" w:fill="DBE5F1" w:themeFill="accent1" w:themeFillTint="33"/>
          </w:tcPr>
          <w:p w14:paraId="2A92C6D3" w14:textId="77777777" w:rsidR="00FC7DE1" w:rsidRPr="002F7D48" w:rsidRDefault="00FC7DE1" w:rsidP="00CC5741">
            <w:pPr>
              <w:jc w:val="center"/>
              <w:rPr>
                <w:rFonts w:ascii="Arial" w:hAnsi="Arial" w:cs="Arial"/>
                <w:b/>
                <w:color w:val="000000"/>
                <w:sz w:val="24"/>
                <w:szCs w:val="24"/>
              </w:rPr>
            </w:pPr>
            <w:r w:rsidRPr="002F7D48">
              <w:rPr>
                <w:rFonts w:ascii="Arial" w:hAnsi="Arial" w:cs="Arial"/>
                <w:b/>
                <w:color w:val="000000"/>
                <w:sz w:val="24"/>
                <w:szCs w:val="24"/>
              </w:rPr>
              <w:t>Principal Investigators</w:t>
            </w:r>
          </w:p>
        </w:tc>
        <w:tc>
          <w:tcPr>
            <w:tcW w:w="4680" w:type="dxa"/>
            <w:shd w:val="clear" w:color="auto" w:fill="DBE5F1" w:themeFill="accent1" w:themeFillTint="33"/>
          </w:tcPr>
          <w:p w14:paraId="5BE25D20" w14:textId="77777777" w:rsidR="00FC7DE1" w:rsidRPr="002F7D48" w:rsidRDefault="00FC7DE1" w:rsidP="00CC5741">
            <w:pPr>
              <w:jc w:val="center"/>
              <w:rPr>
                <w:rFonts w:ascii="Arial" w:hAnsi="Arial" w:cs="Arial"/>
                <w:b/>
                <w:color w:val="000000"/>
                <w:sz w:val="24"/>
                <w:szCs w:val="24"/>
              </w:rPr>
            </w:pPr>
            <w:r w:rsidRPr="002F7D48">
              <w:rPr>
                <w:rFonts w:ascii="Arial" w:hAnsi="Arial" w:cs="Arial"/>
                <w:b/>
                <w:color w:val="000000"/>
                <w:sz w:val="24"/>
                <w:szCs w:val="24"/>
              </w:rPr>
              <w:t>E-mail</w:t>
            </w:r>
          </w:p>
        </w:tc>
      </w:tr>
      <w:tr w:rsidR="00FC7DE1" w:rsidRPr="002F7D48" w14:paraId="2689973F" w14:textId="77777777" w:rsidTr="00CC5741">
        <w:trPr>
          <w:trHeight w:val="582"/>
        </w:trPr>
        <w:tc>
          <w:tcPr>
            <w:tcW w:w="4855" w:type="dxa"/>
            <w:vAlign w:val="center"/>
          </w:tcPr>
          <w:p w14:paraId="35E25779" w14:textId="77777777" w:rsidR="00FC7DE1" w:rsidRDefault="00FC7DE1" w:rsidP="00CC5741">
            <w:pPr>
              <w:pStyle w:val="Default"/>
              <w:jc w:val="center"/>
            </w:pPr>
            <w:proofErr w:type="spellStart"/>
            <w:r>
              <w:t>Amer</w:t>
            </w:r>
            <w:proofErr w:type="spellEnd"/>
            <w:r>
              <w:t xml:space="preserve"> Siddiq </w:t>
            </w:r>
            <w:proofErr w:type="spellStart"/>
            <w:r>
              <w:t>Amer</w:t>
            </w:r>
            <w:proofErr w:type="spellEnd"/>
            <w:r>
              <w:t xml:space="preserve"> </w:t>
            </w:r>
            <w:proofErr w:type="spellStart"/>
            <w:r>
              <w:t>Nordin</w:t>
            </w:r>
            <w:proofErr w:type="spellEnd"/>
          </w:p>
          <w:p w14:paraId="474282B7" w14:textId="77777777" w:rsidR="00FC7DE1" w:rsidRPr="002F7D48" w:rsidRDefault="00FC7DE1" w:rsidP="00CC5741">
            <w:pPr>
              <w:pStyle w:val="Default"/>
              <w:jc w:val="center"/>
            </w:pPr>
            <w:proofErr w:type="spellStart"/>
            <w:r>
              <w:t>Farizah</w:t>
            </w:r>
            <w:proofErr w:type="spellEnd"/>
            <w:r>
              <w:t xml:space="preserve"> </w:t>
            </w:r>
            <w:proofErr w:type="spellStart"/>
            <w:r>
              <w:t>Mohd</w:t>
            </w:r>
            <w:proofErr w:type="spellEnd"/>
            <w:r>
              <w:t xml:space="preserve"> </w:t>
            </w:r>
            <w:proofErr w:type="spellStart"/>
            <w:r>
              <w:t>Hairi</w:t>
            </w:r>
            <w:proofErr w:type="spellEnd"/>
          </w:p>
        </w:tc>
        <w:tc>
          <w:tcPr>
            <w:tcW w:w="4680" w:type="dxa"/>
            <w:vAlign w:val="center"/>
          </w:tcPr>
          <w:p w14:paraId="5D9D8470" w14:textId="77777777" w:rsidR="00FC7DE1" w:rsidRPr="008D3251" w:rsidRDefault="00FC7DE1" w:rsidP="00CC5741">
            <w:pPr>
              <w:pStyle w:val="Default"/>
              <w:jc w:val="center"/>
              <w:rPr>
                <w:rStyle w:val="Hyperlink"/>
              </w:rPr>
            </w:pPr>
            <w:r w:rsidRPr="008D3251">
              <w:rPr>
                <w:color w:val="000000" w:themeColor="text1"/>
              </w:rPr>
              <w:t xml:space="preserve"> </w:t>
            </w:r>
            <w:hyperlink r:id="rId59" w:history="1">
              <w:r w:rsidRPr="008D3251">
                <w:rPr>
                  <w:rStyle w:val="Hyperlink"/>
                  <w:color w:val="000000" w:themeColor="text1"/>
                </w:rPr>
                <w:t>amersiddiq@um.edu.my</w:t>
              </w:r>
            </w:hyperlink>
          </w:p>
          <w:p w14:paraId="7EEEB458" w14:textId="77777777" w:rsidR="00FC7DE1" w:rsidRPr="008D3251" w:rsidRDefault="00120CF6" w:rsidP="00CC5741">
            <w:pPr>
              <w:pStyle w:val="Default"/>
              <w:jc w:val="center"/>
            </w:pPr>
            <w:hyperlink r:id="rId60" w:tgtFrame="_blank" w:history="1">
              <w:r w:rsidR="00FC7DE1" w:rsidRPr="008D3251">
                <w:rPr>
                  <w:rStyle w:val="Hyperlink"/>
                  <w:color w:val="000000" w:themeColor="text1"/>
                </w:rPr>
                <w:t>farizah@ummc.edu.my</w:t>
              </w:r>
            </w:hyperlink>
          </w:p>
        </w:tc>
      </w:tr>
    </w:tbl>
    <w:p w14:paraId="077C085C" w14:textId="77777777" w:rsidR="00FC7DE1" w:rsidRPr="002F7D48" w:rsidRDefault="00FC7DE1" w:rsidP="00FC7DE1">
      <w:pPr>
        <w:pStyle w:val="Default"/>
      </w:pPr>
    </w:p>
    <w:p w14:paraId="3C5954F0" w14:textId="77777777" w:rsidR="00FC7DE1" w:rsidRPr="002F7D48" w:rsidRDefault="00FC7DE1" w:rsidP="00FC7DE1">
      <w:pPr>
        <w:spacing w:after="0" w:line="240" w:lineRule="auto"/>
        <w:jc w:val="both"/>
        <w:rPr>
          <w:rFonts w:ascii="Arial" w:hAnsi="Arial" w:cs="Arial"/>
          <w:b/>
          <w:sz w:val="24"/>
          <w:szCs w:val="24"/>
        </w:rPr>
      </w:pPr>
      <w:r w:rsidRPr="002F7D48">
        <w:rPr>
          <w:rFonts w:ascii="Arial" w:hAnsi="Arial" w:cs="Arial"/>
          <w:b/>
          <w:sz w:val="24"/>
          <w:szCs w:val="24"/>
        </w:rPr>
        <w:t>Terms and Conditions</w:t>
      </w:r>
    </w:p>
    <w:p w14:paraId="4A1C58C6"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Wave 1 (new cohort) of the ITC Malaysia Survey is coordinated and administered by</w:t>
      </w:r>
      <w:r w:rsidRPr="002F7D48">
        <w:rPr>
          <w:rFonts w:ascii="Arial" w:hAnsi="Arial" w:cs="Arial"/>
          <w:color w:val="800080"/>
          <w:sz w:val="24"/>
          <w:szCs w:val="24"/>
        </w:rPr>
        <w:t xml:space="preserve"> </w:t>
      </w:r>
      <w:r w:rsidRPr="002F7D48">
        <w:rPr>
          <w:rFonts w:ascii="Arial" w:hAnsi="Arial" w:cs="Arial"/>
          <w:sz w:val="24"/>
          <w:szCs w:val="24"/>
        </w:rPr>
        <w:t>UW</w:t>
      </w:r>
      <w:r w:rsidRPr="002F7D48">
        <w:rPr>
          <w:rFonts w:ascii="Arial" w:hAnsi="Arial" w:cs="Arial"/>
          <w:i/>
          <w:sz w:val="24"/>
          <w:szCs w:val="24"/>
        </w:rPr>
        <w:t xml:space="preserve">.  </w:t>
      </w:r>
      <w:r w:rsidRPr="002F7D48">
        <w:rPr>
          <w:rFonts w:ascii="Arial" w:hAnsi="Arial" w:cs="Arial"/>
          <w:sz w:val="24"/>
          <w:szCs w:val="24"/>
        </w:rPr>
        <w:t xml:space="preserve">Data collection in Malaysia will be carried out by the survey firm, Rakuten Insight. </w:t>
      </w:r>
    </w:p>
    <w:p w14:paraId="3C8678C0"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UM authorizes the International Tobacco Control Data Repository (ITCDR), operated by the ITC Project Data Management Centre (DMC) at the University of Waterloo, to house the ITC Malaysia Wave 1 Survey data, and to manage access to the data by approved researchers according to the data sharing protocol described in the ITCDR Guidelines (</w:t>
      </w:r>
      <w:r w:rsidRPr="002F7D48">
        <w:rPr>
          <w:rStyle w:val="Hyperlink"/>
          <w:rFonts w:ascii="Arial" w:hAnsi="Arial" w:cs="Arial"/>
          <w:sz w:val="24"/>
          <w:szCs w:val="24"/>
        </w:rPr>
        <w:t>https://www.itcproject.org/forms</w:t>
      </w:r>
      <w:r w:rsidRPr="002F7D48">
        <w:rPr>
          <w:rFonts w:ascii="Arial" w:hAnsi="Arial" w:cs="Arial"/>
          <w:sz w:val="24"/>
          <w:szCs w:val="24"/>
        </w:rPr>
        <w:t>).</w:t>
      </w:r>
    </w:p>
    <w:p w14:paraId="0DD328E8"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UM grants DMC co-ownership of the data including the non-exclusive right to reproduce and/or distribute the Wave 1 of the ITC Malaysia Survey data to the ITC Principal Investigators in any requested medium.  Two years after the date of issuance of cleaned data sets by the DMC, UM grants DMC the non-exclusive right to provide subsets of the data to other approved researchers through the </w:t>
      </w:r>
      <w:r w:rsidRPr="002F7D48">
        <w:rPr>
          <w:rFonts w:ascii="Arial" w:hAnsi="Arial" w:cs="Arial"/>
          <w:b/>
          <w:i/>
          <w:sz w:val="24"/>
          <w:szCs w:val="24"/>
        </w:rPr>
        <w:t>ITC Data Request Application</w:t>
      </w:r>
      <w:r w:rsidRPr="002F7D48">
        <w:rPr>
          <w:rFonts w:ascii="Arial" w:hAnsi="Arial" w:cs="Arial"/>
          <w:sz w:val="24"/>
          <w:szCs w:val="24"/>
        </w:rPr>
        <w:t xml:space="preserve"> process (</w:t>
      </w:r>
      <w:r w:rsidRPr="002F7D48">
        <w:rPr>
          <w:rStyle w:val="Hyperlink"/>
          <w:rFonts w:ascii="Arial" w:hAnsi="Arial" w:cs="Arial"/>
          <w:sz w:val="24"/>
          <w:szCs w:val="24"/>
        </w:rPr>
        <w:t>https://www.itcproject.org/forms</w:t>
      </w:r>
      <w:r w:rsidRPr="002F7D48">
        <w:rPr>
          <w:rFonts w:ascii="Arial" w:hAnsi="Arial" w:cs="Arial"/>
          <w:sz w:val="24"/>
          <w:szCs w:val="24"/>
        </w:rPr>
        <w:t xml:space="preserve">), and under the terms of the </w:t>
      </w:r>
      <w:r w:rsidRPr="002F7D48">
        <w:rPr>
          <w:rFonts w:ascii="Arial" w:hAnsi="Arial" w:cs="Arial"/>
          <w:b/>
          <w:i/>
          <w:sz w:val="24"/>
          <w:szCs w:val="24"/>
        </w:rPr>
        <w:t>ITC External Data Usage</w:t>
      </w:r>
      <w:r w:rsidRPr="002F7D48">
        <w:rPr>
          <w:rFonts w:ascii="Arial" w:hAnsi="Arial" w:cs="Arial"/>
          <w:b/>
          <w:sz w:val="24"/>
          <w:szCs w:val="24"/>
        </w:rPr>
        <w:t xml:space="preserve"> </w:t>
      </w:r>
      <w:r w:rsidRPr="002F7D48">
        <w:rPr>
          <w:rFonts w:ascii="Arial" w:hAnsi="Arial" w:cs="Arial"/>
          <w:b/>
          <w:i/>
          <w:sz w:val="24"/>
          <w:szCs w:val="24"/>
        </w:rPr>
        <w:t>Agreement</w:t>
      </w:r>
      <w:r w:rsidRPr="002F7D48">
        <w:rPr>
          <w:rFonts w:ascii="Arial" w:hAnsi="Arial" w:cs="Arial"/>
          <w:i/>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w:t>
      </w:r>
    </w:p>
    <w:p w14:paraId="78D506DF"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As co-owners of the data, ITC Principal Investigators will abide by the terms of the </w:t>
      </w:r>
      <w:r w:rsidRPr="002F7D48">
        <w:rPr>
          <w:rFonts w:ascii="Arial" w:hAnsi="Arial" w:cs="Arial"/>
          <w:b/>
          <w:i/>
          <w:sz w:val="24"/>
          <w:szCs w:val="24"/>
        </w:rPr>
        <w:t>Internal Data Usage Agreement</w:t>
      </w:r>
      <w:r w:rsidRPr="002F7D48">
        <w:rPr>
          <w:rFonts w:ascii="Arial" w:hAnsi="Arial" w:cs="Arial"/>
          <w:b/>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 providing signed agreements to the DMC in order to share data internally with specified members of their research teams.</w:t>
      </w:r>
    </w:p>
    <w:p w14:paraId="1F759ADD"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In all matters regarding access, DMC will clearly identify the Malaysia team as co-owners of the </w:t>
      </w:r>
      <w:r w:rsidRPr="002F7D48">
        <w:rPr>
          <w:rFonts w:ascii="Arial" w:hAnsi="Arial" w:cs="Arial"/>
          <w:i/>
          <w:sz w:val="24"/>
          <w:szCs w:val="24"/>
        </w:rPr>
        <w:t>ITC Malaysia Survey</w:t>
      </w:r>
      <w:r w:rsidRPr="002F7D48">
        <w:rPr>
          <w:rFonts w:ascii="Arial" w:hAnsi="Arial" w:cs="Arial"/>
          <w:sz w:val="24"/>
          <w:szCs w:val="24"/>
        </w:rPr>
        <w:t xml:space="preserve"> </w:t>
      </w:r>
      <w:r w:rsidRPr="002F7D48">
        <w:rPr>
          <w:rFonts w:ascii="Arial" w:hAnsi="Arial" w:cs="Arial"/>
          <w:i/>
          <w:sz w:val="24"/>
          <w:szCs w:val="24"/>
        </w:rPr>
        <w:t xml:space="preserve">Wave 1 </w:t>
      </w:r>
      <w:r w:rsidRPr="002F7D48">
        <w:rPr>
          <w:rFonts w:ascii="Arial" w:hAnsi="Arial" w:cs="Arial"/>
          <w:sz w:val="24"/>
          <w:szCs w:val="24"/>
        </w:rPr>
        <w:t xml:space="preserve">data, and will not alter the data in any way, other than as allowed by this agreement. </w:t>
      </w:r>
      <w:r w:rsidRPr="002F7D48">
        <w:rPr>
          <w:rFonts w:ascii="Arial" w:hAnsi="Arial" w:cs="Arial"/>
          <w:b/>
          <w:sz w:val="24"/>
          <w:szCs w:val="24"/>
        </w:rPr>
        <w:t xml:space="preserve">Data from the </w:t>
      </w:r>
      <w:r w:rsidRPr="002F7D48">
        <w:rPr>
          <w:rFonts w:ascii="Arial" w:hAnsi="Arial" w:cs="Arial"/>
          <w:b/>
          <w:i/>
          <w:sz w:val="24"/>
          <w:szCs w:val="24"/>
        </w:rPr>
        <w:t>Wave 1 ITC Malaysia Survey</w:t>
      </w:r>
      <w:r w:rsidRPr="002F7D48">
        <w:rPr>
          <w:rFonts w:ascii="Arial" w:hAnsi="Arial" w:cs="Arial"/>
          <w:b/>
          <w:sz w:val="24"/>
          <w:szCs w:val="24"/>
        </w:rPr>
        <w:t xml:space="preserve"> cannot be used for business transaction or for profit.</w:t>
      </w:r>
    </w:p>
    <w:p w14:paraId="7DC2E1E1" w14:textId="77777777" w:rsidR="00FC7DE1" w:rsidRPr="002F7D48" w:rsidRDefault="00FC7DE1" w:rsidP="00FC7DE1">
      <w:pPr>
        <w:pStyle w:val="Heading4"/>
        <w:jc w:val="both"/>
        <w:rPr>
          <w:rFonts w:ascii="Arial" w:hAnsi="Arial" w:cs="Arial"/>
          <w:b w:val="0"/>
          <w:i/>
          <w:color w:val="000000" w:themeColor="text1"/>
          <w:sz w:val="24"/>
          <w:szCs w:val="24"/>
        </w:rPr>
      </w:pPr>
      <w:r w:rsidRPr="002F7D48">
        <w:rPr>
          <w:rFonts w:ascii="Arial" w:hAnsi="Arial" w:cs="Arial"/>
          <w:color w:val="000000" w:themeColor="text1"/>
          <w:sz w:val="24"/>
          <w:szCs w:val="24"/>
        </w:rPr>
        <w:t>Communications and Collaboration</w:t>
      </w:r>
    </w:p>
    <w:p w14:paraId="38606D86"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Survey data, but will be exclusive of internal reports and internal non-conference presentations (where the term ‘internal’ is defined as being either within the Malaysia </w:t>
      </w:r>
      <w:r w:rsidRPr="002F7D48">
        <w:rPr>
          <w:rFonts w:ascii="Arial" w:hAnsi="Arial" w:cs="Arial"/>
          <w:sz w:val="24"/>
          <w:szCs w:val="24"/>
        </w:rPr>
        <w:lastRenderedPageBreak/>
        <w:t>team or addressed only to policy-makers or organizations in Malaysia, as deemed appropriate by the Malaysia team).</w:t>
      </w:r>
    </w:p>
    <w:p w14:paraId="66568006"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Malaysia Survey data, but will be</w:t>
      </w:r>
      <w:r w:rsidRPr="002F7D48">
        <w:rPr>
          <w:rFonts w:ascii="Arial" w:hAnsi="Arial" w:cs="Arial"/>
          <w:b/>
          <w:sz w:val="24"/>
          <w:szCs w:val="24"/>
        </w:rPr>
        <w:t xml:space="preserve"> </w:t>
      </w:r>
      <w:r w:rsidRPr="002F7D48">
        <w:rPr>
          <w:rFonts w:ascii="Arial" w:hAnsi="Arial" w:cs="Arial"/>
          <w:sz w:val="24"/>
          <w:szCs w:val="24"/>
        </w:rPr>
        <w:t xml:space="preserve">exclusive of internal reports and internal non-conference presentations (where the term ‘internal’ is defined as being either within the Malaysia team or addressed only to policy-makers or organizations in the Canada, as deemed appropriate by the Malaysia team).   </w:t>
      </w:r>
    </w:p>
    <w:p w14:paraId="1F7A57EC"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F7D48">
        <w:rPr>
          <w:rFonts w:ascii="Arial" w:hAnsi="Arial" w:cs="Arial"/>
          <w:b/>
          <w:i/>
          <w:sz w:val="24"/>
          <w:szCs w:val="24"/>
        </w:rPr>
        <w:t>ITC Proposal Form</w:t>
      </w:r>
      <w:r w:rsidRPr="002F7D48">
        <w:rPr>
          <w:rFonts w:ascii="Arial" w:hAnsi="Arial" w:cs="Arial"/>
          <w:sz w:val="24"/>
          <w:szCs w:val="24"/>
        </w:rPr>
        <w:t xml:space="preserve"> (http://www.itcproject.org/forms)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38BC83C" w14:textId="77777777" w:rsidR="00FC7DE1" w:rsidRPr="002F7D48" w:rsidRDefault="00FC7DE1" w:rsidP="00FC7DE1">
      <w:pPr>
        <w:tabs>
          <w:tab w:val="left" w:pos="3384"/>
        </w:tabs>
        <w:jc w:val="both"/>
        <w:rPr>
          <w:rFonts w:ascii="Arial" w:hAnsi="Arial" w:cs="Arial"/>
          <w:sz w:val="24"/>
          <w:szCs w:val="24"/>
        </w:rPr>
      </w:pPr>
      <w:r w:rsidRPr="002F7D48">
        <w:rPr>
          <w:rFonts w:ascii="Arial" w:hAnsi="Arial" w:cs="Arial"/>
          <w:sz w:val="24"/>
          <w:szCs w:val="24"/>
        </w:rPr>
        <w:t xml:space="preserve">For any papers that the ITC Principal Investigator team members lead which use data from the </w:t>
      </w:r>
      <w:r w:rsidRPr="002F7D48">
        <w:rPr>
          <w:rFonts w:ascii="Arial" w:hAnsi="Arial" w:cs="Arial"/>
          <w:i/>
          <w:sz w:val="24"/>
          <w:szCs w:val="24"/>
        </w:rPr>
        <w:t>ITC Malaysia Survey</w:t>
      </w:r>
      <w:r w:rsidRPr="002F7D48">
        <w:rPr>
          <w:rFonts w:ascii="Arial" w:hAnsi="Arial" w:cs="Arial"/>
          <w:sz w:val="24"/>
          <w:szCs w:val="24"/>
        </w:rPr>
        <w:t xml:space="preserve">, the Canada Team members will be invited to be co-authors.  In reciprocal fashion, for any papers or presentations that the Canada Team lead which use the ITC Malaysia Survey data, the relevant ITC Investigators will be invited to be co-authors. The Malaysia Team will consult with Dr. Geoffrey T. Fong to identify the relevant ITC Investigators who would be appropriate to invite as co-authors.  </w:t>
      </w:r>
    </w:p>
    <w:p w14:paraId="148D74ED" w14:textId="77777777" w:rsidR="00FC7DE1" w:rsidRPr="002F7D48" w:rsidRDefault="00FC7DE1" w:rsidP="00FC7DE1">
      <w:pPr>
        <w:jc w:val="both"/>
        <w:rPr>
          <w:rFonts w:ascii="Arial" w:hAnsi="Arial" w:cs="Arial"/>
          <w:b/>
          <w:sz w:val="24"/>
          <w:szCs w:val="24"/>
        </w:rPr>
      </w:pPr>
      <w:r w:rsidRPr="002F7D48">
        <w:rPr>
          <w:rFonts w:ascii="Arial" w:hAnsi="Arial" w:cs="Arial"/>
          <w:sz w:val="24"/>
          <w:szCs w:val="24"/>
        </w:rPr>
        <w:t xml:space="preserve">Members of the Malaysia Team will adhere to the criteria for authorship on papers to be published in scientific journals, as outlined in the </w:t>
      </w:r>
      <w:r w:rsidRPr="002F7D48">
        <w:rPr>
          <w:rFonts w:ascii="Arial" w:hAnsi="Arial" w:cs="Arial"/>
          <w:b/>
          <w:i/>
          <w:sz w:val="24"/>
          <w:szCs w:val="24"/>
        </w:rPr>
        <w:t>ITC Authorship Policy</w:t>
      </w:r>
      <w:r w:rsidRPr="002F7D48">
        <w:rPr>
          <w:rFonts w:ascii="Arial" w:hAnsi="Arial" w:cs="Arial"/>
          <w:sz w:val="24"/>
          <w:szCs w:val="24"/>
        </w:rPr>
        <w:t xml:space="preserve"> (http://www.itcproject.org/forms).</w:t>
      </w:r>
    </w:p>
    <w:p w14:paraId="11CB5462"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The ITC Investigator team will explore analyses that use ITC Malaysia Survey data </w:t>
      </w:r>
      <w:r w:rsidRPr="002F7D48">
        <w:rPr>
          <w:rFonts w:ascii="Arial" w:hAnsi="Arial" w:cs="Arial"/>
          <w:b/>
          <w:sz w:val="24"/>
          <w:szCs w:val="24"/>
        </w:rPr>
        <w:t>in comparison with data from other countries</w:t>
      </w:r>
      <w:r w:rsidRPr="002F7D48">
        <w:rPr>
          <w:rFonts w:ascii="Arial" w:hAnsi="Arial" w:cs="Arial"/>
          <w:sz w:val="24"/>
          <w:szCs w:val="24"/>
        </w:rPr>
        <w:t>.  In such analyses,</w:t>
      </w:r>
      <w:r w:rsidRPr="002F7D48">
        <w:rPr>
          <w:rFonts w:ascii="Arial" w:hAnsi="Arial" w:cs="Arial"/>
          <w:b/>
          <w:sz w:val="24"/>
          <w:szCs w:val="24"/>
        </w:rPr>
        <w:t xml:space="preserve"> </w:t>
      </w:r>
      <w:r w:rsidRPr="002F7D48">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45D464A8" w14:textId="7464806A" w:rsidR="00FC7DE1" w:rsidRDefault="00FC7DE1" w:rsidP="00FC7DE1">
      <w:pPr>
        <w:jc w:val="both"/>
        <w:rPr>
          <w:rFonts w:ascii="Arial" w:hAnsi="Arial" w:cs="Arial"/>
          <w:sz w:val="24"/>
          <w:szCs w:val="24"/>
        </w:rPr>
      </w:pPr>
      <w:r w:rsidRPr="002F7D48">
        <w:rPr>
          <w:rFonts w:ascii="Arial" w:hAnsi="Arial" w:cs="Arial"/>
          <w:sz w:val="24"/>
          <w:szCs w:val="24"/>
        </w:rPr>
        <w:t xml:space="preserve">Whenever publications, reports, abstracts, etc., which include data from the Wave 1 ITC Malaysia Survey are submitted to conferences or journals, copies will also be submitted </w:t>
      </w:r>
      <w:r w:rsidRPr="002F7D48">
        <w:rPr>
          <w:rFonts w:ascii="Arial" w:hAnsi="Arial" w:cs="Arial"/>
          <w:sz w:val="24"/>
          <w:szCs w:val="24"/>
        </w:rPr>
        <w:lastRenderedPageBreak/>
        <w:t xml:space="preserve">to the ITC Project Manager at the UW, so that a complete record can be kept of the research findings for dissemination.  </w:t>
      </w:r>
    </w:p>
    <w:p w14:paraId="7238630B" w14:textId="77777777" w:rsidR="00FC7DE1" w:rsidRPr="002F7D48" w:rsidRDefault="00FC7DE1" w:rsidP="00FC7DE1">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I have read and understand the conditions stated above.</w:t>
      </w:r>
    </w:p>
    <w:p w14:paraId="783C9687" w14:textId="77777777" w:rsidR="00FC7DE1" w:rsidRPr="002F7D48" w:rsidRDefault="00FC7DE1" w:rsidP="00FC7DE1">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50"/>
      </w:tblGrid>
      <w:tr w:rsidR="00FC7DE1" w:rsidRPr="002F7D48" w14:paraId="6F129076" w14:textId="77777777" w:rsidTr="00CC5741">
        <w:tc>
          <w:tcPr>
            <w:tcW w:w="9350" w:type="dxa"/>
          </w:tcPr>
          <w:p w14:paraId="4767AADC"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5027218"/>
                <w:showingPlcHdr/>
                <w:text/>
              </w:sdtPr>
              <w:sdtEndPr/>
              <w:sdtContent>
                <w:r w:rsidRPr="002F7D48">
                  <w:rPr>
                    <w:rFonts w:ascii="Arial" w:eastAsia="Calibri" w:hAnsi="Arial" w:cs="Arial"/>
                    <w:color w:val="808080"/>
                    <w:sz w:val="24"/>
                    <w:szCs w:val="24"/>
                  </w:rPr>
                  <w:t>Click here to enter text.</w:t>
                </w:r>
              </w:sdtContent>
            </w:sdt>
          </w:p>
        </w:tc>
      </w:tr>
      <w:tr w:rsidR="00FC7DE1" w:rsidRPr="002F7D48" w14:paraId="5BE454F0" w14:textId="77777777" w:rsidTr="00CC5741">
        <w:tc>
          <w:tcPr>
            <w:tcW w:w="9350" w:type="dxa"/>
          </w:tcPr>
          <w:p w14:paraId="363CF734"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30480094"/>
                <w:showingPlcHdr/>
              </w:sdtPr>
              <w:sdtEndPr/>
              <w:sdtContent>
                <w:r w:rsidRPr="002F7D48">
                  <w:rPr>
                    <w:rFonts w:ascii="Arial" w:eastAsia="Calibri" w:hAnsi="Arial" w:cs="Arial"/>
                    <w:color w:val="808080"/>
                    <w:sz w:val="24"/>
                    <w:szCs w:val="24"/>
                  </w:rPr>
                  <w:t>Click here to enter e-mail.</w:t>
                </w:r>
              </w:sdtContent>
            </w:sdt>
          </w:p>
        </w:tc>
      </w:tr>
      <w:tr w:rsidR="00FC7DE1" w:rsidRPr="002F7D48" w14:paraId="5CA1150D" w14:textId="77777777" w:rsidTr="00CC5741">
        <w:trPr>
          <w:trHeight w:val="1001"/>
        </w:trPr>
        <w:tc>
          <w:tcPr>
            <w:tcW w:w="9350" w:type="dxa"/>
          </w:tcPr>
          <w:p w14:paraId="619B6D3A"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(Electronic) Signature:</w:t>
            </w:r>
          </w:p>
          <w:p w14:paraId="22BA3572" w14:textId="77777777" w:rsidR="00FC7DE1" w:rsidRPr="002F7D48" w:rsidRDefault="00120CF6" w:rsidP="00CC5741">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984046676"/>
                <w:showingPlcHdr/>
                <w:picture/>
              </w:sdtPr>
              <w:sdtEndPr/>
              <w:sdtContent>
                <w:r w:rsidR="00FC7DE1" w:rsidRPr="002F7D48">
                  <w:rPr>
                    <w:rFonts w:ascii="Arial" w:eastAsia="Calibri" w:hAnsi="Arial" w:cs="Arial"/>
                    <w:noProof/>
                    <w:color w:val="000000"/>
                    <w:sz w:val="24"/>
                    <w:szCs w:val="24"/>
                    <w:lang w:val="en-US"/>
                  </w:rPr>
                  <w:drawing>
                    <wp:inline distT="0" distB="0" distL="0" distR="0" wp14:anchorId="74E577E4" wp14:editId="22355E04">
                      <wp:extent cx="3460090" cy="4608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2F7D48" w14:paraId="78AA4698" w14:textId="77777777" w:rsidTr="00CC5741">
        <w:tc>
          <w:tcPr>
            <w:tcW w:w="9350" w:type="dxa"/>
          </w:tcPr>
          <w:p w14:paraId="2AB18E3B"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703284721"/>
                <w:showingPlcHdr/>
                <w:date>
                  <w:dateFormat w:val="yyyy-MM-dd"/>
                  <w:lid w:val="en-CA"/>
                  <w:storeMappedDataAs w:val="dateTime"/>
                  <w:calendar w:val="gregorian"/>
                </w:date>
              </w:sdtPr>
              <w:sdtEndPr/>
              <w:sdtContent>
                <w:r w:rsidRPr="002F7D48">
                  <w:rPr>
                    <w:rFonts w:ascii="Arial" w:eastAsia="Calibri" w:hAnsi="Arial" w:cs="Arial"/>
                    <w:color w:val="808080"/>
                    <w:sz w:val="24"/>
                    <w:szCs w:val="24"/>
                  </w:rPr>
                  <w:t>Click here to enter a date.</w:t>
                </w:r>
              </w:sdtContent>
            </w:sdt>
          </w:p>
        </w:tc>
      </w:tr>
    </w:tbl>
    <w:p w14:paraId="37633B44" w14:textId="77777777" w:rsidR="00FC7DE1" w:rsidRPr="002F7D48" w:rsidRDefault="00FC7DE1" w:rsidP="00FC7DE1">
      <w:pPr>
        <w:rPr>
          <w:rFonts w:ascii="Arial" w:hAnsi="Arial" w:cs="Arial"/>
          <w:sz w:val="24"/>
          <w:szCs w:val="24"/>
        </w:rPr>
      </w:pPr>
    </w:p>
    <w:p w14:paraId="4070F47D" w14:textId="49F136E9"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 </w:t>
      </w:r>
    </w:p>
    <w:p w14:paraId="486044CA" w14:textId="77777777" w:rsidR="00FC7DE1" w:rsidRDefault="00FC7DE1" w:rsidP="00FC7DE1">
      <w:pPr>
        <w:autoSpaceDE w:val="0"/>
        <w:autoSpaceDN w:val="0"/>
        <w:adjustRightInd w:val="0"/>
        <w:spacing w:after="0" w:line="240" w:lineRule="auto"/>
        <w:rPr>
          <w:rFonts w:ascii="Arial" w:hAnsi="Arial" w:cs="Arial"/>
          <w:color w:val="000000"/>
          <w:sz w:val="24"/>
          <w:szCs w:val="24"/>
        </w:rPr>
      </w:pPr>
    </w:p>
    <w:p w14:paraId="303BCA02" w14:textId="77777777" w:rsidR="00FC7DE1" w:rsidRDefault="00FC7DE1" w:rsidP="00FC7DE1">
      <w:pPr>
        <w:autoSpaceDE w:val="0"/>
        <w:autoSpaceDN w:val="0"/>
        <w:adjustRightInd w:val="0"/>
        <w:spacing w:after="0" w:line="240" w:lineRule="auto"/>
        <w:rPr>
          <w:rFonts w:ascii="Arial" w:hAnsi="Arial" w:cs="Arial"/>
          <w:color w:val="000000"/>
          <w:sz w:val="24"/>
          <w:szCs w:val="24"/>
        </w:rPr>
      </w:pPr>
    </w:p>
    <w:p w14:paraId="00C1734A" w14:textId="77777777" w:rsidR="00FC7DE1" w:rsidRDefault="00FC7DE1" w:rsidP="00FC7DE1">
      <w:pPr>
        <w:autoSpaceDE w:val="0"/>
        <w:autoSpaceDN w:val="0"/>
        <w:adjustRightInd w:val="0"/>
        <w:spacing w:after="0" w:line="240" w:lineRule="auto"/>
        <w:rPr>
          <w:rFonts w:ascii="Arial" w:hAnsi="Arial" w:cs="Arial"/>
          <w:color w:val="000000"/>
          <w:sz w:val="24"/>
          <w:szCs w:val="24"/>
        </w:rPr>
      </w:pPr>
    </w:p>
    <w:p w14:paraId="57EEA212" w14:textId="77777777" w:rsidR="00AE0464" w:rsidRDefault="00AE0464">
      <w:pPr>
        <w:rPr>
          <w:rFonts w:ascii="Arial" w:eastAsiaTheme="majorEastAsia" w:hAnsi="Arial" w:cs="Arial"/>
          <w:b/>
          <w:bCs/>
          <w:sz w:val="24"/>
        </w:rPr>
      </w:pPr>
      <w:r>
        <w:rPr>
          <w:rFonts w:ascii="Arial" w:hAnsi="Arial" w:cs="Arial"/>
          <w:sz w:val="24"/>
        </w:rPr>
        <w:br w:type="page"/>
      </w:r>
    </w:p>
    <w:p w14:paraId="4F7C57A7" w14:textId="761E5D56" w:rsidR="00B05921" w:rsidRPr="005379AA" w:rsidRDefault="005379AA" w:rsidP="005379AA">
      <w:pPr>
        <w:pStyle w:val="Heading1"/>
        <w:spacing w:before="0"/>
        <w:rPr>
          <w:rFonts w:ascii="Arial" w:hAnsi="Arial" w:cs="Arial"/>
          <w:color w:val="auto"/>
          <w:sz w:val="24"/>
          <w:szCs w:val="22"/>
        </w:rPr>
      </w:pPr>
      <w:bookmarkStart w:id="11" w:name="_Toc5892397"/>
      <w:r>
        <w:rPr>
          <w:rFonts w:ascii="Arial" w:hAnsi="Arial" w:cs="Arial"/>
          <w:color w:val="auto"/>
          <w:sz w:val="24"/>
          <w:szCs w:val="22"/>
        </w:rPr>
        <w:lastRenderedPageBreak/>
        <w:t>M</w:t>
      </w:r>
      <w:r w:rsidR="00B05921" w:rsidRPr="005379AA">
        <w:rPr>
          <w:rFonts w:ascii="Arial" w:hAnsi="Arial" w:cs="Arial"/>
          <w:color w:val="auto"/>
          <w:sz w:val="24"/>
          <w:szCs w:val="22"/>
        </w:rPr>
        <w:t>auritius</w:t>
      </w:r>
      <w:bookmarkEnd w:id="11"/>
    </w:p>
    <w:p w14:paraId="7977A24C" w14:textId="77777777" w:rsidR="000907C4" w:rsidRPr="000907C4" w:rsidRDefault="000907C4" w:rsidP="000907C4">
      <w:pPr>
        <w:spacing w:after="0"/>
      </w:pPr>
    </w:p>
    <w:p w14:paraId="782F70AA"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r w:rsidRPr="00A927F4">
        <w:rPr>
          <w:rFonts w:ascii="Arial" w:eastAsia="Calibri" w:hAnsi="Arial" w:cs="Arial"/>
          <w:b/>
          <w:color w:val="000000"/>
          <w:u w:val="single"/>
        </w:rPr>
        <w:t>Wave 1 (June 5, 2009)</w:t>
      </w:r>
    </w:p>
    <w:p w14:paraId="4F0228C3"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64"/>
        <w:gridCol w:w="4686"/>
      </w:tblGrid>
      <w:tr w:rsidR="005379AA" w:rsidRPr="00A927F4" w14:paraId="6943A40D" w14:textId="77777777" w:rsidTr="00FC0C00">
        <w:tc>
          <w:tcPr>
            <w:tcW w:w="4788" w:type="dxa"/>
            <w:shd w:val="clear" w:color="auto" w:fill="DBE5F1"/>
          </w:tcPr>
          <w:p w14:paraId="20E2962F" w14:textId="77777777" w:rsidR="005379AA" w:rsidRPr="00A927F4" w:rsidRDefault="005379AA" w:rsidP="00FC0C00">
            <w:pPr>
              <w:jc w:val="center"/>
              <w:rPr>
                <w:rFonts w:ascii="Arial" w:eastAsia="Calibri" w:hAnsi="Arial" w:cs="Arial"/>
                <w:b/>
                <w:color w:val="000000"/>
              </w:rPr>
            </w:pPr>
            <w:r w:rsidRPr="00A927F4">
              <w:rPr>
                <w:rFonts w:ascii="Arial" w:eastAsia="Calibri" w:hAnsi="Arial" w:cs="Arial"/>
                <w:b/>
                <w:color w:val="000000"/>
              </w:rPr>
              <w:t>Principal Investigator</w:t>
            </w:r>
          </w:p>
        </w:tc>
        <w:tc>
          <w:tcPr>
            <w:tcW w:w="4788" w:type="dxa"/>
            <w:shd w:val="clear" w:color="auto" w:fill="DBE5F1"/>
          </w:tcPr>
          <w:p w14:paraId="2FA85EA5" w14:textId="77777777" w:rsidR="005379AA" w:rsidRPr="00A927F4" w:rsidRDefault="005379AA" w:rsidP="00FC0C00">
            <w:pPr>
              <w:jc w:val="center"/>
              <w:rPr>
                <w:rFonts w:ascii="Arial" w:eastAsia="Calibri" w:hAnsi="Arial" w:cs="Arial"/>
                <w:b/>
                <w:color w:val="000000"/>
              </w:rPr>
            </w:pPr>
            <w:r w:rsidRPr="00A927F4">
              <w:rPr>
                <w:rFonts w:ascii="Arial" w:eastAsia="Calibri" w:hAnsi="Arial" w:cs="Arial"/>
                <w:b/>
                <w:color w:val="000000"/>
              </w:rPr>
              <w:t>E-mail</w:t>
            </w:r>
          </w:p>
        </w:tc>
      </w:tr>
      <w:tr w:rsidR="005379AA" w:rsidRPr="00A927F4" w14:paraId="110941B5" w14:textId="77777777" w:rsidTr="00FC0C00">
        <w:trPr>
          <w:trHeight w:val="382"/>
        </w:trPr>
        <w:tc>
          <w:tcPr>
            <w:tcW w:w="4788" w:type="dxa"/>
            <w:vAlign w:val="center"/>
          </w:tcPr>
          <w:p w14:paraId="62F964D5" w14:textId="77777777" w:rsidR="005379AA" w:rsidRPr="00A927F4" w:rsidRDefault="005379AA" w:rsidP="00FC0C00">
            <w:pPr>
              <w:autoSpaceDE w:val="0"/>
              <w:autoSpaceDN w:val="0"/>
              <w:adjustRightInd w:val="0"/>
              <w:jc w:val="center"/>
              <w:rPr>
                <w:rFonts w:ascii="Arial" w:eastAsia="Calibri" w:hAnsi="Arial" w:cs="Arial"/>
                <w:color w:val="000000"/>
              </w:rPr>
            </w:pPr>
            <w:proofErr w:type="spellStart"/>
            <w:r w:rsidRPr="00A927F4">
              <w:rPr>
                <w:rFonts w:ascii="Arial" w:eastAsia="Calibri" w:hAnsi="Arial" w:cs="Arial"/>
                <w:color w:val="000000"/>
              </w:rPr>
              <w:t>Premduth</w:t>
            </w:r>
            <w:proofErr w:type="spellEnd"/>
            <w:r w:rsidRPr="00A927F4">
              <w:rPr>
                <w:rFonts w:ascii="Arial" w:eastAsia="Calibri" w:hAnsi="Arial" w:cs="Arial"/>
                <w:color w:val="000000"/>
              </w:rPr>
              <w:t xml:space="preserve"> </w:t>
            </w:r>
            <w:proofErr w:type="spellStart"/>
            <w:r w:rsidRPr="00A927F4">
              <w:rPr>
                <w:rFonts w:ascii="Arial" w:eastAsia="Calibri" w:hAnsi="Arial" w:cs="Arial"/>
                <w:color w:val="000000"/>
              </w:rPr>
              <w:t>Burhoo</w:t>
            </w:r>
            <w:proofErr w:type="spellEnd"/>
            <w:r w:rsidRPr="00A927F4">
              <w:rPr>
                <w:rFonts w:ascii="Arial" w:eastAsia="Calibri" w:hAnsi="Arial" w:cs="Arial"/>
                <w:color w:val="000000"/>
              </w:rPr>
              <w:t xml:space="preserve"> </w:t>
            </w:r>
          </w:p>
        </w:tc>
        <w:tc>
          <w:tcPr>
            <w:tcW w:w="4788" w:type="dxa"/>
            <w:vAlign w:val="center"/>
          </w:tcPr>
          <w:p w14:paraId="149E1E9E" w14:textId="77777777" w:rsidR="005379AA" w:rsidRPr="00A927F4" w:rsidRDefault="005379AA" w:rsidP="00FC0C00">
            <w:pPr>
              <w:autoSpaceDE w:val="0"/>
              <w:autoSpaceDN w:val="0"/>
              <w:adjustRightInd w:val="0"/>
              <w:jc w:val="center"/>
              <w:rPr>
                <w:rFonts w:ascii="Arial" w:eastAsia="Calibri" w:hAnsi="Arial" w:cs="Arial"/>
                <w:color w:val="000000"/>
              </w:rPr>
            </w:pPr>
            <w:r w:rsidRPr="00A927F4">
              <w:rPr>
                <w:rFonts w:ascii="Arial" w:eastAsia="Calibri" w:hAnsi="Arial" w:cs="Arial"/>
                <w:color w:val="000000"/>
              </w:rPr>
              <w:t>vvkmih@intnet.mu</w:t>
            </w:r>
          </w:p>
        </w:tc>
      </w:tr>
    </w:tbl>
    <w:p w14:paraId="2B2A79F9"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1796084C" w14:textId="7777777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Terms and Conditions </w:t>
      </w:r>
    </w:p>
    <w:p w14:paraId="71C8FFF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Wave 1 of the </w:t>
      </w:r>
      <w:r w:rsidRPr="00A927F4">
        <w:rPr>
          <w:rFonts w:ascii="Arial" w:eastAsia="Calibri" w:hAnsi="Arial" w:cs="Arial"/>
          <w:i/>
          <w:iCs/>
          <w:color w:val="000000"/>
        </w:rPr>
        <w:t xml:space="preserve">ITC Mauritius Survey </w:t>
      </w:r>
      <w:r w:rsidRPr="00A927F4">
        <w:rPr>
          <w:rFonts w:ascii="Arial" w:eastAsia="Calibri" w:hAnsi="Arial" w:cs="Arial"/>
          <w:color w:val="000000"/>
        </w:rPr>
        <w:t>is coordinated and administered by UW</w:t>
      </w:r>
      <w:r w:rsidRPr="00A927F4">
        <w:rPr>
          <w:rFonts w:ascii="Arial" w:eastAsia="Calibri" w:hAnsi="Arial" w:cs="Arial"/>
          <w:i/>
          <w:iCs/>
          <w:color w:val="000000"/>
        </w:rPr>
        <w:t xml:space="preserve">. </w:t>
      </w:r>
      <w:r w:rsidRPr="00A927F4">
        <w:rPr>
          <w:rFonts w:ascii="Arial" w:eastAsia="Calibri" w:hAnsi="Arial" w:cs="Arial"/>
          <w:color w:val="000000"/>
        </w:rPr>
        <w:t xml:space="preserve">Data collection and entry will be carried out by MIH. ITC Mauritius authorizes the International Tobacco Control Data Repository (ITCDR), operated by the ITC Project Data Management Centre (DMC) at the University of Waterloo, to house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 xml:space="preserve">data, and to manage access to the data by approved researchers according to the data sharing protocol described in the ITC Data Request Guidelines (http://www.itcproject.org/datarequ). </w:t>
      </w:r>
    </w:p>
    <w:p w14:paraId="47113F1D"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7BAF09F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ITC Mauritius grants DMC co-ownership of the data including the non-exclusive right to reproduce and/or distribute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 xml:space="preserve">data to the ITC Principal Investigators in any requested medium. Two years after the date of issuance of cleaned data sets by the DMC, 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w:t>
      </w:r>
    </w:p>
    <w:p w14:paraId="051EE935"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0DE55605"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in order to share data internally with specified members of their research teams. </w:t>
      </w:r>
    </w:p>
    <w:p w14:paraId="3221C766"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54EB55C4"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In all matters regarding access, DMC will clearly identify MIH as co-owners of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data, and will not alter the data in any way, other than as allowed by this agreement.</w:t>
      </w:r>
    </w:p>
    <w:p w14:paraId="63462581"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p>
    <w:p w14:paraId="1519B5E2" w14:textId="7777777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Communications and Collaborations </w:t>
      </w:r>
    </w:p>
    <w:p w14:paraId="166367C9"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Mauritius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7E9144D6"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In all papers that the ITC Principal Investigator team members may lead using specifically the Wave 1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the Mauritius team members will be invited to be co-authors. In reciprocal fashion, in any papers or presentations that the Mauritius team may lead using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data, the relevant ITC Investigators will be invited to be co-authors. The Mauritius team will consult with Dr. Geoffrey Fong to identify the relevant ITC Investigators who would be appropriate to invite as co-authors.</w:t>
      </w:r>
    </w:p>
    <w:p w14:paraId="260AB623"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03FA21E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lastRenderedPageBreak/>
        <w:t xml:space="preserve">Members of the Mauritius team will adhere to the criteria for authorship on papers to be published in scientific journals, as outlined in the ITC Authorship Policy (http://www.itcproject.org/library/paperlist/authorship~3). </w:t>
      </w:r>
    </w:p>
    <w:p w14:paraId="2DF25AF4"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45980E8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The ITC Investigator team will explore analyses that use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 xml:space="preserve">data </w:t>
      </w:r>
      <w:r w:rsidRPr="00A927F4">
        <w:rPr>
          <w:rFonts w:ascii="Arial" w:eastAsia="Calibri" w:hAnsi="Arial" w:cs="Arial"/>
          <w:b/>
          <w:bCs/>
          <w:color w:val="000000"/>
        </w:rPr>
        <w:t>in comparison with data from other countries</w:t>
      </w:r>
      <w:r w:rsidRPr="00A927F4">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572C468"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4EE5C8C9" w14:textId="77777777" w:rsidR="005379AA"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Whenever publications, reports, abstracts, etc., including data from the </w:t>
      </w:r>
      <w:r w:rsidRPr="00A927F4">
        <w:rPr>
          <w:rFonts w:ascii="Arial" w:eastAsia="Calibri" w:hAnsi="Arial" w:cs="Arial"/>
          <w:i/>
          <w:iCs/>
          <w:color w:val="000000"/>
        </w:rPr>
        <w:t xml:space="preserve">Wave 1 ITC Mauritius </w:t>
      </w:r>
      <w:r w:rsidRPr="00A927F4">
        <w:rPr>
          <w:rFonts w:ascii="Arial" w:eastAsia="Calibri" w:hAnsi="Arial" w:cs="Arial"/>
          <w:color w:val="000000"/>
        </w:rPr>
        <w:t>are submitted to conferences or journals, copies will also be submitted to the Roswell Park Administration Core and to the ITC Project Manager at the University of Waterloo, so that a complete record can be kept of the research findings for dissemination.</w:t>
      </w:r>
    </w:p>
    <w:p w14:paraId="60549C5C" w14:textId="77777777" w:rsidR="005379AA" w:rsidRDefault="005379AA" w:rsidP="005379AA">
      <w:pPr>
        <w:autoSpaceDE w:val="0"/>
        <w:autoSpaceDN w:val="0"/>
        <w:adjustRightInd w:val="0"/>
        <w:spacing w:after="0" w:line="240" w:lineRule="auto"/>
        <w:rPr>
          <w:rFonts w:ascii="Arial" w:eastAsia="Calibri" w:hAnsi="Arial" w:cs="Arial"/>
          <w:color w:val="000000"/>
        </w:rPr>
      </w:pPr>
    </w:p>
    <w:p w14:paraId="28FF715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E174A9">
        <w:rPr>
          <w:rFonts w:ascii="Arial" w:eastAsia="Calibri" w:hAnsi="Arial" w:cs="Arial"/>
          <w:b/>
          <w:color w:val="000000"/>
        </w:rPr>
        <w:t>Note:</w:t>
      </w:r>
      <w:r>
        <w:rPr>
          <w:rFonts w:ascii="Arial" w:eastAsia="Calibri" w:hAnsi="Arial" w:cs="Arial"/>
          <w:color w:val="000000"/>
        </w:rPr>
        <w:t xml:space="preserve"> For Wave 2, please refer to Partnership Agreement for Wave 1.</w:t>
      </w:r>
    </w:p>
    <w:p w14:paraId="6AAC742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74F173BA"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r w:rsidRPr="00A927F4">
        <w:rPr>
          <w:rFonts w:ascii="Arial" w:eastAsia="Calibri" w:hAnsi="Arial" w:cs="Arial"/>
          <w:b/>
          <w:color w:val="000000"/>
          <w:u w:val="single"/>
        </w:rPr>
        <w:t>Wave 3 (March 29, 2011)</w:t>
      </w:r>
    </w:p>
    <w:p w14:paraId="6DF1AC2A"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69268E" w:rsidRPr="00A927F4" w14:paraId="30E5D91B" w14:textId="77777777" w:rsidTr="00FC0C00">
        <w:tc>
          <w:tcPr>
            <w:tcW w:w="4788" w:type="dxa"/>
            <w:shd w:val="clear" w:color="auto" w:fill="DBE5F1"/>
          </w:tcPr>
          <w:p w14:paraId="611C442C" w14:textId="77777777" w:rsidR="0069268E" w:rsidRPr="00A927F4" w:rsidRDefault="0069268E" w:rsidP="00FC0C00">
            <w:pPr>
              <w:jc w:val="center"/>
              <w:rPr>
                <w:rFonts w:ascii="Arial" w:eastAsia="Calibri" w:hAnsi="Arial" w:cs="Arial"/>
                <w:b/>
                <w:color w:val="000000"/>
              </w:rPr>
            </w:pPr>
            <w:r w:rsidRPr="00A927F4">
              <w:rPr>
                <w:rFonts w:ascii="Arial" w:eastAsia="Calibri" w:hAnsi="Arial" w:cs="Arial"/>
                <w:b/>
                <w:color w:val="000000"/>
              </w:rPr>
              <w:t>Principal Investigator</w:t>
            </w:r>
          </w:p>
        </w:tc>
        <w:tc>
          <w:tcPr>
            <w:tcW w:w="4788" w:type="dxa"/>
            <w:shd w:val="clear" w:color="auto" w:fill="DBE5F1"/>
          </w:tcPr>
          <w:p w14:paraId="14703D21" w14:textId="77777777" w:rsidR="0069268E" w:rsidRPr="00A927F4" w:rsidRDefault="0069268E" w:rsidP="00FC0C00">
            <w:pPr>
              <w:jc w:val="center"/>
              <w:rPr>
                <w:rFonts w:ascii="Arial" w:eastAsia="Calibri" w:hAnsi="Arial" w:cs="Arial"/>
                <w:b/>
                <w:color w:val="000000"/>
              </w:rPr>
            </w:pPr>
            <w:r w:rsidRPr="00A927F4">
              <w:rPr>
                <w:rFonts w:ascii="Arial" w:eastAsia="Calibri" w:hAnsi="Arial" w:cs="Arial"/>
                <w:b/>
                <w:color w:val="000000"/>
              </w:rPr>
              <w:t>E-mail</w:t>
            </w:r>
          </w:p>
        </w:tc>
      </w:tr>
      <w:tr w:rsidR="0069268E" w:rsidRPr="00A927F4" w14:paraId="6860B8CA" w14:textId="77777777" w:rsidTr="00FC0C00">
        <w:trPr>
          <w:trHeight w:val="382"/>
        </w:trPr>
        <w:tc>
          <w:tcPr>
            <w:tcW w:w="4788" w:type="dxa"/>
            <w:vAlign w:val="center"/>
          </w:tcPr>
          <w:p w14:paraId="7CC6AA89" w14:textId="77777777" w:rsidR="0069268E" w:rsidRPr="00A927F4" w:rsidRDefault="0069268E" w:rsidP="00FC0C00">
            <w:pPr>
              <w:autoSpaceDE w:val="0"/>
              <w:autoSpaceDN w:val="0"/>
              <w:adjustRightInd w:val="0"/>
              <w:jc w:val="center"/>
              <w:rPr>
                <w:rFonts w:ascii="Arial" w:eastAsia="Calibri" w:hAnsi="Arial" w:cs="Arial"/>
                <w:color w:val="000000"/>
              </w:rPr>
            </w:pPr>
            <w:proofErr w:type="spellStart"/>
            <w:r w:rsidRPr="00A927F4">
              <w:rPr>
                <w:rFonts w:ascii="Arial" w:eastAsia="Calibri" w:hAnsi="Arial" w:cs="Arial"/>
                <w:color w:val="000000"/>
              </w:rPr>
              <w:t>Premduth</w:t>
            </w:r>
            <w:proofErr w:type="spellEnd"/>
            <w:r w:rsidRPr="00A927F4">
              <w:rPr>
                <w:rFonts w:ascii="Arial" w:eastAsia="Calibri" w:hAnsi="Arial" w:cs="Arial"/>
                <w:color w:val="000000"/>
              </w:rPr>
              <w:t xml:space="preserve"> </w:t>
            </w:r>
            <w:proofErr w:type="spellStart"/>
            <w:r w:rsidRPr="00A927F4">
              <w:rPr>
                <w:rFonts w:ascii="Arial" w:eastAsia="Calibri" w:hAnsi="Arial" w:cs="Arial"/>
                <w:color w:val="000000"/>
              </w:rPr>
              <w:t>Burhoo</w:t>
            </w:r>
            <w:proofErr w:type="spellEnd"/>
            <w:r w:rsidRPr="00A927F4">
              <w:rPr>
                <w:rFonts w:ascii="Arial" w:eastAsia="Calibri" w:hAnsi="Arial" w:cs="Arial"/>
                <w:color w:val="000000"/>
              </w:rPr>
              <w:t xml:space="preserve"> </w:t>
            </w:r>
          </w:p>
        </w:tc>
        <w:tc>
          <w:tcPr>
            <w:tcW w:w="4788" w:type="dxa"/>
            <w:vAlign w:val="center"/>
          </w:tcPr>
          <w:p w14:paraId="6C893FC7" w14:textId="77777777" w:rsidR="0069268E" w:rsidRPr="00A927F4" w:rsidRDefault="0069268E" w:rsidP="00FC0C00">
            <w:pPr>
              <w:autoSpaceDE w:val="0"/>
              <w:autoSpaceDN w:val="0"/>
              <w:adjustRightInd w:val="0"/>
              <w:jc w:val="center"/>
              <w:rPr>
                <w:rFonts w:ascii="Arial" w:eastAsia="Calibri" w:hAnsi="Arial" w:cs="Arial"/>
                <w:color w:val="000000"/>
              </w:rPr>
            </w:pPr>
            <w:r w:rsidRPr="00A927F4">
              <w:rPr>
                <w:rFonts w:ascii="Arial" w:eastAsia="Calibri" w:hAnsi="Arial" w:cs="Arial"/>
                <w:color w:val="000000"/>
              </w:rPr>
              <w:t>vvkmih@intnet.mu</w:t>
            </w:r>
          </w:p>
        </w:tc>
      </w:tr>
    </w:tbl>
    <w:p w14:paraId="6D9F35C9" w14:textId="77777777" w:rsidR="0069268E" w:rsidRDefault="0069268E" w:rsidP="005379AA">
      <w:pPr>
        <w:autoSpaceDE w:val="0"/>
        <w:autoSpaceDN w:val="0"/>
        <w:adjustRightInd w:val="0"/>
        <w:spacing w:after="0" w:line="240" w:lineRule="auto"/>
        <w:rPr>
          <w:rFonts w:ascii="Arial" w:eastAsia="Calibri" w:hAnsi="Arial" w:cs="Arial"/>
          <w:b/>
          <w:bCs/>
          <w:color w:val="000000"/>
        </w:rPr>
      </w:pPr>
    </w:p>
    <w:p w14:paraId="6B66C25D" w14:textId="5FB63F1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Terms and Conditions </w:t>
      </w:r>
    </w:p>
    <w:p w14:paraId="603B5468"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is coordinated and administered by UW. Data collection and entry will be carried out by HMIH. ITC Mauritius authorizes the International Tobacco Control Data Repository (ITCDR), operated by the ITC Project Data Management Centre (DMC) at the University of Waterloo, to house the ITC Mauritius Survey data, and to manage access to the data by approved researchers according to the data sharing protocol described in the ITC Data Request Guidelines (http://www.itcproject.org/datarequ). </w:t>
      </w:r>
    </w:p>
    <w:p w14:paraId="5F2205E7"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37494CE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ITC Mauritius grants DMC co-ownership of the data including the non-exclusive right to reproduce and/or distribute 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to the ITC Principal Investigators in any requested medium. Two years after the data of issuance of cleaned data sets by the DMC, HMIH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w:t>
      </w:r>
    </w:p>
    <w:p w14:paraId="1217250A"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1CF4A72F"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in order to share data internally with specified members of their research teams. </w:t>
      </w:r>
    </w:p>
    <w:p w14:paraId="70BE728A"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553D0860"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In all matters regarding access, DMC will clearly identify MIH as co-owners of the ITC Mauritius Survey data, and will not alter the data in any way, other than as allowed by this agreement.</w:t>
      </w:r>
    </w:p>
    <w:p w14:paraId="2177289D" w14:textId="77777777" w:rsidR="005379AA" w:rsidRDefault="005379AA" w:rsidP="005379AA">
      <w:pPr>
        <w:autoSpaceDE w:val="0"/>
        <w:autoSpaceDN w:val="0"/>
        <w:adjustRightInd w:val="0"/>
        <w:spacing w:after="0" w:line="240" w:lineRule="auto"/>
        <w:rPr>
          <w:rFonts w:ascii="Arial" w:eastAsia="Calibri" w:hAnsi="Arial" w:cs="Arial"/>
          <w:color w:val="000000"/>
        </w:rPr>
      </w:pPr>
    </w:p>
    <w:p w14:paraId="735DCB6D" w14:textId="7777777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Communication and Collaboration </w:t>
      </w:r>
    </w:p>
    <w:p w14:paraId="7051FDDF"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Policy (http://www.itcproject.org/library/paperlist/paper_list) all intentions to submit academic papers to peer-reviewed journals, presentations at scientific conferences or meetings, and reports, including reports presented by the Ministry or other government officials, must be cleared by a designated committee established to oversee the publication of papers. The mandate of the committee is to ensure that there is no substantial </w:t>
      </w:r>
      <w:r w:rsidRPr="00A927F4">
        <w:rPr>
          <w:rFonts w:ascii="Arial" w:eastAsia="Calibri" w:hAnsi="Arial" w:cs="Arial"/>
          <w:color w:val="000000"/>
        </w:rPr>
        <w:lastRenderedPageBreak/>
        <w:t xml:space="preserve">overlap in content between papers submitted for publications. The ITC Dissemination Proposal Form (http://www.itcproject.org/library/paperlist/itc_dissem) is available for members of the Mauritius team to use to summarize their intentions for dissemination. This committee generally consists of investigators from institutions for dissemination. This committee for studies using the data will be reviewed by the designated committee to reduce the possibility of unnecessary duplication of effort in the ITC Collaboration, and to ensure that authorship issues are addressed properly. </w:t>
      </w:r>
    </w:p>
    <w:p w14:paraId="148535CC"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556D883C"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In all papers that the ITC Principal Investigator team members may lead using specifically the ITC Mauritius Survey data, the Mauritius team members will be invited to be co-authors. In reciprocal fashion, in any papers or presentations that the Mauritius team may lead using ITC Mauritius Survey data, the relevant ITC investigators will be invited to be co-authors. The Mauritius team will consult with Dr. Geoffrey Fong to identify the relevant ITC Investigators who would be appropriate to invite as co-authors. </w:t>
      </w:r>
    </w:p>
    <w:p w14:paraId="6610375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1727103F"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will adhere to the criteria for authorship on papers to be published in scientific journals, as outlined in the ITC Authorship Policy (http://www.itcproject.org/library/paperlist/authorship~3). The ITC Investigator team will explore analyses that use the ITC Mauritius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0A6F0FD"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2F780B47" w14:textId="359D05AE" w:rsidR="005379AA"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Whenever publications, reports, abstract, etc., including data from the ITC Mauritius are submitted to conferences of journals, copies will also be submitted to the Roswell Park Administration Core and to the ITC Project Manager at the University of Waterloo, so that a complete record can be kept of the research findings for dissemination.</w:t>
      </w:r>
    </w:p>
    <w:p w14:paraId="63EFB5A8" w14:textId="4D50780F" w:rsidR="005379AA" w:rsidRDefault="005379AA" w:rsidP="005379AA">
      <w:pPr>
        <w:autoSpaceDE w:val="0"/>
        <w:autoSpaceDN w:val="0"/>
        <w:adjustRightInd w:val="0"/>
        <w:spacing w:after="0" w:line="240" w:lineRule="auto"/>
        <w:rPr>
          <w:rFonts w:ascii="Arial" w:eastAsia="Calibri" w:hAnsi="Arial" w:cs="Arial"/>
          <w:color w:val="000000"/>
        </w:rPr>
      </w:pPr>
    </w:p>
    <w:p w14:paraId="231AA766"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2B5575D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I have read and understand the conditions stated above.</w:t>
      </w:r>
    </w:p>
    <w:p w14:paraId="0895904C"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5379AA" w:rsidRPr="00A927F4" w14:paraId="1D9CB851" w14:textId="77777777" w:rsidTr="00FC0C00">
        <w:tc>
          <w:tcPr>
            <w:tcW w:w="9350" w:type="dxa"/>
          </w:tcPr>
          <w:p w14:paraId="6CCD5E04"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 xml:space="preserve">Name: </w:t>
            </w:r>
            <w:sdt>
              <w:sdtPr>
                <w:rPr>
                  <w:rFonts w:ascii="Arial" w:eastAsia="Calibri" w:hAnsi="Arial" w:cs="Arial"/>
                  <w:iCs/>
                  <w:color w:val="000000"/>
                </w:rPr>
                <w:id w:val="607782007"/>
                <w:showingPlcHdr/>
                <w:text/>
              </w:sdtPr>
              <w:sdtEndPr/>
              <w:sdtContent>
                <w:r w:rsidRPr="00A927F4">
                  <w:rPr>
                    <w:rFonts w:ascii="Calibri" w:eastAsia="Calibri" w:hAnsi="Calibri" w:cs="Times New Roman"/>
                    <w:color w:val="808080"/>
                  </w:rPr>
                  <w:t>Click here to enter text.</w:t>
                </w:r>
              </w:sdtContent>
            </w:sdt>
          </w:p>
        </w:tc>
      </w:tr>
      <w:tr w:rsidR="005379AA" w:rsidRPr="00A927F4" w14:paraId="5ECC665D" w14:textId="77777777" w:rsidTr="00FC0C00">
        <w:tc>
          <w:tcPr>
            <w:tcW w:w="9350" w:type="dxa"/>
          </w:tcPr>
          <w:p w14:paraId="2057AE74"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890642085"/>
                <w:showingPlcHdr/>
              </w:sdtPr>
              <w:sdtEndPr/>
              <w:sdtContent>
                <w:r w:rsidRPr="00A927F4">
                  <w:rPr>
                    <w:rFonts w:ascii="Calibri" w:eastAsia="Calibri" w:hAnsi="Calibri" w:cs="Times New Roman"/>
                    <w:color w:val="808080"/>
                  </w:rPr>
                  <w:t>Click here to enter e-mail.</w:t>
                </w:r>
              </w:sdtContent>
            </w:sdt>
          </w:p>
        </w:tc>
      </w:tr>
      <w:tr w:rsidR="005379AA" w:rsidRPr="00A927F4" w14:paraId="1FE3FE13" w14:textId="77777777" w:rsidTr="00FC0C00">
        <w:trPr>
          <w:trHeight w:val="1001"/>
        </w:trPr>
        <w:tc>
          <w:tcPr>
            <w:tcW w:w="9350" w:type="dxa"/>
          </w:tcPr>
          <w:p w14:paraId="627FEFE6"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(Electronic) Signature:</w:t>
            </w:r>
          </w:p>
          <w:p w14:paraId="61233CE5" w14:textId="77777777" w:rsidR="005379AA" w:rsidRPr="00A927F4"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97218855"/>
                <w:showingPlcHdr/>
                <w:picture/>
              </w:sdtPr>
              <w:sdtEndPr/>
              <w:sdtContent>
                <w:r w:rsidR="005379AA" w:rsidRPr="00A927F4">
                  <w:rPr>
                    <w:rFonts w:ascii="Arial" w:eastAsia="Calibri" w:hAnsi="Arial" w:cs="Arial"/>
                    <w:noProof/>
                    <w:color w:val="000000"/>
                    <w:szCs w:val="24"/>
                    <w:lang w:val="en-US"/>
                  </w:rPr>
                  <w:drawing>
                    <wp:inline distT="0" distB="0" distL="0" distR="0" wp14:anchorId="403CC1D1" wp14:editId="75E448E9">
                      <wp:extent cx="3460090" cy="46085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A927F4" w14:paraId="22054BE1" w14:textId="77777777" w:rsidTr="00FC0C00">
        <w:tc>
          <w:tcPr>
            <w:tcW w:w="9350" w:type="dxa"/>
          </w:tcPr>
          <w:p w14:paraId="0896F36D"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 xml:space="preserve">Date: </w:t>
            </w:r>
            <w:sdt>
              <w:sdtPr>
                <w:rPr>
                  <w:rFonts w:ascii="Arial" w:eastAsia="Calibri" w:hAnsi="Arial" w:cs="Arial"/>
                  <w:iCs/>
                  <w:color w:val="000000"/>
                </w:rPr>
                <w:id w:val="-1753732508"/>
                <w:showingPlcHdr/>
                <w:date>
                  <w:dateFormat w:val="yyyy-MM-dd"/>
                  <w:lid w:val="en-CA"/>
                  <w:storeMappedDataAs w:val="dateTime"/>
                  <w:calendar w:val="gregorian"/>
                </w:date>
              </w:sdtPr>
              <w:sdtEndPr/>
              <w:sdtContent>
                <w:r w:rsidRPr="00A927F4">
                  <w:rPr>
                    <w:rFonts w:ascii="Calibri" w:eastAsia="Calibri" w:hAnsi="Calibri" w:cs="Times New Roman"/>
                    <w:color w:val="808080"/>
                  </w:rPr>
                  <w:t>Click here to enter a date.</w:t>
                </w:r>
              </w:sdtContent>
            </w:sdt>
          </w:p>
        </w:tc>
      </w:tr>
    </w:tbl>
    <w:p w14:paraId="1F8CA84D" w14:textId="77777777" w:rsidR="00A72437" w:rsidRPr="00C1539B" w:rsidRDefault="00A72437" w:rsidP="004D1B77">
      <w:pPr>
        <w:pStyle w:val="Default"/>
        <w:rPr>
          <w:sz w:val="22"/>
          <w:szCs w:val="22"/>
        </w:rPr>
      </w:pPr>
    </w:p>
    <w:p w14:paraId="722158B4" w14:textId="77777777" w:rsidR="00A72437" w:rsidRPr="00C1539B" w:rsidRDefault="00A72437">
      <w:pPr>
        <w:rPr>
          <w:rFonts w:ascii="Arial" w:hAnsi="Arial" w:cs="Arial"/>
          <w:color w:val="000000"/>
        </w:rPr>
      </w:pPr>
      <w:r w:rsidRPr="00C1539B">
        <w:rPr>
          <w:rFonts w:ascii="Arial" w:hAnsi="Arial" w:cs="Arial"/>
        </w:rPr>
        <w:br w:type="page"/>
      </w:r>
    </w:p>
    <w:p w14:paraId="0454DD37" w14:textId="77777777" w:rsidR="004D1B77" w:rsidRPr="00C1539B" w:rsidRDefault="004D1B77" w:rsidP="004D1B77">
      <w:pPr>
        <w:pStyle w:val="Default"/>
        <w:rPr>
          <w:sz w:val="22"/>
          <w:szCs w:val="22"/>
        </w:rPr>
      </w:pPr>
    </w:p>
    <w:p w14:paraId="46B74924" w14:textId="2332C972" w:rsidR="00B05921" w:rsidRDefault="00B05921" w:rsidP="00B05921">
      <w:pPr>
        <w:pStyle w:val="Heading1"/>
        <w:spacing w:before="0"/>
        <w:rPr>
          <w:rFonts w:ascii="Arial" w:hAnsi="Arial" w:cs="Arial"/>
          <w:color w:val="auto"/>
          <w:sz w:val="24"/>
          <w:szCs w:val="22"/>
        </w:rPr>
      </w:pPr>
      <w:bookmarkStart w:id="12" w:name="_Toc5892398"/>
      <w:r w:rsidRPr="000907C4">
        <w:rPr>
          <w:rFonts w:ascii="Arial" w:hAnsi="Arial" w:cs="Arial"/>
          <w:color w:val="auto"/>
          <w:sz w:val="24"/>
          <w:szCs w:val="22"/>
        </w:rPr>
        <w:t>Mexico</w:t>
      </w:r>
      <w:bookmarkEnd w:id="12"/>
    </w:p>
    <w:p w14:paraId="172F93D7" w14:textId="77777777" w:rsidR="008E16F0" w:rsidRDefault="008E16F0" w:rsidP="008E16F0">
      <w:pPr>
        <w:autoSpaceDE w:val="0"/>
        <w:autoSpaceDN w:val="0"/>
        <w:adjustRightInd w:val="0"/>
        <w:spacing w:after="0" w:line="240" w:lineRule="auto"/>
        <w:rPr>
          <w:rFonts w:ascii="Arial" w:hAnsi="Arial" w:cs="Arial"/>
          <w:b/>
          <w:iCs/>
          <w:color w:val="000000"/>
        </w:rPr>
      </w:pPr>
    </w:p>
    <w:p w14:paraId="6E15BC76" w14:textId="0848DAEA" w:rsidR="008E16F0" w:rsidRPr="003406CF" w:rsidRDefault="008E16F0" w:rsidP="008E16F0">
      <w:pPr>
        <w:autoSpaceDE w:val="0"/>
        <w:autoSpaceDN w:val="0"/>
        <w:adjustRightInd w:val="0"/>
        <w:spacing w:after="0" w:line="240" w:lineRule="auto"/>
        <w:rPr>
          <w:rFonts w:ascii="Arial" w:hAnsi="Arial" w:cs="Arial"/>
          <w:iCs/>
          <w:color w:val="000000"/>
        </w:rPr>
      </w:pPr>
      <w:r>
        <w:rPr>
          <w:rFonts w:ascii="Arial" w:hAnsi="Arial" w:cs="Arial"/>
          <w:iCs/>
          <w:color w:val="000000"/>
        </w:rPr>
        <w:t>For Waves 1 and 2, please refer to the Partnership Agreement for Waves 3-5.</w:t>
      </w:r>
    </w:p>
    <w:p w14:paraId="64331199" w14:textId="77777777" w:rsidR="000907C4" w:rsidRPr="000907C4" w:rsidRDefault="000907C4" w:rsidP="000907C4">
      <w:pPr>
        <w:spacing w:after="0"/>
      </w:pPr>
    </w:p>
    <w:p w14:paraId="4F9A0538"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r w:rsidRPr="00887C7D">
        <w:rPr>
          <w:rFonts w:ascii="Arial" w:eastAsia="Calibri" w:hAnsi="Arial" w:cs="Arial"/>
          <w:b/>
          <w:color w:val="000000"/>
          <w:u w:val="single"/>
        </w:rPr>
        <w:t>Waves 3-5 (February 23, 2009 to May 2011)</w:t>
      </w:r>
    </w:p>
    <w:p w14:paraId="62C712A1" w14:textId="77777777" w:rsidR="005379AA" w:rsidRPr="00887C7D" w:rsidRDefault="005379AA" w:rsidP="005379AA">
      <w:pPr>
        <w:autoSpaceDE w:val="0"/>
        <w:autoSpaceDN w:val="0"/>
        <w:adjustRightInd w:val="0"/>
        <w:spacing w:after="0" w:line="240" w:lineRule="auto"/>
        <w:rPr>
          <w:rFonts w:ascii="Arial" w:eastAsia="Calibri" w:hAnsi="Arial" w:cs="Arial"/>
          <w:b/>
          <w:color w:val="000000"/>
        </w:rPr>
      </w:pPr>
    </w:p>
    <w:tbl>
      <w:tblPr>
        <w:tblStyle w:val="TableGrid"/>
        <w:tblW w:w="0" w:type="auto"/>
        <w:tblLook w:val="04A0" w:firstRow="1" w:lastRow="0" w:firstColumn="1" w:lastColumn="0" w:noHBand="0" w:noVBand="1"/>
      </w:tblPr>
      <w:tblGrid>
        <w:gridCol w:w="4649"/>
        <w:gridCol w:w="4701"/>
      </w:tblGrid>
      <w:tr w:rsidR="005379AA" w:rsidRPr="00887C7D" w14:paraId="1760A8D9" w14:textId="77777777" w:rsidTr="00FC0C00">
        <w:tc>
          <w:tcPr>
            <w:tcW w:w="4788" w:type="dxa"/>
            <w:shd w:val="clear" w:color="auto" w:fill="DBE5F1"/>
          </w:tcPr>
          <w:p w14:paraId="0A2289CD"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14:paraId="6A0D32BF"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E-mail</w:t>
            </w:r>
          </w:p>
        </w:tc>
      </w:tr>
      <w:tr w:rsidR="005379AA" w:rsidRPr="00887C7D" w14:paraId="02BF3AF2" w14:textId="77777777" w:rsidTr="00FC0C00">
        <w:trPr>
          <w:trHeight w:val="305"/>
        </w:trPr>
        <w:tc>
          <w:tcPr>
            <w:tcW w:w="4788" w:type="dxa"/>
            <w:vAlign w:val="center"/>
          </w:tcPr>
          <w:p w14:paraId="723A500A" w14:textId="77777777" w:rsidR="005379AA" w:rsidRPr="00887C7D" w:rsidRDefault="005379AA"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14:paraId="421D8D36" w14:textId="77777777" w:rsidR="005379AA" w:rsidRPr="00887C7D" w:rsidRDefault="005379AA"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14:paraId="7D44FFB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B1343AF" w14:textId="77777777" w:rsidR="005379AA" w:rsidRPr="00887C7D" w:rsidRDefault="005379AA" w:rsidP="005379AA">
      <w:pPr>
        <w:autoSpaceDE w:val="0"/>
        <w:autoSpaceDN w:val="0"/>
        <w:adjustRightInd w:val="0"/>
        <w:spacing w:after="0" w:line="240" w:lineRule="auto"/>
        <w:rPr>
          <w:rFonts w:ascii="Arial" w:eastAsia="Calibri" w:hAnsi="Arial" w:cs="Arial"/>
          <w:b/>
          <w:bCs/>
          <w:color w:val="000000"/>
        </w:rPr>
      </w:pPr>
      <w:r w:rsidRPr="00887C7D">
        <w:rPr>
          <w:rFonts w:ascii="Arial" w:eastAsia="Calibri" w:hAnsi="Arial" w:cs="Arial"/>
          <w:b/>
          <w:bCs/>
          <w:color w:val="000000"/>
        </w:rPr>
        <w:t xml:space="preserve">Terms and Conditions </w:t>
      </w:r>
    </w:p>
    <w:p w14:paraId="0D187B8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Waves 3-5 of the ITC Mexico Survey are organized and administered by the Mexican National Institute of Public Health (INSP). </w:t>
      </w:r>
    </w:p>
    <w:p w14:paraId="7F4698B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25CAB2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initial data entry will be carried out by the INSP Survey Research Unit. Specifications for entry of data from household enumeration forms and the interview forms will be provided by the ITC Project/Roswell Park TTURC Data Management Core (ITC DMC) at the University of Waterloo. </w:t>
      </w:r>
    </w:p>
    <w:p w14:paraId="481F8DFA"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7D96853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INSP agrees to provide the ITC Mexico Survey data file and accompanying documentation in accordance with ITC standards, as specified by the ITC DMC. </w:t>
      </w:r>
    </w:p>
    <w:p w14:paraId="128251B3"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C85001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All ITC Project survey data are housed in the International Tobacco Control Data Repository (ITCDR) at the University of Waterloo. </w:t>
      </w:r>
    </w:p>
    <w:p w14:paraId="056157D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27277CB"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INSP authorizes the International Tobacco Control Data Repository (ITCDR) to house the ITC Mexico Survey data, and manage access to the data by approved researchers according to the ITCDR data sharing protocol as described in the ITCDR Guidelines. </w:t>
      </w:r>
    </w:p>
    <w:p w14:paraId="7C6A672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9055803"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INSP grants to the ITCDR the non-exclusive right to reproduce, translate (as defined below), and/or distribute the ITC Mexico Survey data to other International Tobacco Control Investigators (ITC Investigators) in print, electronic format or in any requested medium. As indicated in Section 4 below, the Mexico team as designated by the INSP will be informed of any proposed analyses that involve the ITC Mexico Survey data. Members of the Mexico team will be invited to participate in these analyses and, when providing sufficient input, will be asked to co-author publications or reports that result from them. </w:t>
      </w:r>
    </w:p>
    <w:p w14:paraId="7D0E1EB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1BD3217"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In addition, once two years have elapsed from the date when cleaned data sets are issued by the ITC DMC, the INSP grants to the ITCDR the non-exclusive right to subsets of the data to other approved researchers, under the terms of the ITCDR Data Usage Agreement. The Mexico team will be notified in a timely manner of all proposals from such other researchers to use the ITC Mexico Survey data, and all approvals to use the ITC Mexico Survey data. In all matters regarding access ITCDR will clearly identify the INSP as the owner of the ITC Mexico Survey data, and will not make any alteration, other than as allowed by this agreement, to the data.</w:t>
      </w:r>
    </w:p>
    <w:p w14:paraId="72376D8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370BCD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Participants have been made aware of the potential usage of data collected in the survey recruitment scripts. The INSP and the ITCDR will abide by the provisions of the ethics proposal. Copies of the full proposal, including consent forms and scripts, are on file at Mexican INSP, UIC, and the ITCDR.</w:t>
      </w:r>
    </w:p>
    <w:p w14:paraId="270948F7" w14:textId="77777777" w:rsidR="005379AA" w:rsidRDefault="005379AA" w:rsidP="005379AA">
      <w:pPr>
        <w:autoSpaceDE w:val="0"/>
        <w:autoSpaceDN w:val="0"/>
        <w:adjustRightInd w:val="0"/>
        <w:spacing w:after="0" w:line="240" w:lineRule="auto"/>
        <w:rPr>
          <w:rFonts w:ascii="Arial" w:eastAsia="Calibri" w:hAnsi="Arial" w:cs="Arial"/>
          <w:color w:val="000000"/>
        </w:rPr>
      </w:pPr>
    </w:p>
    <w:p w14:paraId="2A4102CC" w14:textId="77777777" w:rsidR="005379AA" w:rsidRPr="00887C7D" w:rsidRDefault="005379AA" w:rsidP="005379AA">
      <w:pPr>
        <w:autoSpaceDE w:val="0"/>
        <w:autoSpaceDN w:val="0"/>
        <w:adjustRightInd w:val="0"/>
        <w:spacing w:after="0" w:line="240" w:lineRule="auto"/>
        <w:rPr>
          <w:rFonts w:ascii="Arial" w:eastAsia="Calibri" w:hAnsi="Arial" w:cs="Arial"/>
          <w:b/>
          <w:bCs/>
          <w:color w:val="000000"/>
        </w:rPr>
      </w:pPr>
      <w:r w:rsidRPr="00887C7D">
        <w:rPr>
          <w:rFonts w:ascii="Arial" w:eastAsia="Calibri" w:hAnsi="Arial" w:cs="Arial"/>
          <w:b/>
          <w:bCs/>
          <w:color w:val="000000"/>
        </w:rPr>
        <w:t xml:space="preserve">Communications and Collaborations </w:t>
      </w:r>
    </w:p>
    <w:p w14:paraId="1B15288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Members of the ITC Mexico research team will have the right to use the data to produce reports, presentations, articles for submission to professional journals, and other products that report on these data.</w:t>
      </w:r>
    </w:p>
    <w:p w14:paraId="15BF688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6B1ACFF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ITC Investigator team will explore analyses that use the ITC Mexico Survey data in comparison with data from other countries, e.g. to analyze differences in the perception of advertising in Mexico vs. U.S., Canada, U.K., Australia and other ITC countries. In such analyses, it is the expectation that ITC Investigators and Mexico team members would be coauthors on resulting papers. Depending on the nature of the papers, the lead author could come from either group. </w:t>
      </w:r>
    </w:p>
    <w:p w14:paraId="7EA8783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019A9C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In all papers that the ITC Investigator team may lead, using the ITC Mexico survey data, the Mexico team members will be invited to be co-authors. It is the expectation that in any papers that the Mexico team may lead, ITC Investigators will have the opportunity to be co-authors. </w:t>
      </w:r>
    </w:p>
    <w:p w14:paraId="13932D9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04965E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Copies of all publications, reports, abstracts, etc. which use data from the ITC Mexico Survey will be submitted to The Roswell Park ITC Administration Core at the same time that they are submitted to conferences or journals, so that a complete record can be kept of the research findings for dissemination.</w:t>
      </w:r>
    </w:p>
    <w:p w14:paraId="6AD64905"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9BC2E5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Proposals for studies using the data should be reviewed by the ITC Project Data Management Core to reduce the possibility of unnecessary duplication of effort in the ITC Collaboration. </w:t>
      </w:r>
    </w:p>
    <w:p w14:paraId="0349A9A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BFF19E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The official list of funding sources and the exact wording to be used to acknowledge funding support will be specified at a later time, and approved by the INSP and by relevant members of the ITC Project Team.</w:t>
      </w:r>
    </w:p>
    <w:p w14:paraId="44928F43" w14:textId="77777777" w:rsidR="005379AA" w:rsidRPr="00887C7D" w:rsidRDefault="005379AA" w:rsidP="005379AA">
      <w:pPr>
        <w:autoSpaceDE w:val="0"/>
        <w:autoSpaceDN w:val="0"/>
        <w:adjustRightInd w:val="0"/>
        <w:spacing w:after="0" w:line="240" w:lineRule="auto"/>
        <w:rPr>
          <w:rFonts w:ascii="Arial" w:eastAsia="Calibri" w:hAnsi="Arial" w:cs="Arial"/>
          <w:b/>
          <w:color w:val="000000"/>
        </w:rPr>
      </w:pPr>
    </w:p>
    <w:p w14:paraId="458ED8FA"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r w:rsidRPr="00887C7D">
        <w:rPr>
          <w:rFonts w:ascii="Arial" w:eastAsia="Calibri" w:hAnsi="Arial" w:cs="Arial"/>
          <w:b/>
          <w:color w:val="000000"/>
          <w:u w:val="single"/>
        </w:rPr>
        <w:t>Wave 6 (July 9, 2012)</w:t>
      </w:r>
    </w:p>
    <w:p w14:paraId="1426CE4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49"/>
        <w:gridCol w:w="4701"/>
      </w:tblGrid>
      <w:tr w:rsidR="006278FB" w:rsidRPr="00887C7D" w14:paraId="200C50B1" w14:textId="77777777" w:rsidTr="00FC0C00">
        <w:tc>
          <w:tcPr>
            <w:tcW w:w="4788" w:type="dxa"/>
            <w:shd w:val="clear" w:color="auto" w:fill="DBE5F1"/>
          </w:tcPr>
          <w:p w14:paraId="37A8CF70" w14:textId="77777777" w:rsidR="006278FB" w:rsidRPr="00887C7D" w:rsidRDefault="006278FB" w:rsidP="00FC0C00">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14:paraId="622AD3CD" w14:textId="77777777" w:rsidR="006278FB" w:rsidRPr="00887C7D" w:rsidRDefault="006278FB" w:rsidP="00FC0C00">
            <w:pPr>
              <w:jc w:val="center"/>
              <w:rPr>
                <w:rFonts w:ascii="Arial" w:eastAsia="Calibri" w:hAnsi="Arial" w:cs="Arial"/>
                <w:b/>
                <w:color w:val="000000"/>
              </w:rPr>
            </w:pPr>
            <w:r w:rsidRPr="00887C7D">
              <w:rPr>
                <w:rFonts w:ascii="Arial" w:eastAsia="Calibri" w:hAnsi="Arial" w:cs="Arial"/>
                <w:b/>
                <w:color w:val="000000"/>
              </w:rPr>
              <w:t>E-mail</w:t>
            </w:r>
          </w:p>
        </w:tc>
      </w:tr>
      <w:tr w:rsidR="006278FB" w:rsidRPr="00887C7D" w14:paraId="0522996E" w14:textId="77777777" w:rsidTr="00FC0C00">
        <w:trPr>
          <w:trHeight w:val="305"/>
        </w:trPr>
        <w:tc>
          <w:tcPr>
            <w:tcW w:w="4788" w:type="dxa"/>
            <w:vAlign w:val="center"/>
          </w:tcPr>
          <w:p w14:paraId="13805B63" w14:textId="77777777" w:rsidR="006278FB" w:rsidRPr="00887C7D" w:rsidRDefault="006278FB"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14:paraId="3E3EAA93" w14:textId="77777777" w:rsidR="006278FB" w:rsidRPr="00887C7D" w:rsidRDefault="006278FB"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14:paraId="66CBC55E" w14:textId="77777777" w:rsidR="006278FB" w:rsidRDefault="006278FB" w:rsidP="005379AA">
      <w:pPr>
        <w:autoSpaceDE w:val="0"/>
        <w:autoSpaceDN w:val="0"/>
        <w:adjustRightInd w:val="0"/>
        <w:spacing w:after="0" w:line="240" w:lineRule="auto"/>
        <w:rPr>
          <w:rFonts w:ascii="Arial" w:eastAsia="Calibri" w:hAnsi="Arial" w:cs="Arial"/>
          <w:b/>
          <w:color w:val="000000"/>
        </w:rPr>
      </w:pPr>
    </w:p>
    <w:p w14:paraId="2FC4635E" w14:textId="7A63EEC4" w:rsidR="005379AA" w:rsidRPr="00887C7D" w:rsidRDefault="005379AA" w:rsidP="005379AA">
      <w:pPr>
        <w:autoSpaceDE w:val="0"/>
        <w:autoSpaceDN w:val="0"/>
        <w:adjustRightInd w:val="0"/>
        <w:spacing w:after="0" w:line="240" w:lineRule="auto"/>
        <w:rPr>
          <w:rFonts w:ascii="Arial" w:eastAsia="Calibri" w:hAnsi="Arial" w:cs="Arial"/>
          <w:b/>
          <w:color w:val="000000"/>
        </w:rPr>
      </w:pPr>
      <w:r w:rsidRPr="00887C7D">
        <w:rPr>
          <w:rFonts w:ascii="Arial" w:eastAsia="Calibri" w:hAnsi="Arial" w:cs="Arial"/>
          <w:b/>
          <w:color w:val="000000"/>
        </w:rPr>
        <w:t>Terms and Conditions</w:t>
      </w:r>
    </w:p>
    <w:p w14:paraId="1C24E45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w:t>
      </w:r>
      <w:r w:rsidRPr="00887C7D">
        <w:rPr>
          <w:rFonts w:ascii="Arial" w:eastAsia="Calibri" w:hAnsi="Arial" w:cs="Arial"/>
          <w:i/>
          <w:color w:val="000000"/>
        </w:rPr>
        <w:t>ITC Mexico Survey</w:t>
      </w:r>
      <w:r w:rsidRPr="00887C7D">
        <w:rPr>
          <w:rFonts w:ascii="Arial" w:eastAsia="Calibri" w:hAnsi="Arial" w:cs="Arial"/>
          <w:color w:val="000000"/>
        </w:rPr>
        <w:t xml:space="preserve"> is administered by INSP, with data collection and data entry coordinated by Rosaura Perez. INSP authorizes the International Tobacco Control Data Repository </w:t>
      </w:r>
      <w:r w:rsidRPr="00887C7D">
        <w:rPr>
          <w:rFonts w:ascii="Arial" w:eastAsia="Calibri" w:hAnsi="Arial" w:cs="Arial"/>
          <w:b/>
          <w:color w:val="000000"/>
        </w:rPr>
        <w:t>(ITCDR)</w:t>
      </w:r>
      <w:r w:rsidRPr="00887C7D">
        <w:rPr>
          <w:rFonts w:ascii="Arial" w:eastAsia="Calibri" w:hAnsi="Arial" w:cs="Arial"/>
          <w:color w:val="000000"/>
        </w:rPr>
        <w:t xml:space="preserve">, operated by the ITC Project Data Management Centre (DMC) at the University of Waterloo, to house the Wave 6 </w:t>
      </w:r>
      <w:r w:rsidRPr="00887C7D">
        <w:rPr>
          <w:rFonts w:ascii="Arial" w:eastAsia="Calibri" w:hAnsi="Arial" w:cs="Arial"/>
          <w:i/>
          <w:color w:val="000000"/>
        </w:rPr>
        <w:t xml:space="preserve">ITC Mexico Survey </w:t>
      </w:r>
      <w:r w:rsidRPr="00887C7D">
        <w:rPr>
          <w:rFonts w:ascii="Arial" w:eastAsia="Calibri" w:hAnsi="Arial" w:cs="Arial"/>
          <w:color w:val="000000"/>
        </w:rPr>
        <w:t xml:space="preserve">data, and to manage access to the data by approved researchers according to the data sharing protocol described in the </w:t>
      </w:r>
      <w:r w:rsidRPr="00887C7D">
        <w:rPr>
          <w:rFonts w:ascii="Arial" w:eastAsia="Calibri" w:hAnsi="Arial" w:cs="Arial"/>
          <w:b/>
          <w:i/>
          <w:color w:val="000000"/>
        </w:rPr>
        <w:t>ITC Data Request Guidelines</w:t>
      </w:r>
      <w:r w:rsidRPr="00887C7D">
        <w:rPr>
          <w:rFonts w:ascii="Arial" w:eastAsia="Calibri" w:hAnsi="Arial" w:cs="Arial"/>
          <w:color w:val="000000"/>
        </w:rPr>
        <w:t xml:space="preserve"> (http://www.itcproject.org/datarequ).</w:t>
      </w:r>
    </w:p>
    <w:p w14:paraId="4E59AE1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6179385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color w:val="000000"/>
        </w:rPr>
        <w:t>ITC Internal Data Usage Agreement</w:t>
      </w:r>
      <w:r w:rsidRPr="00887C7D">
        <w:rPr>
          <w:rFonts w:ascii="Arial" w:eastAsia="Calibri" w:hAnsi="Arial" w:cs="Arial"/>
          <w:color w:val="000000"/>
        </w:rPr>
        <w:t xml:space="preserve"> (http://www.itcproject.org/datarequ). As co-owners of the </w:t>
      </w:r>
      <w:r w:rsidRPr="00887C7D">
        <w:rPr>
          <w:rFonts w:ascii="Arial" w:eastAsia="Calibri" w:hAnsi="Arial" w:cs="Arial"/>
          <w:i/>
          <w:color w:val="000000"/>
        </w:rPr>
        <w:t>ITC Mexico Survey</w:t>
      </w:r>
      <w:r w:rsidRPr="00887C7D">
        <w:rPr>
          <w:rFonts w:ascii="Arial" w:eastAsia="Calibri" w:hAnsi="Arial" w:cs="Arial"/>
          <w:color w:val="000000"/>
        </w:rPr>
        <w:t xml:space="preserve"> data, both INSP and DMC will notify each other of all requests to use the </w:t>
      </w:r>
      <w:r w:rsidRPr="00887C7D">
        <w:rPr>
          <w:rFonts w:ascii="Arial" w:eastAsia="Calibri" w:hAnsi="Arial" w:cs="Arial"/>
          <w:i/>
          <w:color w:val="000000"/>
        </w:rPr>
        <w:t>ITC Mexico Survey</w:t>
      </w:r>
      <w:r w:rsidRPr="00887C7D">
        <w:rPr>
          <w:rFonts w:ascii="Arial" w:eastAsia="Calibri" w:hAnsi="Arial" w:cs="Arial"/>
          <w:color w:val="000000"/>
        </w:rPr>
        <w:t xml:space="preserve"> data.</w:t>
      </w:r>
    </w:p>
    <w:p w14:paraId="02736F73"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1873C5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As co-owners of the data, ITC Principal Investigators will abide by the terms of the </w:t>
      </w:r>
      <w:r w:rsidRPr="00887C7D">
        <w:rPr>
          <w:rFonts w:ascii="Arial" w:eastAsia="Calibri" w:hAnsi="Arial" w:cs="Arial"/>
          <w:b/>
          <w:i/>
          <w:color w:val="000000"/>
        </w:rPr>
        <w:t>Internal Data Usage Agreement</w:t>
      </w:r>
      <w:r w:rsidRPr="00887C7D">
        <w:rPr>
          <w:rFonts w:ascii="Arial" w:eastAsia="Calibri" w:hAnsi="Arial" w:cs="Arial"/>
          <w:color w:val="000000"/>
        </w:rPr>
        <w:t xml:space="preserve"> (http://www.itcproject.org/datarequ), providing signed agreements to the DMC in order to share data internally with specified members of their research teams.</w:t>
      </w:r>
    </w:p>
    <w:p w14:paraId="5C22738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0B5F88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In all matters regarding access, DMC will clearly identify INSP as co-owners of the </w:t>
      </w:r>
      <w:r w:rsidRPr="00887C7D">
        <w:rPr>
          <w:rFonts w:ascii="Arial" w:eastAsia="Calibri" w:hAnsi="Arial" w:cs="Arial"/>
          <w:i/>
          <w:color w:val="000000"/>
        </w:rPr>
        <w:t>ITC Mexico Survey</w:t>
      </w:r>
      <w:r w:rsidRPr="00887C7D">
        <w:rPr>
          <w:rFonts w:ascii="Arial" w:eastAsia="Calibri" w:hAnsi="Arial" w:cs="Arial"/>
          <w:color w:val="000000"/>
        </w:rPr>
        <w:t xml:space="preserve"> data, and will not alter the data in any way, other than as allowed by this agreement. </w:t>
      </w:r>
    </w:p>
    <w:p w14:paraId="500D072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ED8130D" w14:textId="77777777" w:rsidR="005379AA" w:rsidRPr="00887C7D" w:rsidRDefault="005379AA" w:rsidP="005379AA">
      <w:pPr>
        <w:autoSpaceDE w:val="0"/>
        <w:autoSpaceDN w:val="0"/>
        <w:adjustRightInd w:val="0"/>
        <w:spacing w:after="0" w:line="240" w:lineRule="auto"/>
        <w:rPr>
          <w:rFonts w:ascii="Arial" w:eastAsia="Calibri" w:hAnsi="Arial" w:cs="Arial"/>
          <w:b/>
          <w:color w:val="000000"/>
        </w:rPr>
      </w:pPr>
      <w:r w:rsidRPr="00887C7D">
        <w:rPr>
          <w:rFonts w:ascii="Arial" w:eastAsia="Calibri" w:hAnsi="Arial" w:cs="Arial"/>
          <w:b/>
          <w:color w:val="000000"/>
        </w:rPr>
        <w:t>Communication and Collaboration</w:t>
      </w:r>
    </w:p>
    <w:p w14:paraId="625F8FD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Members of the Mexico Team have the right to use the data to produce articles for submission to professional journals and other forms of dissemination that report on these data (e.g., reports and conference presentations). All parties to this agreement should not that, as part of our </w:t>
      </w:r>
      <w:r w:rsidRPr="00887C7D">
        <w:rPr>
          <w:rFonts w:ascii="Arial" w:eastAsia="Calibri" w:hAnsi="Arial" w:cs="Arial"/>
          <w:color w:val="000000"/>
        </w:rPr>
        <w:lastRenderedPageBreak/>
        <w:t>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 where the term ‘internal’ is defined as being either within INSP or addressed only to policy-makers or organizations in Mexico, as deemed appropriate by the Mexico Team).</w:t>
      </w:r>
    </w:p>
    <w:p w14:paraId="071D4AA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9C68B1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policy-makers or organizations in Mexico, as deemed appropriate by the Mexico Team).</w:t>
      </w:r>
    </w:p>
    <w:p w14:paraId="20D2CCB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2038C4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color w:val="000000"/>
        </w:rPr>
        <w:t>ITC Dissemination Proposal Form</w:t>
      </w:r>
      <w:r w:rsidRPr="00887C7D">
        <w:rPr>
          <w:rFonts w:ascii="Arial" w:eastAsia="Calibri" w:hAnsi="Arial" w:cs="Arial"/>
          <w:color w:val="000000"/>
        </w:rPr>
        <w:t xml:space="preserve"> (http://www.itcproject.org/library/paperlist/itc_dissem)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6D2846F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D3687A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For all papers that the ITC Principal Investigator team members may lead using data from the </w:t>
      </w:r>
      <w:r w:rsidRPr="00887C7D">
        <w:rPr>
          <w:rFonts w:ascii="Arial" w:eastAsia="Calibri" w:hAnsi="Arial" w:cs="Arial"/>
          <w:i/>
          <w:color w:val="000000"/>
        </w:rPr>
        <w:t>ITC Mexico Survey</w:t>
      </w:r>
      <w:r w:rsidRPr="00887C7D">
        <w:rPr>
          <w:rFonts w:ascii="Arial" w:eastAsia="Calibri" w:hAnsi="Arial" w:cs="Arial"/>
          <w:color w:val="000000"/>
        </w:rPr>
        <w:t xml:space="preserve">, the Mexico Team members will be invited to be co-authors. In reciprocal fashion, for any papers or presentations that the Mexico Team may lead using </w:t>
      </w:r>
      <w:r w:rsidRPr="00887C7D">
        <w:rPr>
          <w:rFonts w:ascii="Arial" w:eastAsia="Calibri" w:hAnsi="Arial" w:cs="Arial"/>
          <w:i/>
          <w:color w:val="000000"/>
        </w:rPr>
        <w:t>ITC Mexico Survey – Wave 6</w:t>
      </w:r>
      <w:r w:rsidRPr="00887C7D">
        <w:rPr>
          <w:rFonts w:ascii="Arial" w:eastAsia="Calibri" w:hAnsi="Arial" w:cs="Arial"/>
          <w:color w:val="000000"/>
        </w:rPr>
        <w:t xml:space="preserve"> data, the relevant ITC Investigators will be invited to be co-authors. The Mexico Team will consult with Dr. Geoffrey Fong to identify the relevant ITC Investigators who would be appropriate to invite as co-authors.</w:t>
      </w:r>
    </w:p>
    <w:p w14:paraId="6FFE23E5"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3B4046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Members of the Mexico Team will adhere to the criteria for authorship on papers to be published in scientific journals, as outlined in the </w:t>
      </w:r>
      <w:r w:rsidRPr="00887C7D">
        <w:rPr>
          <w:rFonts w:ascii="Arial" w:eastAsia="Calibri" w:hAnsi="Arial" w:cs="Arial"/>
          <w:b/>
          <w:i/>
          <w:color w:val="000000"/>
        </w:rPr>
        <w:t>ITC Authorship Policy</w:t>
      </w:r>
      <w:r w:rsidRPr="00887C7D">
        <w:rPr>
          <w:rFonts w:ascii="Arial" w:eastAsia="Calibri" w:hAnsi="Arial" w:cs="Arial"/>
          <w:color w:val="000000"/>
        </w:rPr>
        <w:t xml:space="preserve"> (http://www.itcproject.org/library/paperlist/authorship~3).</w:t>
      </w:r>
    </w:p>
    <w:p w14:paraId="2C1A835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02E88B7"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ITC Investigator team will explore analyses that use </w:t>
      </w:r>
      <w:r w:rsidRPr="00887C7D">
        <w:rPr>
          <w:rFonts w:ascii="Arial" w:eastAsia="Calibri" w:hAnsi="Arial" w:cs="Arial"/>
          <w:i/>
          <w:color w:val="000000"/>
        </w:rPr>
        <w:t>ITC Mexico Survey</w:t>
      </w:r>
      <w:r w:rsidRPr="00887C7D">
        <w:rPr>
          <w:rFonts w:ascii="Arial" w:eastAsia="Calibri" w:hAnsi="Arial" w:cs="Arial"/>
          <w:color w:val="000000"/>
        </w:rPr>
        <w:t xml:space="preserve"> data </w:t>
      </w:r>
      <w:r w:rsidRPr="00887C7D">
        <w:rPr>
          <w:rFonts w:ascii="Arial" w:eastAsia="Calibri" w:hAnsi="Arial" w:cs="Arial"/>
          <w:b/>
          <w:color w:val="000000"/>
        </w:rPr>
        <w:t>in comparison with data from other countries</w:t>
      </w:r>
      <w:r w:rsidRPr="00887C7D">
        <w:rPr>
          <w:rFonts w:ascii="Arial" w:eastAsia="Calibri"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643F869B"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741BD60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Whenever publications, reports, abstracts, etc., including data from the Wave 6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6AEDBB34" w14:textId="407C07F6" w:rsidR="005379AA" w:rsidRDefault="005379AA" w:rsidP="005379AA">
      <w:pPr>
        <w:autoSpaceDE w:val="0"/>
        <w:autoSpaceDN w:val="0"/>
        <w:adjustRightInd w:val="0"/>
        <w:spacing w:after="0" w:line="240" w:lineRule="auto"/>
        <w:rPr>
          <w:rFonts w:ascii="Arial" w:eastAsia="Calibri" w:hAnsi="Arial" w:cs="Arial"/>
          <w:color w:val="000000"/>
        </w:rPr>
      </w:pPr>
    </w:p>
    <w:p w14:paraId="714A4A4C" w14:textId="058BFB3E" w:rsidR="000E78F1" w:rsidRDefault="000E78F1" w:rsidP="005379AA">
      <w:pPr>
        <w:autoSpaceDE w:val="0"/>
        <w:autoSpaceDN w:val="0"/>
        <w:adjustRightInd w:val="0"/>
        <w:spacing w:after="0" w:line="240" w:lineRule="auto"/>
        <w:rPr>
          <w:rFonts w:ascii="Arial" w:eastAsia="Calibri" w:hAnsi="Arial" w:cs="Arial"/>
          <w:color w:val="000000"/>
        </w:rPr>
      </w:pPr>
    </w:p>
    <w:p w14:paraId="66322AE6" w14:textId="011B04E6" w:rsidR="000E78F1" w:rsidRDefault="000E78F1" w:rsidP="005379AA">
      <w:pPr>
        <w:autoSpaceDE w:val="0"/>
        <w:autoSpaceDN w:val="0"/>
        <w:adjustRightInd w:val="0"/>
        <w:spacing w:after="0" w:line="240" w:lineRule="auto"/>
        <w:rPr>
          <w:rFonts w:ascii="Arial" w:eastAsia="Calibri" w:hAnsi="Arial" w:cs="Arial"/>
          <w:color w:val="000000"/>
        </w:rPr>
      </w:pPr>
    </w:p>
    <w:p w14:paraId="04979D76" w14:textId="700B7A36" w:rsidR="000E78F1" w:rsidRDefault="000E78F1" w:rsidP="005379AA">
      <w:pPr>
        <w:autoSpaceDE w:val="0"/>
        <w:autoSpaceDN w:val="0"/>
        <w:adjustRightInd w:val="0"/>
        <w:spacing w:after="0" w:line="240" w:lineRule="auto"/>
        <w:rPr>
          <w:rFonts w:ascii="Arial" w:eastAsia="Calibri" w:hAnsi="Arial" w:cs="Arial"/>
          <w:color w:val="000000"/>
        </w:rPr>
      </w:pPr>
    </w:p>
    <w:p w14:paraId="3D33A7D0"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r w:rsidRPr="00887C7D">
        <w:rPr>
          <w:rFonts w:ascii="Arial" w:eastAsia="Calibri" w:hAnsi="Arial" w:cs="Arial"/>
          <w:b/>
          <w:color w:val="000000"/>
          <w:u w:val="single"/>
        </w:rPr>
        <w:t>Wave 7 (July 25, 2014)</w:t>
      </w:r>
    </w:p>
    <w:p w14:paraId="01B99C06"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49"/>
        <w:gridCol w:w="4701"/>
      </w:tblGrid>
      <w:tr w:rsidR="005379AA" w:rsidRPr="00887C7D" w14:paraId="286E0577" w14:textId="77777777" w:rsidTr="00FC0C00">
        <w:tc>
          <w:tcPr>
            <w:tcW w:w="4788" w:type="dxa"/>
            <w:shd w:val="clear" w:color="auto" w:fill="DBE5F1"/>
          </w:tcPr>
          <w:p w14:paraId="48A35444"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14:paraId="3CE4967D"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E-mail</w:t>
            </w:r>
          </w:p>
        </w:tc>
      </w:tr>
      <w:tr w:rsidR="005379AA" w:rsidRPr="00887C7D" w14:paraId="6D66B078" w14:textId="77777777" w:rsidTr="00FC0C00">
        <w:trPr>
          <w:trHeight w:val="602"/>
        </w:trPr>
        <w:tc>
          <w:tcPr>
            <w:tcW w:w="4788" w:type="dxa"/>
            <w:vAlign w:val="center"/>
          </w:tcPr>
          <w:p w14:paraId="059E1093" w14:textId="77777777" w:rsidR="009F0AC9" w:rsidRDefault="009F0AC9"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Tonatiuh Barrientos Gutierrez </w:t>
            </w:r>
          </w:p>
          <w:p w14:paraId="329BCE3E" w14:textId="1237B102" w:rsidR="005379AA" w:rsidRPr="00887C7D" w:rsidRDefault="009F0AC9" w:rsidP="009F0AC9">
            <w:pPr>
              <w:autoSpaceDE w:val="0"/>
              <w:autoSpaceDN w:val="0"/>
              <w:adjustRightInd w:val="0"/>
              <w:jc w:val="center"/>
              <w:rPr>
                <w:rFonts w:ascii="Arial" w:eastAsia="Calibri" w:hAnsi="Arial" w:cs="Arial"/>
                <w:color w:val="000000"/>
              </w:rPr>
            </w:pPr>
            <w:r>
              <w:rPr>
                <w:rFonts w:ascii="Arial" w:eastAsia="Calibri" w:hAnsi="Arial" w:cs="Arial"/>
                <w:color w:val="000000"/>
              </w:rPr>
              <w:t>James Thrasher</w:t>
            </w:r>
          </w:p>
        </w:tc>
        <w:tc>
          <w:tcPr>
            <w:tcW w:w="4788" w:type="dxa"/>
            <w:vAlign w:val="center"/>
          </w:tcPr>
          <w:p w14:paraId="1E43F68B" w14:textId="77777777" w:rsidR="005379AA" w:rsidRPr="00887C7D" w:rsidRDefault="00120CF6" w:rsidP="00FC0C00">
            <w:pPr>
              <w:autoSpaceDE w:val="0"/>
              <w:autoSpaceDN w:val="0"/>
              <w:adjustRightInd w:val="0"/>
              <w:jc w:val="center"/>
              <w:rPr>
                <w:rFonts w:ascii="Arial" w:eastAsia="Calibri" w:hAnsi="Arial" w:cs="Arial"/>
              </w:rPr>
            </w:pPr>
            <w:hyperlink r:id="rId61" w:history="1">
              <w:r w:rsidR="005379AA" w:rsidRPr="00887C7D">
                <w:rPr>
                  <w:rFonts w:ascii="Arial" w:eastAsia="Calibri" w:hAnsi="Arial" w:cs="Arial"/>
                </w:rPr>
                <w:t>thrasher@mailbox.sc.edu</w:t>
              </w:r>
            </w:hyperlink>
          </w:p>
          <w:p w14:paraId="3055FA0E" w14:textId="77777777" w:rsidR="005379AA" w:rsidRPr="00887C7D" w:rsidRDefault="005379AA" w:rsidP="00FC0C00">
            <w:pPr>
              <w:autoSpaceDE w:val="0"/>
              <w:autoSpaceDN w:val="0"/>
              <w:adjustRightInd w:val="0"/>
              <w:jc w:val="center"/>
              <w:rPr>
                <w:rFonts w:ascii="Arial" w:eastAsia="Calibri" w:hAnsi="Arial" w:cs="Arial"/>
                <w:color w:val="000000"/>
              </w:rPr>
            </w:pPr>
            <w:r w:rsidRPr="00887C7D">
              <w:rPr>
                <w:rFonts w:ascii="Arial" w:eastAsia="Calibri" w:hAnsi="Arial" w:cs="Arial"/>
              </w:rPr>
              <w:t>tbarrientos@insp.mx</w:t>
            </w:r>
          </w:p>
        </w:tc>
      </w:tr>
    </w:tbl>
    <w:p w14:paraId="178CCD14"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FA437E2" w14:textId="77777777" w:rsidR="005379AA" w:rsidRPr="00887C7D" w:rsidRDefault="005379AA" w:rsidP="005379AA">
      <w:pPr>
        <w:spacing w:after="0" w:line="240" w:lineRule="auto"/>
        <w:rPr>
          <w:rFonts w:ascii="Arial" w:eastAsia="Calibri" w:hAnsi="Arial" w:cs="Arial"/>
          <w:b/>
          <w:color w:val="800080"/>
        </w:rPr>
      </w:pPr>
      <w:r w:rsidRPr="00887C7D">
        <w:rPr>
          <w:rFonts w:ascii="Arial" w:eastAsia="Calibri" w:hAnsi="Arial" w:cs="Arial"/>
          <w:b/>
        </w:rPr>
        <w:t>Terms and Conditions</w:t>
      </w:r>
    </w:p>
    <w:p w14:paraId="2A0094BF" w14:textId="77777777" w:rsidR="005379AA" w:rsidRPr="00887C7D" w:rsidRDefault="005379AA" w:rsidP="005379AA">
      <w:pPr>
        <w:spacing w:after="0" w:line="240" w:lineRule="auto"/>
        <w:rPr>
          <w:rFonts w:ascii="Arial" w:eastAsia="Calibri" w:hAnsi="Arial" w:cs="Arial"/>
        </w:rPr>
      </w:pPr>
      <w:r w:rsidRPr="00887C7D">
        <w:rPr>
          <w:rFonts w:ascii="Arial" w:eastAsia="Calibri" w:hAnsi="Arial" w:cs="Arial"/>
        </w:rPr>
        <w:t xml:space="preserve">The </w:t>
      </w:r>
      <w:r w:rsidRPr="00887C7D">
        <w:rPr>
          <w:rFonts w:ascii="Arial" w:eastAsia="Calibri" w:hAnsi="Arial" w:cs="Arial"/>
          <w:i/>
        </w:rPr>
        <w:t>ITC Mexico Survey</w:t>
      </w:r>
      <w:r w:rsidRPr="00887C7D">
        <w:rPr>
          <w:rFonts w:ascii="Arial" w:eastAsia="Calibri" w:hAnsi="Arial" w:cs="Arial"/>
        </w:rPr>
        <w:t xml:space="preserve"> is administered by</w:t>
      </w:r>
      <w:r w:rsidRPr="00887C7D">
        <w:rPr>
          <w:rFonts w:ascii="Arial" w:eastAsia="Calibri" w:hAnsi="Arial" w:cs="Arial"/>
          <w:color w:val="800080"/>
        </w:rPr>
        <w:t xml:space="preserve"> </w:t>
      </w:r>
      <w:r w:rsidRPr="00887C7D">
        <w:rPr>
          <w:rFonts w:ascii="Arial" w:eastAsia="Calibri" w:hAnsi="Arial" w:cs="Arial"/>
        </w:rPr>
        <w:t xml:space="preserve">INSP, with data collection and data entry coordinated by Rosaura Pérez. INSP authorizes the International Tobacco Control Data Repository </w:t>
      </w:r>
      <w:r w:rsidRPr="00887C7D">
        <w:rPr>
          <w:rFonts w:ascii="Arial" w:eastAsia="Calibri" w:hAnsi="Arial" w:cs="Arial"/>
          <w:b/>
        </w:rPr>
        <w:t>(ITCDR),</w:t>
      </w:r>
      <w:r w:rsidRPr="00887C7D">
        <w:rPr>
          <w:rFonts w:ascii="Arial" w:eastAsia="Calibri" w:hAnsi="Arial" w:cs="Arial"/>
        </w:rPr>
        <w:t xml:space="preserve"> operated by the ITC Project Data Management Centre (DMC) at the University of Waterloo, to house the Wave 7 </w:t>
      </w:r>
      <w:r w:rsidRPr="00887C7D">
        <w:rPr>
          <w:rFonts w:ascii="Arial" w:eastAsia="Calibri" w:hAnsi="Arial" w:cs="Arial"/>
          <w:i/>
        </w:rPr>
        <w:t>ITC Mexico Survey</w:t>
      </w:r>
      <w:r w:rsidRPr="00887C7D">
        <w:rPr>
          <w:rFonts w:ascii="Arial" w:eastAsia="Calibri" w:hAnsi="Arial" w:cs="Arial"/>
        </w:rPr>
        <w:t xml:space="preserve"> data, and to manage access to the data by approved researchers according to the data sharing protocol described in the </w:t>
      </w:r>
      <w:r w:rsidRPr="00887C7D">
        <w:rPr>
          <w:rFonts w:ascii="Arial" w:eastAsia="Calibri" w:hAnsi="Arial" w:cs="Arial"/>
          <w:b/>
          <w:i/>
        </w:rPr>
        <w:t xml:space="preserve">ITC Data Request Guidelines </w:t>
      </w:r>
      <w:r w:rsidRPr="00887C7D">
        <w:rPr>
          <w:rFonts w:ascii="Arial" w:eastAsia="Calibri" w:hAnsi="Arial" w:cs="Arial"/>
        </w:rPr>
        <w:t>(</w:t>
      </w:r>
      <w:hyperlink r:id="rId62" w:history="1">
        <w:r w:rsidRPr="00887C7D">
          <w:rPr>
            <w:rFonts w:ascii="Arial" w:eastAsia="Calibri" w:hAnsi="Arial" w:cs="Arial"/>
            <w:color w:val="0000FF"/>
            <w:u w:val="single"/>
          </w:rPr>
          <w:t>http://www.itcproject.org/datarequ</w:t>
        </w:r>
      </w:hyperlink>
      <w:r w:rsidRPr="00887C7D">
        <w:rPr>
          <w:rFonts w:ascii="Arial" w:eastAsia="Calibri" w:hAnsi="Arial" w:cs="Arial"/>
        </w:rPr>
        <w:t>).</w:t>
      </w:r>
    </w:p>
    <w:p w14:paraId="73572D57" w14:textId="77777777" w:rsidR="005379AA" w:rsidRPr="00887C7D" w:rsidRDefault="005379AA" w:rsidP="005379AA">
      <w:pPr>
        <w:spacing w:after="0" w:line="240" w:lineRule="auto"/>
        <w:rPr>
          <w:rFonts w:ascii="Arial" w:eastAsia="Calibri" w:hAnsi="Arial" w:cs="Arial"/>
        </w:rPr>
      </w:pPr>
    </w:p>
    <w:p w14:paraId="72734728" w14:textId="77777777" w:rsidR="005379AA" w:rsidRPr="00887C7D" w:rsidRDefault="005379AA" w:rsidP="005379AA">
      <w:pPr>
        <w:spacing w:after="0" w:line="240" w:lineRule="auto"/>
        <w:rPr>
          <w:rFonts w:ascii="Arial" w:eastAsia="Calibri" w:hAnsi="Arial" w:cs="Arial"/>
        </w:rPr>
      </w:pPr>
      <w:r w:rsidRPr="00887C7D">
        <w:rPr>
          <w:rFonts w:ascii="Arial" w:eastAsia="Calibri" w:hAnsi="Arial" w:cs="Arial"/>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rPr>
        <w:t>ITC Internal Data Usage Agreement</w:t>
      </w:r>
      <w:r w:rsidRPr="00887C7D">
        <w:rPr>
          <w:rFonts w:ascii="Arial" w:eastAsia="Calibri" w:hAnsi="Arial" w:cs="Arial"/>
        </w:rPr>
        <w:t xml:space="preserve"> (</w:t>
      </w:r>
      <w:hyperlink r:id="rId63" w:history="1">
        <w:r w:rsidRPr="00887C7D">
          <w:rPr>
            <w:rFonts w:ascii="Arial" w:eastAsia="Calibri" w:hAnsi="Arial" w:cs="Arial"/>
            <w:color w:val="0000FF"/>
            <w:u w:val="single"/>
          </w:rPr>
          <w:t>http://www.itcproject.org/datarequ</w:t>
        </w:r>
      </w:hyperlink>
      <w:r w:rsidRPr="00887C7D">
        <w:rPr>
          <w:rFonts w:ascii="Arial" w:eastAsia="Calibri" w:hAnsi="Arial" w:cs="Arial"/>
        </w:rPr>
        <w:t xml:space="preserve">).  Two years after the date of issuance of cleaned data sets by the DMC, INSP grants DMC the non-exclusive right to provide subsets of the data to other approved researchers through the </w:t>
      </w:r>
      <w:r w:rsidRPr="00887C7D">
        <w:rPr>
          <w:rFonts w:ascii="Arial" w:eastAsia="Calibri" w:hAnsi="Arial" w:cs="Arial"/>
          <w:b/>
          <w:i/>
        </w:rPr>
        <w:t>ITC Data Request Application</w:t>
      </w:r>
      <w:r w:rsidRPr="00887C7D">
        <w:rPr>
          <w:rFonts w:ascii="Arial" w:eastAsia="Calibri" w:hAnsi="Arial" w:cs="Arial"/>
        </w:rPr>
        <w:t xml:space="preserve"> process, and under the terms of the </w:t>
      </w:r>
      <w:r w:rsidRPr="00887C7D">
        <w:rPr>
          <w:rFonts w:ascii="Arial" w:eastAsia="Calibri" w:hAnsi="Arial" w:cs="Arial"/>
          <w:b/>
          <w:i/>
        </w:rPr>
        <w:t>ITC External Data Usage</w:t>
      </w:r>
      <w:r w:rsidRPr="00887C7D">
        <w:rPr>
          <w:rFonts w:ascii="Arial" w:eastAsia="Calibri" w:hAnsi="Arial" w:cs="Arial"/>
          <w:b/>
        </w:rPr>
        <w:t xml:space="preserve"> </w:t>
      </w:r>
      <w:r w:rsidRPr="00887C7D">
        <w:rPr>
          <w:rFonts w:ascii="Arial" w:eastAsia="Calibri" w:hAnsi="Arial" w:cs="Arial"/>
          <w:b/>
          <w:i/>
        </w:rPr>
        <w:t>Agreement</w:t>
      </w:r>
      <w:r w:rsidRPr="00887C7D">
        <w:rPr>
          <w:rFonts w:ascii="Arial" w:eastAsia="Calibri" w:hAnsi="Arial" w:cs="Arial"/>
          <w:i/>
        </w:rPr>
        <w:t xml:space="preserve"> </w:t>
      </w:r>
      <w:r w:rsidRPr="00887C7D">
        <w:rPr>
          <w:rFonts w:ascii="Arial" w:eastAsia="Calibri" w:hAnsi="Arial" w:cs="Arial"/>
        </w:rPr>
        <w:t>(</w:t>
      </w:r>
      <w:hyperlink r:id="rId64" w:history="1">
        <w:r w:rsidRPr="00887C7D">
          <w:rPr>
            <w:rFonts w:ascii="Arial" w:eastAsia="Calibri" w:hAnsi="Arial" w:cs="Arial"/>
            <w:color w:val="0000FF"/>
            <w:u w:val="single"/>
          </w:rPr>
          <w:t>http://www.itcproject.org/datarequ</w:t>
        </w:r>
      </w:hyperlink>
      <w:r w:rsidRPr="00887C7D">
        <w:rPr>
          <w:rFonts w:ascii="Arial" w:eastAsia="Calibri" w:hAnsi="Arial" w:cs="Arial"/>
        </w:rPr>
        <w:t xml:space="preserve">).  As co-owners of the </w:t>
      </w:r>
      <w:r w:rsidRPr="00887C7D">
        <w:rPr>
          <w:rFonts w:ascii="Arial" w:eastAsia="Calibri" w:hAnsi="Arial" w:cs="Arial"/>
          <w:i/>
        </w:rPr>
        <w:t>ITC Mexico Survey</w:t>
      </w:r>
      <w:r w:rsidRPr="00887C7D">
        <w:rPr>
          <w:rFonts w:ascii="Arial" w:eastAsia="Calibri" w:hAnsi="Arial" w:cs="Arial"/>
        </w:rPr>
        <w:t xml:space="preserve"> data, both INSP and DMC will notify each other of all requests to use the </w:t>
      </w:r>
      <w:r w:rsidRPr="00887C7D">
        <w:rPr>
          <w:rFonts w:ascii="Arial" w:eastAsia="Calibri" w:hAnsi="Arial" w:cs="Arial"/>
          <w:i/>
        </w:rPr>
        <w:t>ITC Mexico Survey</w:t>
      </w:r>
      <w:r w:rsidRPr="00887C7D">
        <w:rPr>
          <w:rFonts w:ascii="Arial" w:eastAsia="Calibri" w:hAnsi="Arial" w:cs="Arial"/>
        </w:rPr>
        <w:t xml:space="preserve"> data.</w:t>
      </w:r>
    </w:p>
    <w:p w14:paraId="4B7DC0BE" w14:textId="77777777" w:rsidR="005379AA" w:rsidRPr="00887C7D" w:rsidRDefault="005379AA" w:rsidP="005379AA">
      <w:pPr>
        <w:spacing w:after="0" w:line="240" w:lineRule="auto"/>
        <w:rPr>
          <w:rFonts w:ascii="Arial" w:eastAsia="Calibri" w:hAnsi="Arial" w:cs="Arial"/>
        </w:rPr>
      </w:pPr>
    </w:p>
    <w:p w14:paraId="32581290"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As co-owners of the data, ITC Principal Investigators will abide by the terms of the </w:t>
      </w:r>
      <w:r w:rsidRPr="00887C7D">
        <w:rPr>
          <w:rFonts w:ascii="Arial" w:eastAsia="Calibri" w:hAnsi="Arial" w:cs="Arial"/>
          <w:b/>
          <w:i/>
        </w:rPr>
        <w:t>Internal Data Usage Agreement</w:t>
      </w:r>
      <w:r w:rsidRPr="00887C7D">
        <w:rPr>
          <w:rFonts w:ascii="Arial" w:eastAsia="Calibri" w:hAnsi="Arial" w:cs="Arial"/>
          <w:b/>
        </w:rPr>
        <w:t xml:space="preserve"> </w:t>
      </w:r>
      <w:r w:rsidRPr="00887C7D">
        <w:rPr>
          <w:rFonts w:ascii="Arial" w:eastAsia="Calibri" w:hAnsi="Arial" w:cs="Arial"/>
        </w:rPr>
        <w:t>(</w:t>
      </w:r>
      <w:hyperlink r:id="rId65" w:history="1">
        <w:r w:rsidRPr="00887C7D">
          <w:rPr>
            <w:rFonts w:ascii="Arial" w:eastAsia="Calibri" w:hAnsi="Arial" w:cs="Arial"/>
            <w:color w:val="0000FF"/>
            <w:u w:val="single"/>
          </w:rPr>
          <w:t>http://www.itcproject.org/datarequ</w:t>
        </w:r>
      </w:hyperlink>
      <w:r w:rsidRPr="00887C7D">
        <w:rPr>
          <w:rFonts w:ascii="Arial" w:eastAsia="Calibri" w:hAnsi="Arial" w:cs="Arial"/>
        </w:rPr>
        <w:t>), providing signed agreements to the DMC in order to share data internally with specified members of their research teams.</w:t>
      </w:r>
    </w:p>
    <w:p w14:paraId="77CCFA79"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In all matters regarding access, DMC will clearly identify INSP as co-owners of the </w:t>
      </w:r>
      <w:r w:rsidRPr="00887C7D">
        <w:rPr>
          <w:rFonts w:ascii="Arial" w:eastAsia="Calibri" w:hAnsi="Arial" w:cs="Arial"/>
          <w:i/>
        </w:rPr>
        <w:t>ITC Mexico Survey</w:t>
      </w:r>
      <w:r w:rsidRPr="00887C7D">
        <w:rPr>
          <w:rFonts w:ascii="Arial" w:eastAsia="Calibri" w:hAnsi="Arial" w:cs="Arial"/>
        </w:rPr>
        <w:t xml:space="preserve"> data, and will not alter the data in any way, other than as allowed by this agreement.</w:t>
      </w:r>
    </w:p>
    <w:p w14:paraId="0DB1DDD6" w14:textId="77777777" w:rsidR="005379AA" w:rsidRPr="005379AA" w:rsidRDefault="005379AA" w:rsidP="005379AA">
      <w:pPr>
        <w:spacing w:after="0"/>
        <w:rPr>
          <w:rFonts w:ascii="Arial" w:hAnsi="Arial" w:cs="Arial"/>
          <w:b/>
          <w:lang w:eastAsia="en-CA"/>
        </w:rPr>
      </w:pPr>
      <w:r w:rsidRPr="005379AA">
        <w:rPr>
          <w:rFonts w:ascii="Arial" w:hAnsi="Arial" w:cs="Arial"/>
          <w:b/>
          <w:lang w:eastAsia="en-CA"/>
        </w:rPr>
        <w:t>Communication and Collaboration</w:t>
      </w:r>
    </w:p>
    <w:p w14:paraId="7B98012D"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Members of the Mexico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policy-makers or organizations in Mexico, as deemed appropriate by the Mexico Team).</w:t>
      </w:r>
    </w:p>
    <w:p w14:paraId="11722285"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Furthermore, the ITC Investigator team must be notified of all intentions to use the data.  As per the ITC Paper List Policy (</w:t>
      </w:r>
      <w:hyperlink r:id="rId66" w:history="1">
        <w:r w:rsidRPr="00887C7D">
          <w:rPr>
            <w:rFonts w:ascii="Arial" w:eastAsia="Calibri" w:hAnsi="Arial" w:cs="Arial"/>
            <w:color w:val="0000FF"/>
            <w:u w:val="single"/>
          </w:rPr>
          <w:t>http://www.itcproject.org/library/paperlist/paper_list</w:t>
        </w:r>
      </w:hyperlink>
      <w:r w:rsidRPr="00887C7D">
        <w:rPr>
          <w:rFonts w:ascii="Arial" w:eastAsia="Calibri" w:hAnsi="Arial" w:cs="Arial"/>
        </w:rPr>
        <w: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that use the ITC Mexico Project data, but will be</w:t>
      </w:r>
      <w:r w:rsidRPr="00887C7D">
        <w:rPr>
          <w:rFonts w:ascii="Arial" w:eastAsia="Calibri" w:hAnsi="Arial" w:cs="Arial"/>
          <w:b/>
        </w:rPr>
        <w:t xml:space="preserve"> </w:t>
      </w:r>
      <w:r w:rsidRPr="00887C7D">
        <w:rPr>
          <w:rFonts w:ascii="Arial" w:eastAsia="Calibri" w:hAnsi="Arial" w:cs="Arial"/>
        </w:rPr>
        <w:t xml:space="preserve">exclusive of internal reports and </w:t>
      </w:r>
      <w:r w:rsidRPr="00887C7D">
        <w:rPr>
          <w:rFonts w:ascii="Arial" w:eastAsia="Calibri" w:hAnsi="Arial" w:cs="Arial"/>
        </w:rPr>
        <w:lastRenderedPageBreak/>
        <w:t xml:space="preserve">internal non-conference presentations (where the term ‘internal’ is defined as being either within INSP or addressed only to policy-makers or organizations in Mexico, as deemed appropriate by the Mexico Team).   </w:t>
      </w:r>
    </w:p>
    <w:p w14:paraId="62A315DE"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rPr>
        <w:t>ITC Dissemination Proposal Form</w:t>
      </w:r>
      <w:r w:rsidRPr="00887C7D">
        <w:rPr>
          <w:rFonts w:ascii="Arial" w:eastAsia="Calibri" w:hAnsi="Arial" w:cs="Arial"/>
        </w:rPr>
        <w:t xml:space="preserve"> (</w:t>
      </w:r>
      <w:hyperlink r:id="rId67" w:history="1">
        <w:r w:rsidRPr="00887C7D">
          <w:rPr>
            <w:rFonts w:ascii="Arial" w:eastAsia="Calibri" w:hAnsi="Arial" w:cs="Arial"/>
            <w:color w:val="0000FF"/>
            <w:u w:val="single"/>
          </w:rPr>
          <w:t>http://www.itcproject.org/library/paperlist/itc_dissem</w:t>
        </w:r>
      </w:hyperlink>
      <w:r w:rsidRPr="00887C7D">
        <w:rPr>
          <w:rFonts w:ascii="Arial" w:eastAsia="Calibri" w:hAnsi="Arial" w:cs="Arial"/>
        </w:rPr>
        <w:t xml:space="preserve">)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58ABF6A" w14:textId="77777777" w:rsidR="005379AA" w:rsidRPr="00887C7D" w:rsidRDefault="005379AA" w:rsidP="005379AA">
      <w:pPr>
        <w:tabs>
          <w:tab w:val="left" w:pos="3384"/>
        </w:tabs>
        <w:spacing w:line="240" w:lineRule="auto"/>
        <w:rPr>
          <w:rFonts w:ascii="Arial" w:eastAsia="Calibri" w:hAnsi="Arial" w:cs="Arial"/>
        </w:rPr>
      </w:pPr>
      <w:r w:rsidRPr="00887C7D">
        <w:rPr>
          <w:rFonts w:ascii="Arial" w:eastAsia="Calibri" w:hAnsi="Arial" w:cs="Arial"/>
        </w:rPr>
        <w:t xml:space="preserve">For all papers that the ITC Principal Investigator team members may lead using data from the </w:t>
      </w:r>
      <w:r w:rsidRPr="00887C7D">
        <w:rPr>
          <w:rFonts w:ascii="Arial" w:eastAsia="Calibri" w:hAnsi="Arial" w:cs="Arial"/>
          <w:i/>
        </w:rPr>
        <w:t>ITC Mexico Survey</w:t>
      </w:r>
      <w:r w:rsidRPr="00887C7D">
        <w:rPr>
          <w:rFonts w:ascii="Arial" w:eastAsia="Calibri" w:hAnsi="Arial" w:cs="Arial"/>
        </w:rPr>
        <w:t xml:space="preserve">, the Mexico Team members will be invited to be co-authors.  In reciprocal fashion, for any papers or presentations that the Mexico Team may lead using </w:t>
      </w:r>
      <w:r w:rsidRPr="00887C7D">
        <w:rPr>
          <w:rFonts w:ascii="Arial" w:eastAsia="Calibri" w:hAnsi="Arial" w:cs="Arial"/>
          <w:i/>
        </w:rPr>
        <w:t>ITC Mexico Survey - Wave 7</w:t>
      </w:r>
      <w:r w:rsidRPr="00887C7D">
        <w:rPr>
          <w:rFonts w:ascii="Arial" w:eastAsia="Calibri" w:hAnsi="Arial" w:cs="Arial"/>
        </w:rPr>
        <w:t xml:space="preserve"> data, the relevant ITC Investigators will be invited to be co-authors.  The Mexico Team will consult with Dr. Geoffrey Fong to identify the relevant ITC Investigators who would be appropriate to invite as co-authors.  </w:t>
      </w:r>
    </w:p>
    <w:p w14:paraId="56DE1036" w14:textId="77777777" w:rsidR="005379AA" w:rsidRPr="00887C7D" w:rsidRDefault="005379AA" w:rsidP="005379AA">
      <w:pPr>
        <w:spacing w:line="240" w:lineRule="auto"/>
        <w:rPr>
          <w:rFonts w:ascii="Arial" w:eastAsia="Calibri" w:hAnsi="Arial" w:cs="Arial"/>
          <w:b/>
        </w:rPr>
      </w:pPr>
      <w:r w:rsidRPr="00887C7D">
        <w:rPr>
          <w:rFonts w:ascii="Arial" w:eastAsia="Calibri" w:hAnsi="Arial" w:cs="Arial"/>
        </w:rPr>
        <w:t xml:space="preserve">Members of the Mexico Team will adhere to the criteria for authorship on papers to be published in scientific journals, as outlined in the </w:t>
      </w:r>
      <w:r w:rsidRPr="00887C7D">
        <w:rPr>
          <w:rFonts w:ascii="Arial" w:eastAsia="Calibri" w:hAnsi="Arial" w:cs="Arial"/>
          <w:b/>
          <w:i/>
        </w:rPr>
        <w:t xml:space="preserve">ITC Authorship Policy </w:t>
      </w:r>
      <w:r w:rsidRPr="00887C7D">
        <w:rPr>
          <w:rFonts w:ascii="Arial" w:eastAsia="Calibri" w:hAnsi="Arial" w:cs="Arial"/>
        </w:rPr>
        <w:t>(</w:t>
      </w:r>
      <w:hyperlink r:id="rId68" w:history="1">
        <w:r w:rsidRPr="00887C7D">
          <w:rPr>
            <w:rFonts w:ascii="Arial" w:eastAsia="Calibri" w:hAnsi="Arial" w:cs="Arial"/>
            <w:color w:val="0000FF"/>
            <w:u w:val="single"/>
          </w:rPr>
          <w:t>http://www.itcproject.org/library/paperlist/authorship~3</w:t>
        </w:r>
      </w:hyperlink>
      <w:r w:rsidRPr="00887C7D">
        <w:rPr>
          <w:rFonts w:ascii="Arial" w:eastAsia="Calibri" w:hAnsi="Arial" w:cs="Arial"/>
        </w:rPr>
        <w:t>).</w:t>
      </w:r>
    </w:p>
    <w:p w14:paraId="2020C521"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The ITC Investigator team will explore analyses that use </w:t>
      </w:r>
      <w:r w:rsidRPr="00887C7D">
        <w:rPr>
          <w:rFonts w:ascii="Arial" w:eastAsia="Calibri" w:hAnsi="Arial" w:cs="Arial"/>
          <w:i/>
        </w:rPr>
        <w:t>ITC Mexico Survey</w:t>
      </w:r>
      <w:r w:rsidRPr="00887C7D">
        <w:rPr>
          <w:rFonts w:ascii="Arial" w:eastAsia="Calibri" w:hAnsi="Arial" w:cs="Arial"/>
        </w:rPr>
        <w:t xml:space="preserve"> data </w:t>
      </w:r>
      <w:r w:rsidRPr="00887C7D">
        <w:rPr>
          <w:rFonts w:ascii="Arial" w:eastAsia="Calibri" w:hAnsi="Arial" w:cs="Arial"/>
          <w:b/>
        </w:rPr>
        <w:t>in comparison with data from other countries</w:t>
      </w:r>
      <w:r w:rsidRPr="00887C7D">
        <w:rPr>
          <w:rFonts w:ascii="Arial" w:eastAsia="Calibri" w:hAnsi="Arial" w:cs="Arial"/>
        </w:rPr>
        <w:t>.  In such analyses,</w:t>
      </w:r>
      <w:r w:rsidRPr="00887C7D">
        <w:rPr>
          <w:rFonts w:ascii="Arial" w:eastAsia="Calibri" w:hAnsi="Arial" w:cs="Arial"/>
          <w:b/>
        </w:rPr>
        <w:t xml:space="preserve"> </w:t>
      </w:r>
      <w:r w:rsidRPr="00887C7D">
        <w:rPr>
          <w:rFonts w:ascii="Arial" w:eastAsia="Calibri"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43750D7" w14:textId="77777777" w:rsidR="005379AA" w:rsidRPr="00887C7D" w:rsidRDefault="005379AA" w:rsidP="005379AA">
      <w:pPr>
        <w:spacing w:after="0" w:line="240" w:lineRule="auto"/>
        <w:rPr>
          <w:rFonts w:ascii="Arial" w:eastAsia="Calibri" w:hAnsi="Arial" w:cs="Arial"/>
        </w:rPr>
      </w:pPr>
      <w:r w:rsidRPr="00887C7D">
        <w:rPr>
          <w:rFonts w:ascii="Arial" w:eastAsia="Calibri" w:hAnsi="Arial" w:cs="Arial"/>
        </w:rPr>
        <w:t>Whenever publications, reports, abstracts,, including data from the Wave 7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79251760" w14:textId="77777777" w:rsidR="005379AA" w:rsidRPr="00887C7D" w:rsidRDefault="005379AA" w:rsidP="005379AA">
      <w:pPr>
        <w:spacing w:after="0" w:line="240" w:lineRule="auto"/>
        <w:rPr>
          <w:rFonts w:ascii="Arial" w:eastAsia="Calibri" w:hAnsi="Arial" w:cs="Arial"/>
          <w:color w:val="000000"/>
        </w:rPr>
      </w:pPr>
    </w:p>
    <w:p w14:paraId="1EFEC4D3" w14:textId="77777777" w:rsidR="005379AA" w:rsidRPr="00887C7D" w:rsidRDefault="005379AA" w:rsidP="005379AA">
      <w:pPr>
        <w:spacing w:after="0" w:line="240" w:lineRule="auto"/>
        <w:rPr>
          <w:rFonts w:ascii="Arial" w:eastAsia="Calibri" w:hAnsi="Arial" w:cs="Arial"/>
          <w:color w:val="000000"/>
        </w:rPr>
      </w:pPr>
    </w:p>
    <w:p w14:paraId="2ED18B60" w14:textId="77777777" w:rsidR="005379AA" w:rsidRPr="00887C7D" w:rsidRDefault="005379AA" w:rsidP="005379AA">
      <w:pPr>
        <w:spacing w:after="0" w:line="240" w:lineRule="auto"/>
        <w:rPr>
          <w:rFonts w:ascii="Arial" w:eastAsia="Calibri" w:hAnsi="Arial" w:cs="Arial"/>
          <w:color w:val="000000"/>
        </w:rPr>
      </w:pPr>
      <w:r w:rsidRPr="00887C7D">
        <w:rPr>
          <w:rFonts w:ascii="Arial" w:eastAsia="Calibri" w:hAnsi="Arial" w:cs="Arial"/>
          <w:color w:val="000000"/>
        </w:rPr>
        <w:t>I have read and understand the conditions stated above.</w:t>
      </w:r>
    </w:p>
    <w:p w14:paraId="37DCA89C" w14:textId="77777777" w:rsidR="005379AA" w:rsidRPr="00887C7D" w:rsidRDefault="005379AA" w:rsidP="005379AA">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9350"/>
      </w:tblGrid>
      <w:tr w:rsidR="005379AA" w:rsidRPr="00887C7D" w14:paraId="711F9070" w14:textId="77777777" w:rsidTr="00FC0C00">
        <w:tc>
          <w:tcPr>
            <w:tcW w:w="9350" w:type="dxa"/>
          </w:tcPr>
          <w:p w14:paraId="273D2E22"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Name: </w:t>
            </w:r>
            <w:sdt>
              <w:sdtPr>
                <w:rPr>
                  <w:rFonts w:ascii="Arial" w:eastAsia="Calibri" w:hAnsi="Arial" w:cs="Arial"/>
                  <w:iCs/>
                  <w:color w:val="000000"/>
                </w:rPr>
                <w:id w:val="-285041350"/>
                <w:showingPlcHdr/>
                <w:text/>
              </w:sdtPr>
              <w:sdtEndPr/>
              <w:sdtContent>
                <w:r w:rsidRPr="00887C7D">
                  <w:rPr>
                    <w:rFonts w:ascii="Calibri" w:eastAsia="Calibri" w:hAnsi="Calibri" w:cs="Times New Roman"/>
                    <w:color w:val="808080"/>
                  </w:rPr>
                  <w:t>Click here to enter text.</w:t>
                </w:r>
              </w:sdtContent>
            </w:sdt>
          </w:p>
        </w:tc>
      </w:tr>
      <w:tr w:rsidR="005379AA" w:rsidRPr="00887C7D" w14:paraId="6B39A914" w14:textId="77777777" w:rsidTr="00FC0C00">
        <w:tc>
          <w:tcPr>
            <w:tcW w:w="9350" w:type="dxa"/>
          </w:tcPr>
          <w:p w14:paraId="62F4FA78"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568623476"/>
                <w:showingPlcHdr/>
              </w:sdtPr>
              <w:sdtEndPr/>
              <w:sdtContent>
                <w:r w:rsidRPr="00887C7D">
                  <w:rPr>
                    <w:rFonts w:ascii="Calibri" w:eastAsia="Calibri" w:hAnsi="Calibri" w:cs="Times New Roman"/>
                    <w:color w:val="808080"/>
                  </w:rPr>
                  <w:t>Click here to enter e-mail.</w:t>
                </w:r>
              </w:sdtContent>
            </w:sdt>
          </w:p>
        </w:tc>
      </w:tr>
      <w:tr w:rsidR="005379AA" w:rsidRPr="00887C7D" w14:paraId="76281D3A" w14:textId="77777777" w:rsidTr="00FC0C00">
        <w:trPr>
          <w:trHeight w:val="1001"/>
        </w:trPr>
        <w:tc>
          <w:tcPr>
            <w:tcW w:w="9350" w:type="dxa"/>
          </w:tcPr>
          <w:p w14:paraId="1E185C27"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(Electronic) Signature:</w:t>
            </w:r>
          </w:p>
          <w:p w14:paraId="27940F9F" w14:textId="77777777" w:rsidR="005379AA" w:rsidRPr="00887C7D"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582057728"/>
                <w:showingPlcHdr/>
                <w:picture/>
              </w:sdtPr>
              <w:sdtEndPr/>
              <w:sdtContent>
                <w:r w:rsidR="005379AA" w:rsidRPr="00887C7D">
                  <w:rPr>
                    <w:rFonts w:ascii="Arial" w:eastAsia="Calibri" w:hAnsi="Arial" w:cs="Arial"/>
                    <w:noProof/>
                    <w:color w:val="000000"/>
                    <w:szCs w:val="24"/>
                    <w:lang w:val="en-US"/>
                  </w:rPr>
                  <w:drawing>
                    <wp:inline distT="0" distB="0" distL="0" distR="0" wp14:anchorId="00F4F56F" wp14:editId="50785095">
                      <wp:extent cx="3460090" cy="46085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887C7D" w14:paraId="2DED3AC9" w14:textId="77777777" w:rsidTr="00FC0C00">
        <w:tc>
          <w:tcPr>
            <w:tcW w:w="9350" w:type="dxa"/>
          </w:tcPr>
          <w:p w14:paraId="7BF62B6F"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Date: </w:t>
            </w:r>
            <w:sdt>
              <w:sdtPr>
                <w:rPr>
                  <w:rFonts w:ascii="Arial" w:eastAsia="Calibri" w:hAnsi="Arial" w:cs="Arial"/>
                  <w:iCs/>
                  <w:color w:val="000000"/>
                </w:rPr>
                <w:id w:val="-696769502"/>
                <w:showingPlcHdr/>
                <w:date>
                  <w:dateFormat w:val="yyyy-MM-dd"/>
                  <w:lid w:val="en-CA"/>
                  <w:storeMappedDataAs w:val="dateTime"/>
                  <w:calendar w:val="gregorian"/>
                </w:date>
              </w:sdtPr>
              <w:sdtEndPr/>
              <w:sdtContent>
                <w:r w:rsidRPr="00887C7D">
                  <w:rPr>
                    <w:rFonts w:ascii="Calibri" w:eastAsia="Calibri" w:hAnsi="Calibri" w:cs="Times New Roman"/>
                    <w:color w:val="808080"/>
                  </w:rPr>
                  <w:t>Click here to enter a date.</w:t>
                </w:r>
              </w:sdtContent>
            </w:sdt>
          </w:p>
        </w:tc>
      </w:tr>
    </w:tbl>
    <w:p w14:paraId="64186B2A" w14:textId="77777777" w:rsidR="003738B9" w:rsidRPr="00C1539B" w:rsidRDefault="003738B9" w:rsidP="003738B9">
      <w:pPr>
        <w:pStyle w:val="Default"/>
        <w:rPr>
          <w:sz w:val="22"/>
          <w:szCs w:val="22"/>
        </w:rPr>
      </w:pPr>
    </w:p>
    <w:p w14:paraId="17D418EE" w14:textId="77777777" w:rsidR="00B05921" w:rsidRPr="00C1539B" w:rsidRDefault="00B05921">
      <w:pPr>
        <w:rPr>
          <w:rFonts w:ascii="Arial" w:hAnsi="Arial" w:cs="Arial"/>
          <w:b/>
          <w:color w:val="000000"/>
          <w:u w:val="single"/>
        </w:rPr>
      </w:pPr>
      <w:r w:rsidRPr="00C1539B">
        <w:rPr>
          <w:rFonts w:ascii="Arial" w:hAnsi="Arial" w:cs="Arial"/>
          <w:b/>
          <w:u w:val="single"/>
        </w:rPr>
        <w:br w:type="page"/>
      </w:r>
    </w:p>
    <w:p w14:paraId="3ECD20CD" w14:textId="65B6FBFD" w:rsidR="00B05921" w:rsidRDefault="00B05921" w:rsidP="00B05921">
      <w:pPr>
        <w:pStyle w:val="Heading1"/>
        <w:rPr>
          <w:rFonts w:ascii="Arial" w:hAnsi="Arial" w:cs="Arial"/>
          <w:color w:val="auto"/>
          <w:sz w:val="24"/>
          <w:szCs w:val="22"/>
        </w:rPr>
      </w:pPr>
      <w:bookmarkStart w:id="13" w:name="_Toc5892399"/>
      <w:r w:rsidRPr="00724CA1">
        <w:rPr>
          <w:rFonts w:ascii="Arial" w:hAnsi="Arial" w:cs="Arial"/>
          <w:color w:val="auto"/>
          <w:sz w:val="24"/>
          <w:szCs w:val="22"/>
        </w:rPr>
        <w:lastRenderedPageBreak/>
        <w:t>Netherlands</w:t>
      </w:r>
      <w:bookmarkEnd w:id="13"/>
    </w:p>
    <w:p w14:paraId="37EDFE84" w14:textId="069DDA18" w:rsidR="00724CA1" w:rsidRDefault="00724CA1" w:rsidP="00724CA1">
      <w:pPr>
        <w:spacing w:after="0"/>
      </w:pPr>
    </w:p>
    <w:p w14:paraId="34336634" w14:textId="77777777" w:rsidR="00B524D2" w:rsidRPr="00DC292B" w:rsidRDefault="00B524D2" w:rsidP="00B524D2">
      <w:pPr>
        <w:autoSpaceDE w:val="0"/>
        <w:autoSpaceDN w:val="0"/>
        <w:adjustRightInd w:val="0"/>
        <w:spacing w:line="240" w:lineRule="auto"/>
        <w:rPr>
          <w:rFonts w:ascii="Arial" w:eastAsia="Calibri" w:hAnsi="Arial" w:cs="Arial"/>
          <w:iCs/>
          <w:color w:val="000000"/>
          <w:sz w:val="24"/>
          <w:szCs w:val="24"/>
        </w:rPr>
      </w:pPr>
      <w:r w:rsidRPr="00DC292B">
        <w:rPr>
          <w:rFonts w:ascii="Arial" w:eastAsia="Calibri" w:hAnsi="Arial" w:cs="Arial"/>
          <w:iCs/>
          <w:color w:val="000000"/>
          <w:sz w:val="24"/>
          <w:szCs w:val="24"/>
        </w:rPr>
        <w:t>This data sharing agreement is intended for:</w:t>
      </w:r>
    </w:p>
    <w:p w14:paraId="32E4A0F9"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 Waves 1-5 (2008-2011)</w:t>
      </w:r>
    </w:p>
    <w:p w14:paraId="08004042"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 Waves 9-11 (2015-2018)</w:t>
      </w:r>
    </w:p>
    <w:p w14:paraId="0CADE89D"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(NLD) Wave 1 (2020)</w:t>
      </w:r>
    </w:p>
    <w:p w14:paraId="06C19133"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All of the above</w:t>
      </w:r>
    </w:p>
    <w:p w14:paraId="4AEC13EA" w14:textId="77777777" w:rsidR="00B524D2" w:rsidRPr="00DC292B" w:rsidRDefault="00B524D2" w:rsidP="00B524D2">
      <w:pPr>
        <w:spacing w:after="0" w:line="240" w:lineRule="auto"/>
        <w:rPr>
          <w:rFonts w:ascii="Arial" w:eastAsia="Calibri" w:hAnsi="Arial" w:cs="Arial"/>
          <w:sz w:val="24"/>
          <w:szCs w:val="24"/>
        </w:rPr>
      </w:pPr>
    </w:p>
    <w:p w14:paraId="7FCC8F7C" w14:textId="77777777" w:rsidR="000E78F1" w:rsidRPr="00847981" w:rsidRDefault="000E78F1" w:rsidP="000E78F1">
      <w:pPr>
        <w:autoSpaceDE w:val="0"/>
        <w:autoSpaceDN w:val="0"/>
        <w:adjustRightInd w:val="0"/>
        <w:spacing w:after="0" w:line="240" w:lineRule="auto"/>
        <w:rPr>
          <w:rFonts w:ascii="Arial" w:eastAsia="Calibri" w:hAnsi="Arial" w:cs="Arial"/>
          <w:b/>
          <w:color w:val="000000"/>
          <w:u w:val="single"/>
        </w:rPr>
      </w:pPr>
      <w:r w:rsidRPr="00847981">
        <w:rPr>
          <w:rFonts w:ascii="Arial" w:eastAsia="Calibri" w:hAnsi="Arial" w:cs="Arial"/>
          <w:b/>
          <w:color w:val="000000"/>
          <w:u w:val="single"/>
        </w:rPr>
        <w:t>Waves 1-5 (October 1, 2008 to June 2011)</w:t>
      </w:r>
    </w:p>
    <w:p w14:paraId="65A995F6" w14:textId="77777777" w:rsidR="000E78F1" w:rsidRPr="00847981" w:rsidRDefault="000E78F1" w:rsidP="000E78F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599"/>
        <w:gridCol w:w="4751"/>
      </w:tblGrid>
      <w:tr w:rsidR="000E78F1" w:rsidRPr="00847981" w14:paraId="0C6529A0" w14:textId="77777777" w:rsidTr="00FC0C00">
        <w:tc>
          <w:tcPr>
            <w:tcW w:w="4788" w:type="dxa"/>
            <w:shd w:val="clear" w:color="auto" w:fill="DBE5F1"/>
          </w:tcPr>
          <w:p w14:paraId="35EAE731" w14:textId="77777777" w:rsidR="000E78F1" w:rsidRPr="00847981" w:rsidRDefault="000E78F1" w:rsidP="00FC0C00">
            <w:pPr>
              <w:jc w:val="center"/>
              <w:rPr>
                <w:rFonts w:ascii="Arial" w:eastAsia="Calibri" w:hAnsi="Arial" w:cs="Arial"/>
                <w:b/>
                <w:color w:val="000000"/>
              </w:rPr>
            </w:pPr>
            <w:r w:rsidRPr="00847981">
              <w:rPr>
                <w:rFonts w:ascii="Arial" w:eastAsia="Calibri" w:hAnsi="Arial" w:cs="Arial"/>
                <w:b/>
                <w:color w:val="000000"/>
              </w:rPr>
              <w:t>Principal Investigator</w:t>
            </w:r>
          </w:p>
        </w:tc>
        <w:tc>
          <w:tcPr>
            <w:tcW w:w="4788" w:type="dxa"/>
            <w:shd w:val="clear" w:color="auto" w:fill="DBE5F1"/>
          </w:tcPr>
          <w:p w14:paraId="0FB42110" w14:textId="77777777" w:rsidR="000E78F1" w:rsidRPr="00847981" w:rsidRDefault="000E78F1" w:rsidP="00FC0C00">
            <w:pPr>
              <w:jc w:val="center"/>
              <w:rPr>
                <w:rFonts w:ascii="Arial" w:eastAsia="Calibri" w:hAnsi="Arial" w:cs="Arial"/>
                <w:b/>
                <w:color w:val="000000"/>
              </w:rPr>
            </w:pPr>
            <w:r w:rsidRPr="00847981">
              <w:rPr>
                <w:rFonts w:ascii="Arial" w:eastAsia="Calibri" w:hAnsi="Arial" w:cs="Arial"/>
                <w:b/>
                <w:color w:val="000000"/>
              </w:rPr>
              <w:t>E-mail</w:t>
            </w:r>
          </w:p>
        </w:tc>
      </w:tr>
      <w:tr w:rsidR="000E78F1" w:rsidRPr="00847981" w14:paraId="37774F5C" w14:textId="77777777" w:rsidTr="00FC0C00">
        <w:trPr>
          <w:trHeight w:val="382"/>
        </w:trPr>
        <w:tc>
          <w:tcPr>
            <w:tcW w:w="4788" w:type="dxa"/>
            <w:vAlign w:val="center"/>
          </w:tcPr>
          <w:p w14:paraId="1FFA8531" w14:textId="77777777" w:rsidR="000E78F1" w:rsidRPr="00847981" w:rsidRDefault="000E78F1"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rPr>
              <w:t xml:space="preserve">Marc Willemsen </w:t>
            </w:r>
          </w:p>
        </w:tc>
        <w:tc>
          <w:tcPr>
            <w:tcW w:w="4788" w:type="dxa"/>
            <w:vAlign w:val="center"/>
          </w:tcPr>
          <w:p w14:paraId="68D466C4" w14:textId="77777777" w:rsidR="000E78F1" w:rsidRPr="00847981" w:rsidRDefault="000E78F1"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szCs w:val="24"/>
              </w:rPr>
              <w:t>marc.willemsen@maastrichtuniversity.nl</w:t>
            </w:r>
          </w:p>
        </w:tc>
      </w:tr>
    </w:tbl>
    <w:p w14:paraId="772C544F" w14:textId="77777777" w:rsidR="000E78F1" w:rsidRPr="00847981" w:rsidRDefault="000E78F1" w:rsidP="000E78F1">
      <w:pPr>
        <w:autoSpaceDE w:val="0"/>
        <w:autoSpaceDN w:val="0"/>
        <w:adjustRightInd w:val="0"/>
        <w:spacing w:after="0" w:line="240" w:lineRule="auto"/>
        <w:rPr>
          <w:rFonts w:ascii="Arial" w:eastAsia="Calibri" w:hAnsi="Arial" w:cs="Arial"/>
          <w:b/>
          <w:color w:val="000000"/>
          <w:u w:val="single"/>
        </w:rPr>
      </w:pPr>
    </w:p>
    <w:p w14:paraId="7AAB5D5F" w14:textId="77777777" w:rsidR="000E78F1" w:rsidRPr="00847981" w:rsidRDefault="000E78F1" w:rsidP="000E78F1">
      <w:pPr>
        <w:autoSpaceDE w:val="0"/>
        <w:autoSpaceDN w:val="0"/>
        <w:adjustRightInd w:val="0"/>
        <w:spacing w:after="0" w:line="240" w:lineRule="auto"/>
        <w:rPr>
          <w:rFonts w:ascii="Arial" w:eastAsia="Calibri" w:hAnsi="Arial" w:cs="Arial"/>
          <w:b/>
          <w:bCs/>
          <w:color w:val="000000"/>
        </w:rPr>
      </w:pPr>
      <w:r w:rsidRPr="00847981">
        <w:rPr>
          <w:rFonts w:ascii="Arial" w:eastAsia="Calibri" w:hAnsi="Arial" w:cs="Arial"/>
          <w:b/>
          <w:bCs/>
          <w:color w:val="000000"/>
        </w:rPr>
        <w:t xml:space="preserve">Terms and Conditions </w:t>
      </w:r>
    </w:p>
    <w:p w14:paraId="1B29FD53"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Waves 1-5 of the ITC Netherlands Survey are coordinated and administered by STIVORO.</w:t>
      </w:r>
    </w:p>
    <w:p w14:paraId="34E81DB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47C8B0AC"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The initial data entry will be carried out by TNS-NIPO, commissioned by STIVORO. </w:t>
      </w:r>
    </w:p>
    <w:p w14:paraId="792EA35A"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D3DB0FB"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STIVORO agrees to provide the Wave 1-5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data files, and accompanying documentation, to the DMC in accordance with ITC standards. These standards will be specified by the University of Waterloo Data Management Centre (DMC) at the time of the file transfer. </w:t>
      </w:r>
    </w:p>
    <w:p w14:paraId="12BB354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_</w:t>
      </w:r>
    </w:p>
    <w:p w14:paraId="32F778BA"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STIVORO authorizes the International Tobacco Control Data Repository </w:t>
      </w:r>
      <w:r w:rsidRPr="00847981">
        <w:rPr>
          <w:rFonts w:ascii="Arial" w:eastAsia="Calibri" w:hAnsi="Arial" w:cs="Arial"/>
          <w:b/>
          <w:bCs/>
          <w:color w:val="000000"/>
        </w:rPr>
        <w:t xml:space="preserve">(ITCDR), </w:t>
      </w:r>
      <w:r w:rsidRPr="00847981">
        <w:rPr>
          <w:rFonts w:ascii="Arial" w:eastAsia="Calibri" w:hAnsi="Arial" w:cs="Arial"/>
          <w:color w:val="000000"/>
        </w:rPr>
        <w:t xml:space="preserve">operated by the DMC at the University of Waterloo, to house the Wave 1-5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data, and to manage access to the data by approved researchers according to the data sharing protocol described in the ITCDR Guidelines (available on http://www.igloo.org/itcproject/). </w:t>
      </w:r>
    </w:p>
    <w:p w14:paraId="5ADF372F"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4054E815"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1458379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175933AF"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data, and will not alter the data in any way, other than as allowed by this agreement.</w:t>
      </w:r>
    </w:p>
    <w:p w14:paraId="54209145"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071F5F6" w14:textId="77777777" w:rsidR="000E78F1" w:rsidRPr="00847981" w:rsidRDefault="000E78F1" w:rsidP="000E78F1">
      <w:pPr>
        <w:autoSpaceDE w:val="0"/>
        <w:autoSpaceDN w:val="0"/>
        <w:adjustRightInd w:val="0"/>
        <w:spacing w:after="0" w:line="240" w:lineRule="auto"/>
        <w:rPr>
          <w:rFonts w:ascii="Arial" w:eastAsia="Calibri" w:hAnsi="Arial" w:cs="Arial"/>
          <w:b/>
          <w:bCs/>
          <w:color w:val="000000"/>
        </w:rPr>
      </w:pPr>
      <w:r w:rsidRPr="00847981">
        <w:rPr>
          <w:rFonts w:ascii="Arial" w:eastAsia="Calibri" w:hAnsi="Arial" w:cs="Arial"/>
          <w:b/>
          <w:bCs/>
          <w:color w:val="000000"/>
        </w:rPr>
        <w:t xml:space="preserve">Communications and Collaborations </w:t>
      </w:r>
    </w:p>
    <w:p w14:paraId="2EF59571"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Members of the </w:t>
      </w:r>
      <w:r w:rsidRPr="00847981">
        <w:rPr>
          <w:rFonts w:ascii="Arial" w:eastAsia="Calibri" w:hAnsi="Arial" w:cs="Arial"/>
          <w:i/>
          <w:iCs/>
          <w:color w:val="000000"/>
        </w:rPr>
        <w:t xml:space="preserve">Netherlands </w:t>
      </w:r>
      <w:r w:rsidRPr="00847981">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1E72D6F0"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36AC6DB9"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The ITC Investigator team will explore analyses that use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w:t>
      </w:r>
      <w:r w:rsidRPr="00847981">
        <w:rPr>
          <w:rFonts w:ascii="Arial" w:eastAsia="Calibri" w:hAnsi="Arial" w:cs="Arial"/>
          <w:color w:val="000000"/>
        </w:rPr>
        <w:lastRenderedPageBreak/>
        <w:t xml:space="preserve">papers that the ITC Investigator team may lead, using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data, the Netherlands team members will be invited to be co-authors. It is the expectation that in any papers that the Netherlands team may lead, ITC Investigators will be invited to be co-authors.</w:t>
      </w:r>
    </w:p>
    <w:p w14:paraId="0FFA1AB4"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8DF27F0"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Whenever publications, reports, abstracts, etc., including data from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740BCCAB"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3B7BBF4" w14:textId="77777777" w:rsidR="000E78F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Academic paper proposals for studies using the data should be reviewed by the DMC and the Netherlands Research Team to ensure a co-ordinated approach and reduce the possibility of unnecessary duplication of effort in the ITC Collaboration.</w:t>
      </w:r>
    </w:p>
    <w:p w14:paraId="3AB22E9F" w14:textId="77777777" w:rsidR="000E78F1" w:rsidRDefault="000E78F1" w:rsidP="000E78F1">
      <w:pPr>
        <w:autoSpaceDE w:val="0"/>
        <w:autoSpaceDN w:val="0"/>
        <w:adjustRightInd w:val="0"/>
        <w:spacing w:after="0" w:line="240" w:lineRule="auto"/>
        <w:rPr>
          <w:rFonts w:ascii="Arial" w:eastAsia="Calibri" w:hAnsi="Arial" w:cs="Arial"/>
          <w:color w:val="000000"/>
        </w:rPr>
      </w:pPr>
    </w:p>
    <w:p w14:paraId="60B35F54"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3B05A7">
        <w:rPr>
          <w:rFonts w:ascii="Arial" w:eastAsia="Calibri" w:hAnsi="Arial" w:cs="Arial"/>
          <w:b/>
          <w:color w:val="000000"/>
        </w:rPr>
        <w:t>Note:</w:t>
      </w:r>
      <w:r>
        <w:rPr>
          <w:rFonts w:ascii="Arial" w:eastAsia="Calibri" w:hAnsi="Arial" w:cs="Arial"/>
          <w:color w:val="000000"/>
        </w:rPr>
        <w:t xml:space="preserve"> For Waves 6-8, please refer to the Partnership Agreement for Waves 1-5.</w:t>
      </w:r>
    </w:p>
    <w:p w14:paraId="5C5D03FD"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776EDF04" w14:textId="77777777" w:rsidR="000E78F1" w:rsidRPr="00BC5E2A" w:rsidRDefault="000E78F1" w:rsidP="000E78F1">
      <w:pPr>
        <w:pStyle w:val="Default"/>
        <w:rPr>
          <w:b/>
          <w:sz w:val="22"/>
          <w:szCs w:val="22"/>
          <w:u w:val="single"/>
        </w:rPr>
      </w:pPr>
      <w:r>
        <w:rPr>
          <w:b/>
          <w:sz w:val="22"/>
          <w:szCs w:val="22"/>
          <w:u w:val="single"/>
        </w:rPr>
        <w:t>Netherlands – Waves 9-11 (May 2015-April 2018)</w:t>
      </w:r>
    </w:p>
    <w:p w14:paraId="736EA20C" w14:textId="77777777" w:rsidR="000E78F1" w:rsidRDefault="000E78F1" w:rsidP="000E78F1">
      <w:pPr>
        <w:pStyle w:val="Default"/>
        <w:rPr>
          <w:sz w:val="22"/>
          <w:szCs w:val="22"/>
        </w:rPr>
      </w:pPr>
    </w:p>
    <w:tbl>
      <w:tblPr>
        <w:tblStyle w:val="TableGrid"/>
        <w:tblW w:w="0" w:type="auto"/>
        <w:tblLook w:val="04A0" w:firstRow="1" w:lastRow="0" w:firstColumn="1" w:lastColumn="0" w:noHBand="0" w:noVBand="1"/>
      </w:tblPr>
      <w:tblGrid>
        <w:gridCol w:w="4599"/>
        <w:gridCol w:w="4751"/>
      </w:tblGrid>
      <w:tr w:rsidR="000D61BF" w:rsidRPr="00847981" w14:paraId="22B8F736" w14:textId="77777777" w:rsidTr="00FC0C00">
        <w:tc>
          <w:tcPr>
            <w:tcW w:w="4788" w:type="dxa"/>
            <w:shd w:val="clear" w:color="auto" w:fill="DBE5F1"/>
          </w:tcPr>
          <w:p w14:paraId="7FE4EA7B" w14:textId="77777777" w:rsidR="000D61BF" w:rsidRPr="00847981" w:rsidRDefault="000D61BF" w:rsidP="00FC0C00">
            <w:pPr>
              <w:jc w:val="center"/>
              <w:rPr>
                <w:rFonts w:ascii="Arial" w:eastAsia="Calibri" w:hAnsi="Arial" w:cs="Arial"/>
                <w:b/>
                <w:color w:val="000000"/>
              </w:rPr>
            </w:pPr>
            <w:r w:rsidRPr="00847981">
              <w:rPr>
                <w:rFonts w:ascii="Arial" w:eastAsia="Calibri" w:hAnsi="Arial" w:cs="Arial"/>
                <w:b/>
                <w:color w:val="000000"/>
              </w:rPr>
              <w:t>Principal Investigator</w:t>
            </w:r>
          </w:p>
        </w:tc>
        <w:tc>
          <w:tcPr>
            <w:tcW w:w="4788" w:type="dxa"/>
            <w:shd w:val="clear" w:color="auto" w:fill="DBE5F1"/>
          </w:tcPr>
          <w:p w14:paraId="0C047995" w14:textId="77777777" w:rsidR="000D61BF" w:rsidRPr="00847981" w:rsidRDefault="000D61BF" w:rsidP="00FC0C00">
            <w:pPr>
              <w:jc w:val="center"/>
              <w:rPr>
                <w:rFonts w:ascii="Arial" w:eastAsia="Calibri" w:hAnsi="Arial" w:cs="Arial"/>
                <w:b/>
                <w:color w:val="000000"/>
              </w:rPr>
            </w:pPr>
            <w:r w:rsidRPr="00847981">
              <w:rPr>
                <w:rFonts w:ascii="Arial" w:eastAsia="Calibri" w:hAnsi="Arial" w:cs="Arial"/>
                <w:b/>
                <w:color w:val="000000"/>
              </w:rPr>
              <w:t>E-mail</w:t>
            </w:r>
          </w:p>
        </w:tc>
      </w:tr>
      <w:tr w:rsidR="000D61BF" w:rsidRPr="00847981" w14:paraId="136DB408" w14:textId="77777777" w:rsidTr="00FC0C00">
        <w:trPr>
          <w:trHeight w:val="382"/>
        </w:trPr>
        <w:tc>
          <w:tcPr>
            <w:tcW w:w="4788" w:type="dxa"/>
            <w:vAlign w:val="center"/>
          </w:tcPr>
          <w:p w14:paraId="2CF0A14B" w14:textId="77777777" w:rsidR="000D61BF" w:rsidRPr="00847981" w:rsidRDefault="000D61BF"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rPr>
              <w:t xml:space="preserve">Marc Willemsen </w:t>
            </w:r>
          </w:p>
        </w:tc>
        <w:tc>
          <w:tcPr>
            <w:tcW w:w="4788" w:type="dxa"/>
            <w:vAlign w:val="center"/>
          </w:tcPr>
          <w:p w14:paraId="26688972" w14:textId="77777777" w:rsidR="000D61BF" w:rsidRPr="00847981" w:rsidRDefault="000D61BF"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szCs w:val="24"/>
              </w:rPr>
              <w:t>marc.willemsen@maastrichtuniversity.nl</w:t>
            </w:r>
          </w:p>
        </w:tc>
      </w:tr>
    </w:tbl>
    <w:p w14:paraId="2E95C95E" w14:textId="77777777" w:rsidR="000D61BF" w:rsidRDefault="000D61BF" w:rsidP="000E78F1">
      <w:pPr>
        <w:spacing w:after="0" w:line="240" w:lineRule="auto"/>
        <w:jc w:val="both"/>
        <w:rPr>
          <w:rFonts w:ascii="Arial" w:hAnsi="Arial" w:cs="Arial"/>
          <w:b/>
        </w:rPr>
      </w:pPr>
    </w:p>
    <w:p w14:paraId="764BA177" w14:textId="02205CD3" w:rsidR="000E78F1" w:rsidRPr="006701DB" w:rsidRDefault="000E78F1" w:rsidP="000E78F1">
      <w:pPr>
        <w:spacing w:after="0" w:line="240" w:lineRule="auto"/>
        <w:jc w:val="both"/>
        <w:rPr>
          <w:rFonts w:ascii="Arial" w:hAnsi="Arial" w:cs="Arial"/>
          <w:b/>
        </w:rPr>
      </w:pPr>
      <w:r w:rsidRPr="006701DB">
        <w:rPr>
          <w:rFonts w:ascii="Arial" w:hAnsi="Arial" w:cs="Arial"/>
          <w:b/>
        </w:rPr>
        <w:t>Terms and Conditions</w:t>
      </w:r>
    </w:p>
    <w:p w14:paraId="4E7E3CDA" w14:textId="77777777" w:rsidR="000E78F1" w:rsidRPr="006701DB" w:rsidRDefault="000E78F1" w:rsidP="000E78F1">
      <w:pPr>
        <w:spacing w:line="240" w:lineRule="auto"/>
        <w:rPr>
          <w:rFonts w:ascii="Arial" w:hAnsi="Arial" w:cs="Arial"/>
        </w:rPr>
      </w:pPr>
      <w:r w:rsidRPr="006701DB">
        <w:rPr>
          <w:rFonts w:ascii="Arial" w:hAnsi="Arial" w:cs="Arial"/>
        </w:rPr>
        <w:t>Waves 9-11 of the ITC Netherlands Survey are coordinated and administered by</w:t>
      </w:r>
      <w:r w:rsidRPr="006701DB">
        <w:rPr>
          <w:rFonts w:ascii="Arial" w:hAnsi="Arial" w:cs="Arial"/>
          <w:color w:val="800080"/>
        </w:rPr>
        <w:t xml:space="preserve"> </w:t>
      </w:r>
      <w:r w:rsidRPr="006701DB">
        <w:rPr>
          <w:rFonts w:ascii="Arial" w:hAnsi="Arial" w:cs="Arial"/>
        </w:rPr>
        <w:t>UW</w:t>
      </w:r>
      <w:r w:rsidRPr="006701DB">
        <w:rPr>
          <w:rFonts w:ascii="Arial" w:hAnsi="Arial" w:cs="Arial"/>
          <w:i/>
        </w:rPr>
        <w:t xml:space="preserve">.  </w:t>
      </w:r>
      <w:r w:rsidRPr="006701DB">
        <w:rPr>
          <w:rFonts w:ascii="Arial" w:hAnsi="Arial" w:cs="Arial"/>
        </w:rPr>
        <w:t xml:space="preserve">Data collection and entry will be carried out by TNS NIPO survey firm in the Netherlands. </w:t>
      </w:r>
    </w:p>
    <w:p w14:paraId="5BF16351" w14:textId="77777777" w:rsidR="000E78F1" w:rsidRPr="006701DB" w:rsidRDefault="000E78F1" w:rsidP="000E78F1">
      <w:pPr>
        <w:spacing w:line="240" w:lineRule="auto"/>
        <w:rPr>
          <w:rFonts w:ascii="Arial" w:hAnsi="Arial" w:cs="Arial"/>
        </w:rPr>
      </w:pPr>
      <w:r w:rsidRPr="006701DB">
        <w:rPr>
          <w:rFonts w:ascii="Arial" w:hAnsi="Arial" w:cs="Arial"/>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67BF863" w14:textId="77777777" w:rsidR="000E78F1" w:rsidRPr="006701DB" w:rsidRDefault="000E78F1" w:rsidP="000E78F1">
      <w:pPr>
        <w:spacing w:line="240" w:lineRule="auto"/>
        <w:rPr>
          <w:rFonts w:ascii="Arial" w:hAnsi="Arial" w:cs="Arial"/>
        </w:rPr>
      </w:pPr>
      <w:r w:rsidRPr="006701DB">
        <w:rPr>
          <w:rFonts w:ascii="Arial" w:hAnsi="Arial" w:cs="Arial"/>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6701DB">
        <w:rPr>
          <w:rFonts w:ascii="Arial" w:hAnsi="Arial" w:cs="Arial"/>
          <w:b/>
          <w:i/>
        </w:rPr>
        <w:t>ITC Data Request Application</w:t>
      </w:r>
      <w:r w:rsidRPr="006701DB">
        <w:rPr>
          <w:rFonts w:ascii="Arial" w:hAnsi="Arial" w:cs="Arial"/>
        </w:rPr>
        <w:t xml:space="preserve"> process (http://www.itcproject.org/datarequ), and under the terms of the </w:t>
      </w:r>
      <w:r w:rsidRPr="006701DB">
        <w:rPr>
          <w:rFonts w:ascii="Arial" w:hAnsi="Arial" w:cs="Arial"/>
          <w:b/>
          <w:i/>
        </w:rPr>
        <w:t>ITC External Data Usage</w:t>
      </w:r>
      <w:r w:rsidRPr="006701DB">
        <w:rPr>
          <w:rFonts w:ascii="Arial" w:hAnsi="Arial" w:cs="Arial"/>
          <w:b/>
        </w:rPr>
        <w:t xml:space="preserve"> </w:t>
      </w:r>
      <w:r w:rsidRPr="006701DB">
        <w:rPr>
          <w:rFonts w:ascii="Arial" w:hAnsi="Arial" w:cs="Arial"/>
          <w:b/>
          <w:i/>
        </w:rPr>
        <w:t>Agreement</w:t>
      </w:r>
      <w:r w:rsidRPr="006701DB">
        <w:rPr>
          <w:rFonts w:ascii="Arial" w:hAnsi="Arial" w:cs="Arial"/>
          <w:i/>
        </w:rPr>
        <w:t xml:space="preserve"> </w:t>
      </w:r>
      <w:r w:rsidRPr="006701DB">
        <w:rPr>
          <w:rFonts w:ascii="Arial" w:hAnsi="Arial" w:cs="Arial"/>
        </w:rPr>
        <w:t>(</w:t>
      </w:r>
      <w:hyperlink r:id="rId69" w:history="1">
        <w:r w:rsidRPr="006701DB">
          <w:rPr>
            <w:rStyle w:val="Hyperlink"/>
            <w:rFonts w:ascii="Arial" w:hAnsi="Arial" w:cs="Arial"/>
          </w:rPr>
          <w:t>http://www.itcproject.org/datarequ</w:t>
        </w:r>
      </w:hyperlink>
      <w:r w:rsidRPr="006701DB">
        <w:rPr>
          <w:rFonts w:ascii="Arial" w:hAnsi="Arial" w:cs="Arial"/>
        </w:rPr>
        <w:t>).</w:t>
      </w:r>
    </w:p>
    <w:p w14:paraId="6CF4BF42" w14:textId="77777777" w:rsidR="000E78F1" w:rsidRPr="006701DB" w:rsidRDefault="000E78F1" w:rsidP="000E78F1">
      <w:pPr>
        <w:spacing w:line="240" w:lineRule="auto"/>
        <w:rPr>
          <w:rFonts w:ascii="Arial" w:hAnsi="Arial" w:cs="Arial"/>
        </w:rPr>
      </w:pPr>
      <w:r w:rsidRPr="006701DB">
        <w:rPr>
          <w:rFonts w:ascii="Arial" w:hAnsi="Arial" w:cs="Arial"/>
        </w:rPr>
        <w:t xml:space="preserve">As co-owners of the data, ITC Principal Investigators will abide by the terms of the </w:t>
      </w:r>
      <w:r w:rsidRPr="006701DB">
        <w:rPr>
          <w:rFonts w:ascii="Arial" w:hAnsi="Arial" w:cs="Arial"/>
          <w:b/>
          <w:i/>
        </w:rPr>
        <w:t>Internal Data Usage Agreement</w:t>
      </w:r>
      <w:r w:rsidRPr="006701DB">
        <w:rPr>
          <w:rFonts w:ascii="Arial" w:hAnsi="Arial" w:cs="Arial"/>
          <w:b/>
        </w:rPr>
        <w:t xml:space="preserve"> </w:t>
      </w:r>
      <w:r w:rsidRPr="006701DB">
        <w:rPr>
          <w:rFonts w:ascii="Arial" w:hAnsi="Arial" w:cs="Arial"/>
        </w:rPr>
        <w:t>(</w:t>
      </w:r>
      <w:hyperlink r:id="rId70" w:history="1">
        <w:r w:rsidRPr="006701DB">
          <w:rPr>
            <w:rStyle w:val="Hyperlink"/>
            <w:rFonts w:ascii="Arial" w:hAnsi="Arial" w:cs="Arial"/>
          </w:rPr>
          <w:t>http://www.itcproject.org/datarequ</w:t>
        </w:r>
      </w:hyperlink>
      <w:r w:rsidRPr="006701DB">
        <w:rPr>
          <w:rFonts w:ascii="Arial" w:hAnsi="Arial" w:cs="Arial"/>
        </w:rPr>
        <w:t>), providing signed agreements to the DMC in order to share data internally with specified members of their research teams.</w:t>
      </w:r>
    </w:p>
    <w:p w14:paraId="045A4A41" w14:textId="77777777" w:rsidR="000E78F1" w:rsidRPr="006701DB" w:rsidRDefault="000E78F1" w:rsidP="000E78F1">
      <w:pPr>
        <w:spacing w:line="240" w:lineRule="auto"/>
        <w:rPr>
          <w:rFonts w:ascii="Arial" w:hAnsi="Arial" w:cs="Arial"/>
        </w:rPr>
      </w:pPr>
      <w:r w:rsidRPr="006701DB">
        <w:rPr>
          <w:rFonts w:ascii="Arial" w:hAnsi="Arial" w:cs="Arial"/>
        </w:rPr>
        <w:t xml:space="preserve">In all matters regarding access, DMC will clearly identify the Netherlands team as co-owners of the </w:t>
      </w:r>
      <w:r w:rsidRPr="006701DB">
        <w:rPr>
          <w:rFonts w:ascii="Arial" w:hAnsi="Arial" w:cs="Arial"/>
          <w:i/>
        </w:rPr>
        <w:t>ITC Netherlands Survey</w:t>
      </w:r>
      <w:r w:rsidRPr="006701DB">
        <w:rPr>
          <w:rFonts w:ascii="Arial" w:hAnsi="Arial" w:cs="Arial"/>
        </w:rPr>
        <w:t xml:space="preserve"> data, and will not alter the data in any way, other than as allowed by this agreement. </w:t>
      </w:r>
      <w:r w:rsidRPr="006701DB">
        <w:rPr>
          <w:rFonts w:ascii="Arial" w:hAnsi="Arial" w:cs="Arial"/>
          <w:b/>
        </w:rPr>
        <w:t xml:space="preserve">Data from the </w:t>
      </w:r>
      <w:r w:rsidRPr="006701DB">
        <w:rPr>
          <w:rFonts w:ascii="Arial" w:hAnsi="Arial" w:cs="Arial"/>
          <w:b/>
          <w:i/>
        </w:rPr>
        <w:t>ITC Netherlands Survey</w:t>
      </w:r>
      <w:r w:rsidRPr="006701DB">
        <w:rPr>
          <w:rFonts w:ascii="Arial" w:hAnsi="Arial" w:cs="Arial"/>
          <w:b/>
        </w:rPr>
        <w:t xml:space="preserve"> cannot be used for business transaction or for profit.</w:t>
      </w:r>
    </w:p>
    <w:p w14:paraId="16DF5C15" w14:textId="77777777" w:rsidR="000E78F1" w:rsidRPr="006701DB" w:rsidRDefault="000E78F1" w:rsidP="000E78F1">
      <w:pPr>
        <w:spacing w:after="0" w:line="240" w:lineRule="auto"/>
        <w:rPr>
          <w:rFonts w:ascii="Arial" w:hAnsi="Arial" w:cs="Arial"/>
          <w:b/>
        </w:rPr>
      </w:pPr>
      <w:r w:rsidRPr="006701DB">
        <w:rPr>
          <w:rFonts w:ascii="Arial" w:hAnsi="Arial" w:cs="Arial"/>
          <w:b/>
        </w:rPr>
        <w:t>Communications and Collaboration</w:t>
      </w:r>
    </w:p>
    <w:p w14:paraId="11DC5B83" w14:textId="77777777" w:rsidR="000E78F1" w:rsidRPr="006701DB" w:rsidRDefault="000E78F1" w:rsidP="000E78F1">
      <w:pPr>
        <w:spacing w:after="0" w:line="240" w:lineRule="auto"/>
        <w:rPr>
          <w:rFonts w:ascii="Arial" w:hAnsi="Arial" w:cs="Arial"/>
        </w:rPr>
      </w:pPr>
      <w:r w:rsidRPr="006701DB">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w:t>
      </w:r>
      <w:r w:rsidRPr="006701DB">
        <w:rPr>
          <w:rFonts w:ascii="Arial" w:hAnsi="Arial" w:cs="Arial"/>
        </w:rPr>
        <w:lastRenderedPageBreak/>
        <w:t>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4DAF67D0" w14:textId="77777777" w:rsidR="000E78F1" w:rsidRPr="006701DB" w:rsidRDefault="000E78F1" w:rsidP="000E78F1">
      <w:pPr>
        <w:spacing w:after="0" w:line="240" w:lineRule="auto"/>
        <w:rPr>
          <w:rFonts w:ascii="Arial" w:hAnsi="Arial" w:cs="Arial"/>
        </w:rPr>
      </w:pPr>
    </w:p>
    <w:p w14:paraId="5D2E6B61" w14:textId="77777777" w:rsidR="000E78F1" w:rsidRPr="006701DB" w:rsidRDefault="000E78F1" w:rsidP="000E78F1">
      <w:pPr>
        <w:spacing w:after="0" w:line="240" w:lineRule="auto"/>
        <w:rPr>
          <w:rFonts w:ascii="Arial" w:hAnsi="Arial" w:cs="Arial"/>
        </w:rPr>
      </w:pPr>
      <w:r w:rsidRPr="006701D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6701DB">
        <w:rPr>
          <w:rFonts w:ascii="Arial" w:hAnsi="Arial" w:cs="Arial"/>
          <w:b/>
        </w:rPr>
        <w:t xml:space="preserve"> </w:t>
      </w:r>
      <w:r w:rsidRPr="006701DB">
        <w:rPr>
          <w:rFonts w:ascii="Arial" w:hAnsi="Arial" w:cs="Arial"/>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58DA59C1" w14:textId="77777777" w:rsidR="000E78F1" w:rsidRPr="006701DB" w:rsidRDefault="000E78F1" w:rsidP="000E78F1">
      <w:pPr>
        <w:spacing w:after="0" w:line="240" w:lineRule="auto"/>
        <w:rPr>
          <w:rFonts w:ascii="Arial" w:hAnsi="Arial" w:cs="Arial"/>
        </w:rPr>
      </w:pPr>
    </w:p>
    <w:p w14:paraId="4BB22212" w14:textId="77777777" w:rsidR="000E78F1" w:rsidRPr="006701DB" w:rsidRDefault="000E78F1" w:rsidP="000E78F1">
      <w:pPr>
        <w:spacing w:after="0" w:line="240" w:lineRule="auto"/>
        <w:rPr>
          <w:rFonts w:ascii="Arial" w:hAnsi="Arial" w:cs="Arial"/>
        </w:rPr>
      </w:pPr>
      <w:r w:rsidRPr="006701D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6701DB">
        <w:rPr>
          <w:rFonts w:ascii="Arial" w:hAnsi="Arial" w:cs="Arial"/>
          <w:b/>
          <w:i/>
        </w:rPr>
        <w:t>ITC Dissemination Proposal Form</w:t>
      </w:r>
      <w:r w:rsidRPr="006701DB">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BD1E808" w14:textId="77777777" w:rsidR="000E78F1" w:rsidRPr="006701DB" w:rsidRDefault="000E78F1" w:rsidP="000E78F1">
      <w:pPr>
        <w:spacing w:after="0" w:line="240" w:lineRule="auto"/>
        <w:rPr>
          <w:rFonts w:ascii="Arial" w:hAnsi="Arial" w:cs="Arial"/>
          <w:b/>
        </w:rPr>
      </w:pPr>
    </w:p>
    <w:p w14:paraId="0EBF2611" w14:textId="77777777" w:rsidR="000E78F1" w:rsidRPr="006701DB" w:rsidRDefault="000E78F1" w:rsidP="000E78F1">
      <w:pPr>
        <w:tabs>
          <w:tab w:val="left" w:pos="3384"/>
        </w:tabs>
        <w:spacing w:after="0" w:line="240" w:lineRule="auto"/>
        <w:rPr>
          <w:rFonts w:ascii="Arial" w:hAnsi="Arial" w:cs="Arial"/>
        </w:rPr>
      </w:pPr>
      <w:r w:rsidRPr="006701DB">
        <w:rPr>
          <w:rFonts w:ascii="Arial" w:hAnsi="Arial" w:cs="Arial"/>
        </w:rPr>
        <w:t xml:space="preserve">For all papers that the ITC Principal Investigator team members may lead using data from the </w:t>
      </w:r>
      <w:r w:rsidRPr="006701DB">
        <w:rPr>
          <w:rFonts w:ascii="Arial" w:hAnsi="Arial" w:cs="Arial"/>
          <w:i/>
        </w:rPr>
        <w:t>ITC Netherlands Survey</w:t>
      </w:r>
      <w:r w:rsidRPr="006701DB">
        <w:rPr>
          <w:rFonts w:ascii="Arial" w:hAnsi="Arial" w:cs="Arial"/>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562425A1" w14:textId="77777777" w:rsidR="000E78F1" w:rsidRPr="006701DB" w:rsidRDefault="000E78F1" w:rsidP="000E78F1">
      <w:pPr>
        <w:spacing w:after="0" w:line="240" w:lineRule="auto"/>
        <w:rPr>
          <w:rFonts w:ascii="Arial" w:hAnsi="Arial" w:cs="Arial"/>
        </w:rPr>
      </w:pPr>
    </w:p>
    <w:p w14:paraId="43C467F5" w14:textId="77777777" w:rsidR="000E78F1" w:rsidRPr="006701DB" w:rsidRDefault="000E78F1" w:rsidP="000E78F1">
      <w:pPr>
        <w:spacing w:after="0" w:line="240" w:lineRule="auto"/>
        <w:rPr>
          <w:rFonts w:ascii="Arial" w:hAnsi="Arial" w:cs="Arial"/>
        </w:rPr>
      </w:pPr>
      <w:r w:rsidRPr="006701DB">
        <w:rPr>
          <w:rFonts w:ascii="Arial" w:hAnsi="Arial" w:cs="Arial"/>
        </w:rPr>
        <w:t xml:space="preserve">Members of the Netherlands Team will adhere to the criteria for authorship on papers to be published in scientific journals, as outlined in the </w:t>
      </w:r>
      <w:r w:rsidRPr="006701DB">
        <w:rPr>
          <w:rFonts w:ascii="Arial" w:hAnsi="Arial" w:cs="Arial"/>
          <w:b/>
          <w:i/>
        </w:rPr>
        <w:t>ITC Authorship Policy</w:t>
      </w:r>
    </w:p>
    <w:p w14:paraId="60D4ED01" w14:textId="77777777" w:rsidR="000E78F1" w:rsidRPr="006701DB" w:rsidRDefault="000E78F1" w:rsidP="000E78F1">
      <w:pPr>
        <w:spacing w:after="0" w:line="240" w:lineRule="auto"/>
        <w:rPr>
          <w:rFonts w:ascii="Arial" w:hAnsi="Arial" w:cs="Arial"/>
          <w:b/>
        </w:rPr>
      </w:pPr>
      <w:r w:rsidRPr="006701DB">
        <w:rPr>
          <w:rFonts w:ascii="Arial" w:hAnsi="Arial" w:cs="Arial"/>
        </w:rPr>
        <w:t>(http://www.itcproject.org/library/paperlist/authorship~3).</w:t>
      </w:r>
    </w:p>
    <w:p w14:paraId="639538BF" w14:textId="77777777" w:rsidR="000E78F1" w:rsidRPr="006701DB" w:rsidRDefault="000E78F1" w:rsidP="000E78F1">
      <w:pPr>
        <w:spacing w:after="0" w:line="240" w:lineRule="auto"/>
        <w:rPr>
          <w:rFonts w:ascii="Arial" w:hAnsi="Arial" w:cs="Arial"/>
        </w:rPr>
      </w:pPr>
    </w:p>
    <w:p w14:paraId="6EAEDB1D" w14:textId="77777777" w:rsidR="000E78F1" w:rsidRPr="006701DB" w:rsidRDefault="000E78F1" w:rsidP="000E78F1">
      <w:pPr>
        <w:spacing w:after="0" w:line="240" w:lineRule="auto"/>
        <w:rPr>
          <w:rFonts w:ascii="Arial" w:hAnsi="Arial" w:cs="Arial"/>
        </w:rPr>
      </w:pPr>
      <w:r w:rsidRPr="006701DB">
        <w:rPr>
          <w:rFonts w:ascii="Arial" w:hAnsi="Arial" w:cs="Arial"/>
        </w:rPr>
        <w:t xml:space="preserve">The ITC Investigator team will explore analyses that use ITC Netherlands Survey data </w:t>
      </w:r>
      <w:r w:rsidRPr="006701DB">
        <w:rPr>
          <w:rFonts w:ascii="Arial" w:hAnsi="Arial" w:cs="Arial"/>
          <w:b/>
        </w:rPr>
        <w:t>in comparison with data from other countries</w:t>
      </w:r>
      <w:r w:rsidRPr="006701DB">
        <w:rPr>
          <w:rFonts w:ascii="Arial" w:hAnsi="Arial" w:cs="Arial"/>
        </w:rPr>
        <w:t>.  In such analyses,</w:t>
      </w:r>
      <w:r w:rsidRPr="006701DB">
        <w:rPr>
          <w:rFonts w:ascii="Arial" w:hAnsi="Arial" w:cs="Arial"/>
          <w:b/>
        </w:rPr>
        <w:t xml:space="preserve"> </w:t>
      </w:r>
      <w:r w:rsidRPr="006701D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518DEAC" w14:textId="77777777" w:rsidR="000E78F1" w:rsidRPr="006701DB" w:rsidRDefault="000E78F1" w:rsidP="000E78F1">
      <w:pPr>
        <w:spacing w:after="0" w:line="240" w:lineRule="auto"/>
        <w:rPr>
          <w:rFonts w:ascii="Arial" w:hAnsi="Arial" w:cs="Arial"/>
        </w:rPr>
      </w:pPr>
    </w:p>
    <w:p w14:paraId="66233F21" w14:textId="77777777" w:rsidR="000E78F1" w:rsidRPr="006701DB" w:rsidRDefault="000E78F1" w:rsidP="000E78F1">
      <w:pPr>
        <w:spacing w:after="0" w:line="240" w:lineRule="auto"/>
        <w:jc w:val="both"/>
        <w:rPr>
          <w:rFonts w:ascii="Arial" w:hAnsi="Arial" w:cs="Arial"/>
        </w:rPr>
      </w:pPr>
      <w:r w:rsidRPr="006701DB">
        <w:rPr>
          <w:rFonts w:ascii="Arial" w:hAnsi="Arial" w:cs="Arial"/>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4EF7558A" w14:textId="1F302F03" w:rsidR="000E78F1" w:rsidRPr="00847981" w:rsidRDefault="000E78F1" w:rsidP="000E78F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br/>
      </w:r>
      <w:r w:rsidRPr="00847981">
        <w:rPr>
          <w:rFonts w:ascii="Arial" w:eastAsia="Calibri" w:hAnsi="Arial" w:cs="Arial"/>
          <w:color w:val="000000"/>
        </w:rPr>
        <w:t>I have read and understand the conditions stated above.</w:t>
      </w:r>
    </w:p>
    <w:p w14:paraId="01995FD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0E78F1" w:rsidRPr="00847981" w14:paraId="7B0056B7" w14:textId="77777777" w:rsidTr="00FC0C00">
        <w:tc>
          <w:tcPr>
            <w:tcW w:w="9350" w:type="dxa"/>
          </w:tcPr>
          <w:p w14:paraId="73FE39E7"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lastRenderedPageBreak/>
              <w:t xml:space="preserve">Name: </w:t>
            </w:r>
            <w:sdt>
              <w:sdtPr>
                <w:rPr>
                  <w:rFonts w:ascii="Arial" w:eastAsia="Calibri" w:hAnsi="Arial" w:cs="Arial"/>
                  <w:iCs/>
                  <w:color w:val="000000"/>
                </w:rPr>
                <w:id w:val="-1565174371"/>
                <w:showingPlcHdr/>
                <w:text/>
              </w:sdtPr>
              <w:sdtEndPr/>
              <w:sdtContent>
                <w:r w:rsidRPr="00847981">
                  <w:rPr>
                    <w:rFonts w:ascii="Calibri" w:eastAsia="Calibri" w:hAnsi="Calibri" w:cs="Times New Roman"/>
                    <w:color w:val="808080"/>
                  </w:rPr>
                  <w:t>Click here to enter text.</w:t>
                </w:r>
              </w:sdtContent>
            </w:sdt>
          </w:p>
        </w:tc>
      </w:tr>
      <w:tr w:rsidR="000E78F1" w:rsidRPr="00847981" w14:paraId="748619FE" w14:textId="77777777" w:rsidTr="00FC0C00">
        <w:tc>
          <w:tcPr>
            <w:tcW w:w="9350" w:type="dxa"/>
          </w:tcPr>
          <w:p w14:paraId="570BA357"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062786335"/>
                <w:showingPlcHdr/>
              </w:sdtPr>
              <w:sdtEndPr/>
              <w:sdtContent>
                <w:r w:rsidRPr="00847981">
                  <w:rPr>
                    <w:rFonts w:ascii="Calibri" w:eastAsia="Calibri" w:hAnsi="Calibri" w:cs="Times New Roman"/>
                    <w:color w:val="808080"/>
                  </w:rPr>
                  <w:t>Click here to enter e-mail.</w:t>
                </w:r>
              </w:sdtContent>
            </w:sdt>
          </w:p>
        </w:tc>
      </w:tr>
      <w:tr w:rsidR="000E78F1" w:rsidRPr="00847981" w14:paraId="71A0EE9B" w14:textId="77777777" w:rsidTr="00FC0C00">
        <w:trPr>
          <w:trHeight w:val="1001"/>
        </w:trPr>
        <w:tc>
          <w:tcPr>
            <w:tcW w:w="9350" w:type="dxa"/>
          </w:tcPr>
          <w:p w14:paraId="57A019DC"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(Electronic) Signature:</w:t>
            </w:r>
          </w:p>
          <w:p w14:paraId="340CFF0A" w14:textId="77777777" w:rsidR="000E78F1" w:rsidRPr="00847981"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128600142"/>
                <w:showingPlcHdr/>
                <w:picture/>
              </w:sdtPr>
              <w:sdtEndPr/>
              <w:sdtContent>
                <w:r w:rsidR="000E78F1" w:rsidRPr="00847981">
                  <w:rPr>
                    <w:rFonts w:ascii="Arial" w:eastAsia="Calibri" w:hAnsi="Arial" w:cs="Arial"/>
                    <w:noProof/>
                    <w:color w:val="000000"/>
                    <w:szCs w:val="24"/>
                    <w:lang w:val="en-US"/>
                  </w:rPr>
                  <w:drawing>
                    <wp:inline distT="0" distB="0" distL="0" distR="0" wp14:anchorId="35289C53" wp14:editId="7201E31B">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847981" w14:paraId="7204972D" w14:textId="77777777" w:rsidTr="00FC0C00">
        <w:tc>
          <w:tcPr>
            <w:tcW w:w="9350" w:type="dxa"/>
          </w:tcPr>
          <w:p w14:paraId="45EEB78E"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 xml:space="preserve">Date: </w:t>
            </w:r>
            <w:sdt>
              <w:sdtPr>
                <w:rPr>
                  <w:rFonts w:ascii="Arial" w:eastAsia="Calibri" w:hAnsi="Arial" w:cs="Arial"/>
                  <w:iCs/>
                  <w:color w:val="000000"/>
                </w:rPr>
                <w:id w:val="-1894191970"/>
                <w:showingPlcHdr/>
                <w:date>
                  <w:dateFormat w:val="yyyy-MM-dd"/>
                  <w:lid w:val="en-CA"/>
                  <w:storeMappedDataAs w:val="dateTime"/>
                  <w:calendar w:val="gregorian"/>
                </w:date>
              </w:sdtPr>
              <w:sdtEndPr/>
              <w:sdtContent>
                <w:r w:rsidRPr="00847981">
                  <w:rPr>
                    <w:rFonts w:ascii="Calibri" w:eastAsia="Calibri" w:hAnsi="Calibri" w:cs="Times New Roman"/>
                    <w:color w:val="808080"/>
                  </w:rPr>
                  <w:t>Click here to enter a date.</w:t>
                </w:r>
              </w:sdtContent>
            </w:sdt>
          </w:p>
        </w:tc>
      </w:tr>
    </w:tbl>
    <w:p w14:paraId="096E1877" w14:textId="77777777" w:rsidR="008B0845" w:rsidRPr="00C1539B" w:rsidRDefault="008B0845" w:rsidP="003738B9">
      <w:pPr>
        <w:pStyle w:val="Default"/>
        <w:rPr>
          <w:b/>
          <w:sz w:val="22"/>
          <w:szCs w:val="22"/>
          <w:u w:val="single"/>
        </w:rPr>
      </w:pPr>
    </w:p>
    <w:p w14:paraId="625187E6" w14:textId="77777777" w:rsidR="00B524D2" w:rsidRDefault="00B524D2" w:rsidP="000D61BF">
      <w:pPr>
        <w:pStyle w:val="Heading1"/>
        <w:spacing w:before="0"/>
        <w:rPr>
          <w:rFonts w:ascii="Arial" w:hAnsi="Arial" w:cs="Arial"/>
          <w:color w:val="auto"/>
          <w:sz w:val="24"/>
          <w:szCs w:val="22"/>
        </w:rPr>
      </w:pPr>
      <w:bookmarkStart w:id="14" w:name="_Toc5892400"/>
    </w:p>
    <w:p w14:paraId="346B0FA7"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r w:rsidRPr="00DC292B">
        <w:rPr>
          <w:rFonts w:ascii="Arial" w:eastAsia="Calibri" w:hAnsi="Arial" w:cs="Arial"/>
          <w:b/>
          <w:color w:val="000000"/>
          <w:sz w:val="24"/>
          <w:szCs w:val="24"/>
          <w:u w:val="single"/>
        </w:rPr>
        <w:t>Netherlands (NL) Waves 1-5 (October 1, 2008 to June 2011)</w:t>
      </w:r>
    </w:p>
    <w:p w14:paraId="0A445370"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p>
    <w:tbl>
      <w:tblPr>
        <w:tblStyle w:val="TableGrid"/>
        <w:tblW w:w="0" w:type="auto"/>
        <w:tblLook w:val="04A0" w:firstRow="1" w:lastRow="0" w:firstColumn="1" w:lastColumn="0" w:noHBand="0" w:noVBand="1"/>
      </w:tblPr>
      <w:tblGrid>
        <w:gridCol w:w="4581"/>
        <w:gridCol w:w="4769"/>
      </w:tblGrid>
      <w:tr w:rsidR="00B524D2" w:rsidRPr="00DC292B" w14:paraId="539A1CF0" w14:textId="77777777" w:rsidTr="00CC5741">
        <w:tc>
          <w:tcPr>
            <w:tcW w:w="4788" w:type="dxa"/>
            <w:shd w:val="clear" w:color="auto" w:fill="DBE5F1"/>
          </w:tcPr>
          <w:p w14:paraId="7A419406"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40D8AE0E"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B524D2" w:rsidRPr="00DC292B" w14:paraId="2FCE0FCA" w14:textId="77777777" w:rsidTr="00CC5741">
        <w:trPr>
          <w:trHeight w:val="382"/>
        </w:trPr>
        <w:tc>
          <w:tcPr>
            <w:tcW w:w="4788" w:type="dxa"/>
            <w:vAlign w:val="center"/>
          </w:tcPr>
          <w:p w14:paraId="5A54F276"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14:paraId="07E67974"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14:paraId="0F407826"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p>
    <w:p w14:paraId="374E1363" w14:textId="77777777" w:rsidR="00B524D2" w:rsidRPr="00DC292B" w:rsidRDefault="00B524D2" w:rsidP="00B524D2">
      <w:pPr>
        <w:autoSpaceDE w:val="0"/>
        <w:autoSpaceDN w:val="0"/>
        <w:adjustRightInd w:val="0"/>
        <w:spacing w:after="0" w:line="240" w:lineRule="auto"/>
        <w:rPr>
          <w:rFonts w:ascii="Arial" w:eastAsia="Calibri" w:hAnsi="Arial" w:cs="Arial"/>
          <w:b/>
          <w:bCs/>
          <w:color w:val="000000"/>
          <w:sz w:val="24"/>
          <w:szCs w:val="24"/>
        </w:rPr>
      </w:pPr>
      <w:r w:rsidRPr="00DC292B">
        <w:rPr>
          <w:rFonts w:ascii="Arial" w:eastAsia="Calibri" w:hAnsi="Arial" w:cs="Arial"/>
          <w:b/>
          <w:bCs/>
          <w:color w:val="000000"/>
          <w:sz w:val="24"/>
          <w:szCs w:val="24"/>
        </w:rPr>
        <w:t xml:space="preserve">Terms and Conditions </w:t>
      </w:r>
    </w:p>
    <w:p w14:paraId="494A7EAD"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Waves 1-5 of the ITC Netherlands Survey are coordinated and administered by STIVORO.</w:t>
      </w:r>
    </w:p>
    <w:p w14:paraId="49EA982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7DBD9D3"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The initial data entry will be carried out by TNS-NIPO, commissioned by STIVORO. </w:t>
      </w:r>
    </w:p>
    <w:p w14:paraId="58403C5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33576A10"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STIVORO agrees to provide the Wave 1-5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data files, and accompanying documentation, to the DMC in accordance with ITC standards. These standards will be specified by the University of Waterloo Data Management Centre (DMC) at the time of the file transfer. </w:t>
      </w:r>
    </w:p>
    <w:p w14:paraId="3B8CB1D8"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_</w:t>
      </w:r>
    </w:p>
    <w:p w14:paraId="1F8F70A1"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STIVORO authorizes the International Tobacco Control Data Repository </w:t>
      </w:r>
      <w:r w:rsidRPr="00DC292B">
        <w:rPr>
          <w:rFonts w:ascii="Arial" w:eastAsia="Calibri" w:hAnsi="Arial" w:cs="Arial"/>
          <w:b/>
          <w:bCs/>
          <w:color w:val="000000"/>
          <w:sz w:val="24"/>
          <w:szCs w:val="24"/>
        </w:rPr>
        <w:t xml:space="preserve">(ITCDR), </w:t>
      </w:r>
      <w:r w:rsidRPr="00DC292B">
        <w:rPr>
          <w:rFonts w:ascii="Arial" w:eastAsia="Calibri" w:hAnsi="Arial" w:cs="Arial"/>
          <w:color w:val="000000"/>
          <w:sz w:val="24"/>
          <w:szCs w:val="24"/>
        </w:rPr>
        <w:t xml:space="preserve">operated by the DMC at the University of Waterloo, to house the Wave 1-5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data, and to manage access to the data by approved researchers according to the data sharing protocol described in the ITCDR Guidelines (available on http://www.igloo.org/itcproject/). </w:t>
      </w:r>
    </w:p>
    <w:p w14:paraId="5CE09D10"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2FF66114"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19F7162F"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371ABB5A"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data, and will not alter the data in any way, other than as allowed by this agreement.</w:t>
      </w:r>
    </w:p>
    <w:p w14:paraId="179240F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60D31254" w14:textId="77777777" w:rsidR="00B524D2" w:rsidRPr="00DC292B" w:rsidRDefault="00B524D2" w:rsidP="00B524D2">
      <w:pPr>
        <w:autoSpaceDE w:val="0"/>
        <w:autoSpaceDN w:val="0"/>
        <w:adjustRightInd w:val="0"/>
        <w:spacing w:after="0" w:line="240" w:lineRule="auto"/>
        <w:rPr>
          <w:rFonts w:ascii="Arial" w:eastAsia="Calibri" w:hAnsi="Arial" w:cs="Arial"/>
          <w:b/>
          <w:bCs/>
          <w:color w:val="000000"/>
          <w:sz w:val="24"/>
          <w:szCs w:val="24"/>
        </w:rPr>
      </w:pPr>
      <w:r w:rsidRPr="00DC292B">
        <w:rPr>
          <w:rFonts w:ascii="Arial" w:eastAsia="Calibri" w:hAnsi="Arial" w:cs="Arial"/>
          <w:b/>
          <w:bCs/>
          <w:color w:val="000000"/>
          <w:sz w:val="24"/>
          <w:szCs w:val="24"/>
        </w:rPr>
        <w:t xml:space="preserve">Communications and Collaborations </w:t>
      </w:r>
    </w:p>
    <w:p w14:paraId="1C730F1D"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lastRenderedPageBreak/>
        <w:t xml:space="preserve">Members of the </w:t>
      </w:r>
      <w:r w:rsidRPr="00DC292B">
        <w:rPr>
          <w:rFonts w:ascii="Arial" w:eastAsia="Calibri" w:hAnsi="Arial" w:cs="Arial"/>
          <w:i/>
          <w:iCs/>
          <w:color w:val="000000"/>
          <w:sz w:val="24"/>
          <w:szCs w:val="24"/>
        </w:rPr>
        <w:t xml:space="preserve">Netherlands </w:t>
      </w:r>
      <w:r w:rsidRPr="00DC292B">
        <w:rPr>
          <w:rFonts w:ascii="Arial" w:eastAsia="Calibri" w:hAnsi="Arial" w:cs="Arial"/>
          <w:color w:val="000000"/>
          <w:sz w:val="24"/>
          <w:szCs w:val="24"/>
        </w:rPr>
        <w:t xml:space="preserve">team, have the right to use the data to produce reports, presentations, articles for submission to professional journals, and other products that report on these data. </w:t>
      </w:r>
    </w:p>
    <w:p w14:paraId="051782E9"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7205E109"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The ITC Investigator team will explore analyses that use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data, the Netherlands team members will be invited to be co-authors. It is the expectation that in any papers that the Netherlands team may lead, ITC Investigators will be invited to be co-authors.</w:t>
      </w:r>
    </w:p>
    <w:p w14:paraId="6696FF8B"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9D6594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Whenever publications, reports, abstracts, etc., including data from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3F2BD43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0F78BFD0"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Academic paper proposals for studies using the data should be reviewed by the DMC and the Netherlands Research Team to ensure a co-ordinated approach and reduce the possibility of unnecessary duplication of effort in the ITC Collaboration.</w:t>
      </w:r>
    </w:p>
    <w:p w14:paraId="266337C6"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75F7D06"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b/>
          <w:color w:val="000000"/>
          <w:sz w:val="24"/>
          <w:szCs w:val="24"/>
        </w:rPr>
        <w:t>Note:</w:t>
      </w:r>
      <w:r w:rsidRPr="00DC292B">
        <w:rPr>
          <w:rFonts w:ascii="Arial" w:eastAsia="Calibri" w:hAnsi="Arial" w:cs="Arial"/>
          <w:color w:val="000000"/>
          <w:sz w:val="24"/>
          <w:szCs w:val="24"/>
        </w:rPr>
        <w:t xml:space="preserve"> For Waves 6-8, please refer to the Partnership Agreement for Waves 1-5.</w:t>
      </w:r>
    </w:p>
    <w:p w14:paraId="354C1DB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41C6A04" w14:textId="77777777" w:rsidR="00B524D2" w:rsidRPr="00DC292B" w:rsidRDefault="00B524D2" w:rsidP="00B524D2">
      <w:pPr>
        <w:pStyle w:val="Default"/>
        <w:rPr>
          <w:b/>
          <w:u w:val="single"/>
        </w:rPr>
      </w:pPr>
      <w:r w:rsidRPr="00DC292B">
        <w:rPr>
          <w:b/>
          <w:u w:val="single"/>
        </w:rPr>
        <w:t>Netherlands (NL) – Waves 9-11 (May 2015-April 2018)</w:t>
      </w:r>
    </w:p>
    <w:p w14:paraId="111BFD50" w14:textId="77777777" w:rsidR="00B524D2" w:rsidRPr="00DC292B" w:rsidRDefault="00B524D2" w:rsidP="00B524D2">
      <w:pPr>
        <w:pStyle w:val="Default"/>
      </w:pPr>
    </w:p>
    <w:tbl>
      <w:tblPr>
        <w:tblStyle w:val="TableGrid"/>
        <w:tblW w:w="0" w:type="auto"/>
        <w:tblLook w:val="04A0" w:firstRow="1" w:lastRow="0" w:firstColumn="1" w:lastColumn="0" w:noHBand="0" w:noVBand="1"/>
      </w:tblPr>
      <w:tblGrid>
        <w:gridCol w:w="4581"/>
        <w:gridCol w:w="4769"/>
      </w:tblGrid>
      <w:tr w:rsidR="00B524D2" w:rsidRPr="00DC292B" w14:paraId="151223C4" w14:textId="77777777" w:rsidTr="00CC5741">
        <w:tc>
          <w:tcPr>
            <w:tcW w:w="4788" w:type="dxa"/>
            <w:shd w:val="clear" w:color="auto" w:fill="DBE5F1"/>
          </w:tcPr>
          <w:p w14:paraId="79D1A214"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7A43C60F"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B524D2" w:rsidRPr="00DC292B" w14:paraId="22C4A724" w14:textId="77777777" w:rsidTr="00CC5741">
        <w:trPr>
          <w:trHeight w:val="382"/>
        </w:trPr>
        <w:tc>
          <w:tcPr>
            <w:tcW w:w="4788" w:type="dxa"/>
            <w:vAlign w:val="center"/>
          </w:tcPr>
          <w:p w14:paraId="73F2C27C"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14:paraId="431BF64C"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14:paraId="6D4CC846" w14:textId="77777777" w:rsidR="00B524D2" w:rsidRPr="00DC292B" w:rsidRDefault="00B524D2" w:rsidP="00B524D2">
      <w:pPr>
        <w:spacing w:after="0" w:line="240" w:lineRule="auto"/>
        <w:jc w:val="both"/>
        <w:rPr>
          <w:rFonts w:ascii="Arial" w:hAnsi="Arial" w:cs="Arial"/>
          <w:b/>
          <w:sz w:val="24"/>
          <w:szCs w:val="24"/>
        </w:rPr>
      </w:pPr>
    </w:p>
    <w:p w14:paraId="35AC081C" w14:textId="77777777" w:rsidR="00B524D2" w:rsidRPr="00DC292B" w:rsidRDefault="00B524D2" w:rsidP="00B524D2">
      <w:pPr>
        <w:spacing w:after="0" w:line="240" w:lineRule="auto"/>
        <w:jc w:val="both"/>
        <w:rPr>
          <w:rFonts w:ascii="Arial" w:hAnsi="Arial" w:cs="Arial"/>
          <w:b/>
          <w:sz w:val="24"/>
          <w:szCs w:val="24"/>
        </w:rPr>
      </w:pPr>
      <w:r w:rsidRPr="00DC292B">
        <w:rPr>
          <w:rFonts w:ascii="Arial" w:hAnsi="Arial" w:cs="Arial"/>
          <w:b/>
          <w:sz w:val="24"/>
          <w:szCs w:val="24"/>
        </w:rPr>
        <w:t>Terms and Conditions</w:t>
      </w:r>
    </w:p>
    <w:p w14:paraId="23BFFC8E"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Waves 9-11 of the ITC Netherlands Survey are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 xml:space="preserve">Data collection and entry will be carried out by TNS NIPO survey firm in the Netherlands. </w:t>
      </w:r>
    </w:p>
    <w:p w14:paraId="17489A05"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74981C4"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(http://www.itcproject.org/datarequ),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w:t>
      </w:r>
      <w:hyperlink r:id="rId71" w:history="1">
        <w:r w:rsidRPr="00DC292B">
          <w:rPr>
            <w:rStyle w:val="Hyperlink"/>
            <w:rFonts w:ascii="Arial" w:hAnsi="Arial" w:cs="Arial"/>
            <w:sz w:val="24"/>
            <w:szCs w:val="24"/>
          </w:rPr>
          <w:t>http://www.itcproject.org/datarequ</w:t>
        </w:r>
      </w:hyperlink>
      <w:r w:rsidRPr="00DC292B">
        <w:rPr>
          <w:rFonts w:ascii="Arial" w:hAnsi="Arial" w:cs="Arial"/>
          <w:sz w:val="24"/>
          <w:szCs w:val="24"/>
        </w:rPr>
        <w:t>).</w:t>
      </w:r>
    </w:p>
    <w:p w14:paraId="3A040EC6"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lastRenderedPageBreak/>
        <w:t xml:space="preserve">As co-owners of the data, ITC Principal Investigators will abide by the terms of the </w:t>
      </w:r>
      <w:r w:rsidRPr="00DC292B">
        <w:rPr>
          <w:rFonts w:ascii="Arial" w:hAnsi="Arial" w:cs="Arial"/>
          <w:b/>
          <w:i/>
          <w:sz w:val="24"/>
          <w:szCs w:val="24"/>
        </w:rPr>
        <w:t>Internal Data Usage Agreement</w:t>
      </w:r>
      <w:r w:rsidRPr="00DC292B">
        <w:rPr>
          <w:rFonts w:ascii="Arial" w:hAnsi="Arial" w:cs="Arial"/>
          <w:b/>
          <w:sz w:val="24"/>
          <w:szCs w:val="24"/>
        </w:rPr>
        <w:t xml:space="preserve"> </w:t>
      </w:r>
      <w:r w:rsidRPr="00DC292B">
        <w:rPr>
          <w:rFonts w:ascii="Arial" w:hAnsi="Arial" w:cs="Arial"/>
          <w:sz w:val="24"/>
          <w:szCs w:val="24"/>
        </w:rPr>
        <w:t>(</w:t>
      </w:r>
      <w:hyperlink r:id="rId72" w:history="1">
        <w:r w:rsidRPr="00DC292B">
          <w:rPr>
            <w:rStyle w:val="Hyperlink"/>
            <w:rFonts w:ascii="Arial" w:hAnsi="Arial" w:cs="Arial"/>
            <w:sz w:val="24"/>
            <w:szCs w:val="24"/>
          </w:rPr>
          <w:t>http://www.itcproject.org/datarequ</w:t>
        </w:r>
      </w:hyperlink>
      <w:r w:rsidRPr="00DC292B">
        <w:rPr>
          <w:rFonts w:ascii="Arial" w:hAnsi="Arial" w:cs="Arial"/>
          <w:sz w:val="24"/>
          <w:szCs w:val="24"/>
        </w:rPr>
        <w:t>), providing signed agreements to the DMC in order to share data internally with specified members of their research teams.</w:t>
      </w:r>
    </w:p>
    <w:p w14:paraId="48B7A236"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In all matters regarding access, DMC will clearly identify the Netherlands team as co-owners of the </w:t>
      </w:r>
      <w:r w:rsidRPr="00DC292B">
        <w:rPr>
          <w:rFonts w:ascii="Arial" w:hAnsi="Arial" w:cs="Arial"/>
          <w:i/>
          <w:sz w:val="24"/>
          <w:szCs w:val="24"/>
        </w:rPr>
        <w:t>ITC Netherlands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ITC Netherlands Survey</w:t>
      </w:r>
      <w:r w:rsidRPr="00DC292B">
        <w:rPr>
          <w:rFonts w:ascii="Arial" w:hAnsi="Arial" w:cs="Arial"/>
          <w:b/>
          <w:sz w:val="24"/>
          <w:szCs w:val="24"/>
        </w:rPr>
        <w:t xml:space="preserve"> cannot be used for business transaction or for profit.</w:t>
      </w:r>
    </w:p>
    <w:p w14:paraId="47D6DB1E" w14:textId="77777777" w:rsidR="00B524D2" w:rsidRPr="00DC292B" w:rsidRDefault="00B524D2" w:rsidP="00B524D2">
      <w:pPr>
        <w:spacing w:after="0" w:line="240" w:lineRule="auto"/>
        <w:rPr>
          <w:rFonts w:ascii="Arial" w:hAnsi="Arial" w:cs="Arial"/>
          <w:b/>
          <w:sz w:val="24"/>
          <w:szCs w:val="24"/>
        </w:rPr>
      </w:pPr>
      <w:r w:rsidRPr="00DC292B">
        <w:rPr>
          <w:rFonts w:ascii="Arial" w:hAnsi="Arial" w:cs="Arial"/>
          <w:b/>
          <w:sz w:val="24"/>
          <w:szCs w:val="24"/>
        </w:rPr>
        <w:t>Communications and Collaboration</w:t>
      </w:r>
    </w:p>
    <w:p w14:paraId="18A0DE26"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6E771FE2" w14:textId="77777777" w:rsidR="00B524D2" w:rsidRPr="00DC292B" w:rsidRDefault="00B524D2" w:rsidP="00B524D2">
      <w:pPr>
        <w:spacing w:after="0" w:line="240" w:lineRule="auto"/>
        <w:rPr>
          <w:rFonts w:ascii="Arial" w:hAnsi="Arial" w:cs="Arial"/>
          <w:sz w:val="24"/>
          <w:szCs w:val="24"/>
        </w:rPr>
      </w:pPr>
    </w:p>
    <w:p w14:paraId="6B0F1743"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3CFC506A" w14:textId="77777777" w:rsidR="00B524D2" w:rsidRPr="00DC292B" w:rsidRDefault="00B524D2" w:rsidP="00B524D2">
      <w:pPr>
        <w:spacing w:after="0" w:line="240" w:lineRule="auto"/>
        <w:rPr>
          <w:rFonts w:ascii="Arial" w:hAnsi="Arial" w:cs="Arial"/>
          <w:sz w:val="24"/>
          <w:szCs w:val="24"/>
        </w:rPr>
      </w:pPr>
    </w:p>
    <w:p w14:paraId="36A5BBB7"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F1F20B8" w14:textId="77777777" w:rsidR="00B524D2" w:rsidRPr="00DC292B" w:rsidRDefault="00B524D2" w:rsidP="00B524D2">
      <w:pPr>
        <w:spacing w:after="0" w:line="240" w:lineRule="auto"/>
        <w:rPr>
          <w:rFonts w:ascii="Arial" w:hAnsi="Arial" w:cs="Arial"/>
          <w:b/>
          <w:sz w:val="24"/>
          <w:szCs w:val="24"/>
        </w:rPr>
      </w:pPr>
    </w:p>
    <w:p w14:paraId="3836E007" w14:textId="77777777" w:rsidR="00B524D2" w:rsidRPr="00DC292B" w:rsidRDefault="00B524D2" w:rsidP="00B524D2">
      <w:pPr>
        <w:tabs>
          <w:tab w:val="left" w:pos="3384"/>
        </w:tabs>
        <w:spacing w:after="0" w:line="240" w:lineRule="auto"/>
        <w:rPr>
          <w:rFonts w:ascii="Arial" w:hAnsi="Arial" w:cs="Arial"/>
          <w:sz w:val="24"/>
          <w:szCs w:val="24"/>
        </w:rPr>
      </w:pPr>
      <w:r w:rsidRPr="00DC292B">
        <w:rPr>
          <w:rFonts w:ascii="Arial" w:hAnsi="Arial" w:cs="Arial"/>
          <w:sz w:val="24"/>
          <w:szCs w:val="24"/>
        </w:rPr>
        <w:lastRenderedPageBreak/>
        <w:t xml:space="preserve">For all papers that the ITC Principal Investigator team members may lead using data from the </w:t>
      </w:r>
      <w:r w:rsidRPr="00DC292B">
        <w:rPr>
          <w:rFonts w:ascii="Arial" w:hAnsi="Arial" w:cs="Arial"/>
          <w:i/>
          <w:sz w:val="24"/>
          <w:szCs w:val="24"/>
        </w:rPr>
        <w:t>ITC Netherlands Survey</w:t>
      </w:r>
      <w:r w:rsidRPr="00DC292B">
        <w:rPr>
          <w:rFonts w:ascii="Arial" w:hAnsi="Arial" w:cs="Arial"/>
          <w:sz w:val="24"/>
          <w:szCs w:val="24"/>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2C3D3453" w14:textId="77777777" w:rsidR="00B524D2" w:rsidRPr="00DC292B" w:rsidRDefault="00B524D2" w:rsidP="00B524D2">
      <w:pPr>
        <w:spacing w:after="0" w:line="240" w:lineRule="auto"/>
        <w:rPr>
          <w:rFonts w:ascii="Arial" w:hAnsi="Arial" w:cs="Arial"/>
          <w:sz w:val="24"/>
          <w:szCs w:val="24"/>
        </w:rPr>
      </w:pPr>
    </w:p>
    <w:p w14:paraId="430D2E71"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p>
    <w:p w14:paraId="6BBB7A2B" w14:textId="77777777" w:rsidR="00B524D2" w:rsidRPr="00DC292B" w:rsidRDefault="00B524D2" w:rsidP="00B524D2">
      <w:pPr>
        <w:spacing w:after="0" w:line="240" w:lineRule="auto"/>
        <w:rPr>
          <w:rFonts w:ascii="Arial" w:hAnsi="Arial" w:cs="Arial"/>
          <w:b/>
          <w:sz w:val="24"/>
          <w:szCs w:val="24"/>
        </w:rPr>
      </w:pPr>
      <w:r w:rsidRPr="00DC292B">
        <w:rPr>
          <w:rFonts w:ascii="Arial" w:hAnsi="Arial" w:cs="Arial"/>
          <w:sz w:val="24"/>
          <w:szCs w:val="24"/>
        </w:rPr>
        <w:t>(http://www.itcproject.org/library/paperlist/authorship~3).</w:t>
      </w:r>
    </w:p>
    <w:p w14:paraId="124AAAA7" w14:textId="77777777" w:rsidR="00B524D2" w:rsidRPr="00DC292B" w:rsidRDefault="00B524D2" w:rsidP="00B524D2">
      <w:pPr>
        <w:spacing w:after="0" w:line="240" w:lineRule="auto"/>
        <w:rPr>
          <w:rFonts w:ascii="Arial" w:hAnsi="Arial" w:cs="Arial"/>
          <w:sz w:val="24"/>
          <w:szCs w:val="24"/>
        </w:rPr>
      </w:pPr>
    </w:p>
    <w:p w14:paraId="558172DA"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 xml:space="preserve">The ITC Investigator team will explore analyses that use ITC Netherlands Survey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21FF926" w14:textId="77777777" w:rsidR="00B524D2" w:rsidRPr="00DC292B" w:rsidRDefault="00B524D2" w:rsidP="00B524D2">
      <w:pPr>
        <w:spacing w:after="0" w:line="240" w:lineRule="auto"/>
        <w:rPr>
          <w:rFonts w:ascii="Arial" w:hAnsi="Arial" w:cs="Arial"/>
          <w:sz w:val="24"/>
          <w:szCs w:val="24"/>
        </w:rPr>
      </w:pPr>
    </w:p>
    <w:p w14:paraId="7FA60C7B" w14:textId="77777777" w:rsidR="00B524D2" w:rsidRPr="00DC292B" w:rsidRDefault="00B524D2" w:rsidP="00B524D2">
      <w:pPr>
        <w:spacing w:after="0" w:line="240" w:lineRule="auto"/>
        <w:jc w:val="both"/>
        <w:rPr>
          <w:rFonts w:ascii="Arial" w:hAnsi="Arial" w:cs="Arial"/>
          <w:sz w:val="24"/>
          <w:szCs w:val="24"/>
        </w:rPr>
      </w:pPr>
      <w:r w:rsidRPr="00DC292B">
        <w:rPr>
          <w:rFonts w:ascii="Arial" w:hAnsi="Arial" w:cs="Arial"/>
          <w:sz w:val="24"/>
          <w:szCs w:val="24"/>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2039B72F"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61353A26" w14:textId="77777777" w:rsidR="00B524D2" w:rsidRPr="00DC292B" w:rsidRDefault="00B524D2" w:rsidP="00B524D2">
      <w:pPr>
        <w:pStyle w:val="Default"/>
        <w:rPr>
          <w:b/>
          <w:u w:val="single"/>
        </w:rPr>
      </w:pPr>
      <w:r w:rsidRPr="00DC292B">
        <w:rPr>
          <w:b/>
          <w:u w:val="single"/>
        </w:rPr>
        <w:t>Netherlands</w:t>
      </w:r>
      <w:r>
        <w:rPr>
          <w:b/>
          <w:u w:val="single"/>
        </w:rPr>
        <w:t xml:space="preserve"> (NLD)</w:t>
      </w:r>
      <w:r w:rsidRPr="00DC292B">
        <w:rPr>
          <w:b/>
          <w:u w:val="single"/>
        </w:rPr>
        <w:t xml:space="preserve"> – Wave</w:t>
      </w:r>
      <w:r>
        <w:rPr>
          <w:b/>
          <w:u w:val="single"/>
        </w:rPr>
        <w:t>s 1-3</w:t>
      </w:r>
      <w:r w:rsidRPr="00DC292B">
        <w:rPr>
          <w:b/>
          <w:u w:val="single"/>
        </w:rPr>
        <w:t xml:space="preserve"> (</w:t>
      </w:r>
      <w:r>
        <w:rPr>
          <w:b/>
          <w:u w:val="single"/>
        </w:rPr>
        <w:t>2020-2023</w:t>
      </w:r>
      <w:r w:rsidRPr="00DC292B">
        <w:rPr>
          <w:b/>
          <w:u w:val="single"/>
        </w:rPr>
        <w:t>)</w:t>
      </w:r>
    </w:p>
    <w:p w14:paraId="5204A6DC" w14:textId="77777777" w:rsidR="00B524D2" w:rsidRPr="00DC292B" w:rsidRDefault="00B524D2" w:rsidP="00B524D2">
      <w:pPr>
        <w:pStyle w:val="Default"/>
      </w:pPr>
    </w:p>
    <w:tbl>
      <w:tblPr>
        <w:tblStyle w:val="TableGrid"/>
        <w:tblW w:w="0" w:type="auto"/>
        <w:tblLook w:val="04A0" w:firstRow="1" w:lastRow="0" w:firstColumn="1" w:lastColumn="0" w:noHBand="0" w:noVBand="1"/>
      </w:tblPr>
      <w:tblGrid>
        <w:gridCol w:w="4581"/>
        <w:gridCol w:w="4769"/>
      </w:tblGrid>
      <w:tr w:rsidR="00B524D2" w:rsidRPr="00DC292B" w14:paraId="4C16C0C3" w14:textId="77777777" w:rsidTr="00CC5741">
        <w:tc>
          <w:tcPr>
            <w:tcW w:w="4788" w:type="dxa"/>
            <w:shd w:val="clear" w:color="auto" w:fill="DBE5F1"/>
          </w:tcPr>
          <w:p w14:paraId="178224B5"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76C704F9"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B524D2" w:rsidRPr="00DC292B" w14:paraId="62543A3F" w14:textId="77777777" w:rsidTr="00CC5741">
        <w:trPr>
          <w:trHeight w:val="382"/>
        </w:trPr>
        <w:tc>
          <w:tcPr>
            <w:tcW w:w="4788" w:type="dxa"/>
            <w:vAlign w:val="center"/>
          </w:tcPr>
          <w:p w14:paraId="1FEDDFDE"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14:paraId="03B21820"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14:paraId="544B6CAF" w14:textId="77777777" w:rsidR="00B524D2" w:rsidRPr="00DC292B" w:rsidRDefault="00B524D2" w:rsidP="00B524D2">
      <w:pPr>
        <w:spacing w:after="0" w:line="240" w:lineRule="auto"/>
        <w:jc w:val="both"/>
        <w:rPr>
          <w:rFonts w:ascii="Arial" w:hAnsi="Arial" w:cs="Arial"/>
          <w:b/>
          <w:sz w:val="24"/>
          <w:szCs w:val="24"/>
        </w:rPr>
      </w:pPr>
    </w:p>
    <w:p w14:paraId="6C9561B1" w14:textId="77777777" w:rsidR="00B524D2" w:rsidRPr="00DC292B" w:rsidRDefault="00B524D2" w:rsidP="00B524D2">
      <w:pPr>
        <w:spacing w:after="0" w:line="240" w:lineRule="auto"/>
        <w:jc w:val="both"/>
        <w:rPr>
          <w:rFonts w:ascii="Arial" w:hAnsi="Arial" w:cs="Arial"/>
          <w:b/>
          <w:sz w:val="24"/>
          <w:szCs w:val="24"/>
        </w:rPr>
      </w:pPr>
      <w:r w:rsidRPr="00DC292B">
        <w:rPr>
          <w:rFonts w:ascii="Arial" w:hAnsi="Arial" w:cs="Arial"/>
          <w:b/>
          <w:sz w:val="24"/>
          <w:szCs w:val="24"/>
        </w:rPr>
        <w:t>Terms and Conditions</w:t>
      </w:r>
    </w:p>
    <w:p w14:paraId="39D1C7A0" w14:textId="77777777" w:rsidR="00B524D2" w:rsidRPr="00DC292B" w:rsidRDefault="00B524D2" w:rsidP="00B524D2">
      <w:pPr>
        <w:spacing w:after="0" w:line="240" w:lineRule="auto"/>
        <w:jc w:val="both"/>
        <w:rPr>
          <w:rFonts w:ascii="Arial" w:hAnsi="Arial" w:cs="Arial"/>
          <w:b/>
          <w:sz w:val="24"/>
          <w:szCs w:val="24"/>
        </w:rPr>
      </w:pPr>
    </w:p>
    <w:p w14:paraId="3FE41693" w14:textId="77777777" w:rsidR="00B524D2" w:rsidRPr="00DC292B" w:rsidRDefault="00B524D2" w:rsidP="00B524D2">
      <w:pPr>
        <w:spacing w:line="240" w:lineRule="auto"/>
        <w:jc w:val="both"/>
        <w:rPr>
          <w:rFonts w:ascii="Arial" w:hAnsi="Arial" w:cs="Arial"/>
          <w:sz w:val="24"/>
          <w:szCs w:val="24"/>
        </w:rPr>
      </w:pPr>
      <w:r w:rsidRPr="00DC292B">
        <w:rPr>
          <w:rFonts w:ascii="Arial" w:hAnsi="Arial" w:cs="Arial"/>
          <w:sz w:val="24"/>
          <w:szCs w:val="24"/>
        </w:rPr>
        <w:t>The target sample for Wave 1 onwards, is 2,000 smokers. The cohort will be re-surveyed and replenished as necessary at each wave of the ITC Netherlands (NLD) Survey.  The project will be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Data collection and entry will be carried out by the survey firm Kantar TNS, which will be contracted by UW.</w:t>
      </w:r>
    </w:p>
    <w:p w14:paraId="2C42C9E3" w14:textId="77777777" w:rsidR="00B524D2" w:rsidRPr="00DC292B" w:rsidRDefault="00B524D2" w:rsidP="00B524D2">
      <w:pPr>
        <w:spacing w:line="240" w:lineRule="auto"/>
        <w:jc w:val="both"/>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Core (DMC) at the University of Waterloo, to house the ITC Netherlands (NLD) Survey data, and to manage access to the data by approved researchers according to the data sharing protocol described in the ITCDR Guidelines (http://www.itcproject.org/forms).  </w:t>
      </w:r>
    </w:p>
    <w:p w14:paraId="1947E40E" w14:textId="77777777" w:rsidR="00B524D2" w:rsidRPr="00DC292B" w:rsidRDefault="00B524D2" w:rsidP="00B524D2">
      <w:pPr>
        <w:spacing w:line="240" w:lineRule="auto"/>
        <w:jc w:val="both"/>
        <w:rPr>
          <w:rFonts w:ascii="Arial" w:hAnsi="Arial" w:cs="Arial"/>
          <w:sz w:val="24"/>
          <w:szCs w:val="24"/>
        </w:rPr>
      </w:pPr>
      <w:r w:rsidRPr="00DC292B">
        <w:rPr>
          <w:rFonts w:ascii="Arial" w:hAnsi="Arial" w:cs="Arial"/>
          <w:sz w:val="24"/>
          <w:szCs w:val="24"/>
        </w:rPr>
        <w:t>MU</w:t>
      </w:r>
      <w:r w:rsidRPr="00DC292B" w:rsidDel="00AE4277">
        <w:rPr>
          <w:rFonts w:ascii="Arial" w:hAnsi="Arial" w:cs="Arial"/>
          <w:sz w:val="24"/>
          <w:szCs w:val="24"/>
        </w:rPr>
        <w:t xml:space="preserve"> </w:t>
      </w:r>
      <w:r w:rsidRPr="00DC292B">
        <w:rPr>
          <w:rFonts w:ascii="Arial" w:hAnsi="Arial" w:cs="Arial"/>
          <w:sz w:val="24"/>
          <w:szCs w:val="24"/>
        </w:rPr>
        <w:t xml:space="preserve">grants the DMC co-ownership of the data including the non-exclusive right to reproduce and/or distribute the </w:t>
      </w:r>
      <w:r w:rsidRPr="00DC292B">
        <w:rPr>
          <w:rFonts w:ascii="Arial" w:hAnsi="Arial" w:cs="Arial"/>
          <w:i/>
          <w:sz w:val="24"/>
          <w:szCs w:val="24"/>
        </w:rPr>
        <w:t>ITC Netherlands (NLD) Survey</w:t>
      </w:r>
      <w:r w:rsidRPr="00DC292B">
        <w:rPr>
          <w:rFonts w:ascii="Arial" w:hAnsi="Arial" w:cs="Arial"/>
          <w:sz w:val="24"/>
          <w:szCs w:val="24"/>
        </w:rPr>
        <w:t xml:space="preserve"> data (note: the term </w:t>
      </w:r>
      <w:r w:rsidRPr="00DC292B">
        <w:rPr>
          <w:rFonts w:ascii="Arial" w:hAnsi="Arial" w:cs="Arial"/>
          <w:i/>
          <w:sz w:val="24"/>
          <w:szCs w:val="24"/>
        </w:rPr>
        <w:t xml:space="preserve">ITC Netherlands (NLD) Survey </w:t>
      </w:r>
      <w:r w:rsidRPr="00DC292B">
        <w:rPr>
          <w:rFonts w:ascii="Arial" w:hAnsi="Arial" w:cs="Arial"/>
          <w:sz w:val="24"/>
          <w:szCs w:val="24"/>
        </w:rPr>
        <w:t>data refers to data from all survey waves of the ITC Netherlands (NLD) Project) to the ITC Principal Investigators in any requested medium.  Two years after the date of issuance of cleaned data sets by the DMC, JCS</w:t>
      </w:r>
      <w:r w:rsidRPr="00DC292B" w:rsidDel="00AE4277">
        <w:rPr>
          <w:rFonts w:ascii="Arial" w:hAnsi="Arial" w:cs="Arial"/>
          <w:sz w:val="24"/>
          <w:szCs w:val="24"/>
        </w:rPr>
        <w:t xml:space="preserve"> </w:t>
      </w:r>
      <w:r w:rsidRPr="00DC292B">
        <w:rPr>
          <w:rFonts w:ascii="Arial" w:hAnsi="Arial" w:cs="Arial"/>
          <w:sz w:val="24"/>
          <w:szCs w:val="24"/>
        </w:rPr>
        <w:t xml:space="preserve">grants the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(http://www.itcproject.org/forms),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(http://www.itcproject.org/forms).</w:t>
      </w:r>
    </w:p>
    <w:p w14:paraId="7604B7B6"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lastRenderedPageBreak/>
        <w:t xml:space="preserve">As co-owners of the data, ITC Principal Investigators will abide by the terms of the </w:t>
      </w:r>
      <w:r w:rsidRPr="00DC292B">
        <w:rPr>
          <w:rFonts w:ascii="Arial" w:hAnsi="Arial" w:cs="Arial"/>
          <w:b/>
          <w:i/>
          <w:sz w:val="24"/>
          <w:szCs w:val="24"/>
        </w:rPr>
        <w:t>ITC Internal Data Usage Agreement</w:t>
      </w:r>
      <w:r w:rsidRPr="00DC292B">
        <w:rPr>
          <w:rFonts w:ascii="Arial" w:hAnsi="Arial" w:cs="Arial"/>
          <w:b/>
          <w:sz w:val="24"/>
          <w:szCs w:val="24"/>
        </w:rPr>
        <w:t xml:space="preserve"> </w:t>
      </w:r>
      <w:r w:rsidRPr="00DC292B">
        <w:rPr>
          <w:rFonts w:ascii="Arial" w:hAnsi="Arial" w:cs="Arial"/>
          <w:sz w:val="24"/>
          <w:szCs w:val="24"/>
        </w:rPr>
        <w:t>(http://www.itcproject.org/forms), providing signed agreements to the DMC in order to share data internally with specified members of their research teams.</w:t>
      </w:r>
    </w:p>
    <w:p w14:paraId="2E08BE06"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hAnsi="Arial" w:cs="Arial"/>
          <w:sz w:val="24"/>
          <w:szCs w:val="24"/>
        </w:rPr>
        <w:t xml:space="preserve">In all matters regarding access, the DMC will clearly identify the Netherlands team as co-owners of the </w:t>
      </w:r>
      <w:r w:rsidRPr="00DC292B">
        <w:rPr>
          <w:rFonts w:ascii="Arial" w:hAnsi="Arial" w:cs="Arial"/>
          <w:i/>
          <w:sz w:val="24"/>
          <w:szCs w:val="24"/>
        </w:rPr>
        <w:t>ITC Netherlands (NLD)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ITC Netherlands (NLD) Survey</w:t>
      </w:r>
      <w:r w:rsidRPr="00DC292B">
        <w:rPr>
          <w:rFonts w:ascii="Arial" w:hAnsi="Arial" w:cs="Arial"/>
          <w:b/>
          <w:sz w:val="24"/>
          <w:szCs w:val="24"/>
        </w:rPr>
        <w:t xml:space="preserve"> cannot be used for business transaction or for profit.</w:t>
      </w:r>
      <w:r w:rsidRPr="00DC292B">
        <w:rPr>
          <w:rFonts w:ascii="Arial" w:eastAsia="Calibri" w:hAnsi="Arial" w:cs="Arial"/>
          <w:color w:val="000000"/>
          <w:sz w:val="24"/>
          <w:szCs w:val="24"/>
        </w:rPr>
        <w:br/>
      </w:r>
    </w:p>
    <w:p w14:paraId="206EBE3A" w14:textId="77777777" w:rsidR="00B524D2" w:rsidRPr="00066EE2" w:rsidRDefault="00B524D2" w:rsidP="00B524D2">
      <w:pPr>
        <w:pStyle w:val="Heading4"/>
        <w:jc w:val="both"/>
        <w:rPr>
          <w:rFonts w:ascii="Arial" w:hAnsi="Arial" w:cs="Arial"/>
          <w:sz w:val="24"/>
        </w:rPr>
      </w:pPr>
      <w:r w:rsidRPr="00066EE2">
        <w:rPr>
          <w:rFonts w:ascii="Arial" w:hAnsi="Arial" w:cs="Arial"/>
          <w:sz w:val="24"/>
        </w:rPr>
        <w:t>Confidentiality</w:t>
      </w:r>
    </w:p>
    <w:p w14:paraId="53848CF0" w14:textId="77777777" w:rsidR="00B524D2" w:rsidRPr="00BB0456" w:rsidRDefault="00B524D2" w:rsidP="00B524D2">
      <w:pPr>
        <w:spacing w:line="240" w:lineRule="auto"/>
        <w:rPr>
          <w:rFonts w:ascii="Arial" w:hAnsi="Arial" w:cs="Arial"/>
          <w:sz w:val="24"/>
        </w:rPr>
      </w:pPr>
      <w:r w:rsidRPr="00BB0456">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BB0456">
        <w:rPr>
          <w:rFonts w:ascii="Arial" w:hAnsi="Arial" w:cs="Arial"/>
          <w:b/>
          <w:sz w:val="24"/>
        </w:rPr>
        <w:t>No individual identifiers will be provided to the requester.</w:t>
      </w:r>
    </w:p>
    <w:p w14:paraId="1F1FB32C" w14:textId="77777777" w:rsidR="00B524D2" w:rsidRPr="00BB0456" w:rsidRDefault="00B524D2" w:rsidP="00B524D2">
      <w:pPr>
        <w:spacing w:line="240" w:lineRule="auto"/>
        <w:jc w:val="both"/>
        <w:rPr>
          <w:rFonts w:ascii="Arial" w:hAnsi="Arial" w:cs="Arial"/>
          <w:sz w:val="24"/>
        </w:rPr>
      </w:pPr>
      <w:r w:rsidRPr="00BB0456">
        <w:rPr>
          <w:rFonts w:ascii="Arial" w:hAnsi="Arial" w:cs="Arial"/>
          <w:sz w:val="24"/>
        </w:rPr>
        <w:t xml:space="preserve">Publication of results from the </w:t>
      </w:r>
      <w:r w:rsidRPr="00BB0456">
        <w:rPr>
          <w:rFonts w:ascii="Arial" w:hAnsi="Arial" w:cs="Arial"/>
          <w:i/>
          <w:sz w:val="24"/>
        </w:rPr>
        <w:t>ITC Netherlands (NLD) Survey</w:t>
      </w:r>
      <w:r w:rsidRPr="00BB0456">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  </w:t>
      </w:r>
    </w:p>
    <w:p w14:paraId="1E296C9D" w14:textId="77777777" w:rsidR="00B524D2" w:rsidRPr="00DC292B" w:rsidRDefault="00B524D2" w:rsidP="00B524D2">
      <w:pPr>
        <w:pStyle w:val="Heading4"/>
        <w:jc w:val="both"/>
        <w:rPr>
          <w:rFonts w:ascii="Arial" w:hAnsi="Arial" w:cs="Arial"/>
          <w:sz w:val="24"/>
          <w:szCs w:val="24"/>
        </w:rPr>
      </w:pPr>
      <w:r w:rsidRPr="00DC292B">
        <w:rPr>
          <w:rFonts w:ascii="Arial" w:hAnsi="Arial" w:cs="Arial"/>
          <w:sz w:val="24"/>
          <w:szCs w:val="24"/>
        </w:rPr>
        <w:t>Communications and Collaboration</w:t>
      </w:r>
    </w:p>
    <w:p w14:paraId="36387D68"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(NLD)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(NLD) Project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302FC55D"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(NLD) Project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w:t>
      </w:r>
      <w:r>
        <w:rPr>
          <w:rFonts w:ascii="Arial" w:hAnsi="Arial" w:cs="Arial"/>
          <w:sz w:val="24"/>
          <w:szCs w:val="24"/>
        </w:rPr>
        <w:t>the Netherlands</w:t>
      </w:r>
      <w:r w:rsidRPr="00DC292B">
        <w:rPr>
          <w:rFonts w:ascii="Arial" w:hAnsi="Arial" w:cs="Arial"/>
          <w:sz w:val="24"/>
          <w:szCs w:val="24"/>
        </w:rPr>
        <w:t xml:space="preserve"> </w:t>
      </w:r>
      <w:r w:rsidRPr="00DC292B">
        <w:rPr>
          <w:rFonts w:ascii="Arial" w:hAnsi="Arial" w:cs="Arial"/>
          <w:sz w:val="24"/>
          <w:szCs w:val="24"/>
        </w:rPr>
        <w:lastRenderedPageBreak/>
        <w:t xml:space="preserve">team or addressed only to policy-makers or organizations in the Netherlands, as deemed appropriate by the </w:t>
      </w:r>
      <w:r>
        <w:rPr>
          <w:rFonts w:ascii="Arial" w:hAnsi="Arial" w:cs="Arial"/>
          <w:sz w:val="24"/>
          <w:szCs w:val="24"/>
        </w:rPr>
        <w:t>Netherlands</w:t>
      </w:r>
      <w:r w:rsidRPr="00DC292B">
        <w:rPr>
          <w:rFonts w:ascii="Arial" w:hAnsi="Arial" w:cs="Arial"/>
          <w:sz w:val="24"/>
          <w:szCs w:val="24"/>
        </w:rPr>
        <w:t xml:space="preserve"> team).   </w:t>
      </w:r>
    </w:p>
    <w:p w14:paraId="33B35EAC"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(http://www.itcproject.org/forms) is available for members of the </w:t>
      </w:r>
      <w:r>
        <w:rPr>
          <w:rFonts w:ascii="Arial" w:hAnsi="Arial" w:cs="Arial"/>
          <w:sz w:val="24"/>
          <w:szCs w:val="24"/>
        </w:rPr>
        <w:t>Netherlands</w:t>
      </w:r>
      <w:r w:rsidRPr="00DC292B">
        <w:rPr>
          <w:rFonts w:ascii="Arial" w:hAnsi="Arial" w:cs="Arial"/>
          <w:sz w:val="24"/>
          <w:szCs w:val="24"/>
        </w:rPr>
        <w:t xml:space="preserve"> team to use to summarize their intentions for dissemination.  It is expected that this committee will be composed of key investigators from the ITC Netherlands (NLD)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343B6D1" w14:textId="77777777" w:rsidR="00B524D2" w:rsidRPr="00DC292B" w:rsidRDefault="00B524D2" w:rsidP="00B524D2">
      <w:pPr>
        <w:tabs>
          <w:tab w:val="left" w:pos="3384"/>
        </w:tabs>
        <w:spacing w:line="240" w:lineRule="auto"/>
        <w:rPr>
          <w:rFonts w:ascii="Arial" w:hAnsi="Arial" w:cs="Arial"/>
          <w:sz w:val="24"/>
          <w:szCs w:val="24"/>
        </w:rPr>
      </w:pPr>
      <w:r w:rsidRPr="00DC292B">
        <w:rPr>
          <w:rFonts w:ascii="Arial" w:hAnsi="Arial" w:cs="Arial"/>
          <w:sz w:val="24"/>
          <w:szCs w:val="24"/>
        </w:rPr>
        <w:t xml:space="preserve">For all papers that the ITC Principal Investigator team members may lead using data from the </w:t>
      </w:r>
      <w:r w:rsidRPr="00DC292B">
        <w:rPr>
          <w:rFonts w:ascii="Arial" w:hAnsi="Arial" w:cs="Arial"/>
          <w:i/>
          <w:sz w:val="24"/>
          <w:szCs w:val="24"/>
        </w:rPr>
        <w:t>ITC Netherlands (NLD) Survey</w:t>
      </w:r>
      <w:r w:rsidRPr="00DC292B">
        <w:rPr>
          <w:rFonts w:ascii="Arial" w:hAnsi="Arial" w:cs="Arial"/>
          <w:sz w:val="24"/>
          <w:szCs w:val="24"/>
        </w:rPr>
        <w:t xml:space="preserve">, for example the Netherlands Team members could be invited to be co-authors.  In reciprocal fashion, for any papers or presentations that the </w:t>
      </w:r>
      <w:r>
        <w:rPr>
          <w:rFonts w:ascii="Arial" w:hAnsi="Arial" w:cs="Arial"/>
          <w:sz w:val="24"/>
          <w:szCs w:val="24"/>
        </w:rPr>
        <w:t>Netherlands</w:t>
      </w:r>
      <w:r w:rsidRPr="00DC292B">
        <w:rPr>
          <w:rFonts w:ascii="Arial" w:hAnsi="Arial" w:cs="Arial"/>
          <w:sz w:val="24"/>
          <w:szCs w:val="24"/>
        </w:rPr>
        <w:t xml:space="preserve"> Team may lead using </w:t>
      </w:r>
      <w:r w:rsidRPr="00DC292B">
        <w:rPr>
          <w:rFonts w:ascii="Arial" w:hAnsi="Arial" w:cs="Arial"/>
          <w:i/>
          <w:sz w:val="24"/>
          <w:szCs w:val="24"/>
        </w:rPr>
        <w:t xml:space="preserve">ITC Netherlands (NLD) Survey </w:t>
      </w:r>
      <w:r w:rsidRPr="00DC292B">
        <w:rPr>
          <w:rFonts w:ascii="Arial" w:hAnsi="Arial" w:cs="Arial"/>
          <w:sz w:val="24"/>
          <w:szCs w:val="24"/>
        </w:rPr>
        <w:t xml:space="preserve">data, the relevant ITC Investigators will be invited to be co-authors.  The Netherlands Team will consult with Dr. Geoffrey Fong to identify the relevant ITC Investigators who would be appropriate to invite as co-authors.  </w:t>
      </w:r>
    </w:p>
    <w:p w14:paraId="57C92A98" w14:textId="77777777" w:rsidR="00B524D2" w:rsidRPr="00DC292B" w:rsidRDefault="00B524D2" w:rsidP="00B524D2">
      <w:pPr>
        <w:spacing w:line="240" w:lineRule="auto"/>
        <w:rPr>
          <w:rFonts w:ascii="Arial" w:hAnsi="Arial" w:cs="Arial"/>
          <w:b/>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r w:rsidRPr="00DC292B">
        <w:rPr>
          <w:rFonts w:ascii="Arial" w:hAnsi="Arial" w:cs="Arial"/>
          <w:sz w:val="24"/>
          <w:szCs w:val="24"/>
        </w:rPr>
        <w:t xml:space="preserve"> (http://www.itcproject.org/forms).</w:t>
      </w:r>
    </w:p>
    <w:p w14:paraId="5B73EBAD"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The ITC Investigator team will explore analyses that use </w:t>
      </w:r>
      <w:r w:rsidRPr="00DC292B">
        <w:rPr>
          <w:rFonts w:ascii="Arial" w:hAnsi="Arial" w:cs="Arial"/>
          <w:i/>
          <w:sz w:val="24"/>
          <w:szCs w:val="24"/>
        </w:rPr>
        <w:t>ITC Netherlands (NLD) Survey</w:t>
      </w:r>
      <w:r w:rsidRPr="00DC292B">
        <w:rPr>
          <w:rFonts w:ascii="Arial" w:hAnsi="Arial" w:cs="Arial"/>
          <w:sz w:val="24"/>
          <w:szCs w:val="24"/>
        </w:rPr>
        <w:t xml:space="preserve">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9253041" w14:textId="77777777" w:rsidR="00B524D2" w:rsidRPr="00DC292B" w:rsidRDefault="00B524D2" w:rsidP="00B524D2">
      <w:pPr>
        <w:autoSpaceDE w:val="0"/>
        <w:autoSpaceDN w:val="0"/>
        <w:adjustRightInd w:val="0"/>
        <w:spacing w:after="0" w:line="240" w:lineRule="auto"/>
        <w:rPr>
          <w:rFonts w:ascii="Arial" w:hAnsi="Arial" w:cs="Arial"/>
          <w:sz w:val="24"/>
          <w:szCs w:val="24"/>
        </w:rPr>
      </w:pPr>
      <w:r w:rsidRPr="00DC292B">
        <w:rPr>
          <w:rFonts w:ascii="Arial" w:hAnsi="Arial" w:cs="Arial"/>
          <w:sz w:val="24"/>
          <w:szCs w:val="24"/>
        </w:rPr>
        <w:t xml:space="preserve">Whenever publications, reports, abstracts, etc., including data from the </w:t>
      </w:r>
      <w:r w:rsidRPr="00DC292B">
        <w:rPr>
          <w:rFonts w:ascii="Arial" w:hAnsi="Arial" w:cs="Arial"/>
          <w:i/>
          <w:sz w:val="24"/>
          <w:szCs w:val="24"/>
        </w:rPr>
        <w:t xml:space="preserve">ITC Netherlands (NLD) Survey </w:t>
      </w:r>
      <w:r w:rsidRPr="00DC292B">
        <w:rPr>
          <w:rFonts w:ascii="Arial" w:hAnsi="Arial" w:cs="Arial"/>
          <w:sz w:val="24"/>
          <w:szCs w:val="24"/>
        </w:rPr>
        <w:t>are submitted to conferences or journals, copies will also be submitted to the ITC Project Manager at the UW, so that a complete record can be kept of the research findings for dissemination.</w:t>
      </w:r>
    </w:p>
    <w:p w14:paraId="72B8F05F"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3BEA66A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2A70A4C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I have read and understand the conditions stated above.</w:t>
      </w:r>
    </w:p>
    <w:p w14:paraId="3E6E4228"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9350"/>
      </w:tblGrid>
      <w:tr w:rsidR="00B524D2" w:rsidRPr="00DC292B" w14:paraId="64892C9D" w14:textId="77777777" w:rsidTr="00CC5741">
        <w:tc>
          <w:tcPr>
            <w:tcW w:w="9350" w:type="dxa"/>
          </w:tcPr>
          <w:p w14:paraId="26ECC689"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2108885839"/>
                <w:showingPlcHdr/>
                <w:text/>
              </w:sdtPr>
              <w:sdtEndPr/>
              <w:sdtContent>
                <w:r w:rsidRPr="00DC292B">
                  <w:rPr>
                    <w:rFonts w:ascii="Arial" w:eastAsia="Calibri" w:hAnsi="Arial" w:cs="Arial"/>
                    <w:color w:val="808080"/>
                    <w:sz w:val="24"/>
                    <w:szCs w:val="24"/>
                  </w:rPr>
                  <w:t>Click here to enter text.</w:t>
                </w:r>
              </w:sdtContent>
            </w:sdt>
          </w:p>
        </w:tc>
      </w:tr>
      <w:tr w:rsidR="00B524D2" w:rsidRPr="00DC292B" w14:paraId="6C5B0F6B" w14:textId="77777777" w:rsidTr="00CC5741">
        <w:tc>
          <w:tcPr>
            <w:tcW w:w="9350" w:type="dxa"/>
          </w:tcPr>
          <w:p w14:paraId="7D8181BC"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609804876"/>
                <w:showingPlcHdr/>
              </w:sdtPr>
              <w:sdtEndPr/>
              <w:sdtContent>
                <w:r w:rsidRPr="00DC292B">
                  <w:rPr>
                    <w:rFonts w:ascii="Arial" w:eastAsia="Calibri" w:hAnsi="Arial" w:cs="Arial"/>
                    <w:color w:val="808080"/>
                    <w:sz w:val="24"/>
                    <w:szCs w:val="24"/>
                  </w:rPr>
                  <w:t>Click here to enter e-mail.</w:t>
                </w:r>
              </w:sdtContent>
            </w:sdt>
          </w:p>
        </w:tc>
      </w:tr>
      <w:tr w:rsidR="00B524D2" w:rsidRPr="00DC292B" w14:paraId="48FCDED8" w14:textId="77777777" w:rsidTr="00CC5741">
        <w:trPr>
          <w:trHeight w:val="1001"/>
        </w:trPr>
        <w:tc>
          <w:tcPr>
            <w:tcW w:w="9350" w:type="dxa"/>
          </w:tcPr>
          <w:p w14:paraId="7C6B5B1A"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(Electronic) Signature:</w:t>
            </w:r>
          </w:p>
          <w:p w14:paraId="3D92EF8E" w14:textId="77777777" w:rsidR="00B524D2" w:rsidRPr="00DC292B" w:rsidRDefault="00120CF6" w:rsidP="00CC5741">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2124059792"/>
                <w:showingPlcHdr/>
                <w:picture/>
              </w:sdtPr>
              <w:sdtEndPr/>
              <w:sdtContent>
                <w:r w:rsidR="00B524D2" w:rsidRPr="00DC292B">
                  <w:rPr>
                    <w:rFonts w:ascii="Arial" w:eastAsia="Calibri" w:hAnsi="Arial" w:cs="Arial"/>
                    <w:noProof/>
                    <w:color w:val="000000"/>
                    <w:sz w:val="24"/>
                    <w:szCs w:val="24"/>
                  </w:rPr>
                  <w:drawing>
                    <wp:inline distT="0" distB="0" distL="0" distR="0" wp14:anchorId="0F1504DD" wp14:editId="34684A68">
                      <wp:extent cx="3460090" cy="4608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DC292B" w14:paraId="5400CEF2" w14:textId="77777777" w:rsidTr="00CC5741">
        <w:tc>
          <w:tcPr>
            <w:tcW w:w="9350" w:type="dxa"/>
          </w:tcPr>
          <w:p w14:paraId="27FDF084"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280798657"/>
                <w:showingPlcHdr/>
                <w:date>
                  <w:dateFormat w:val="yyyy-MM-dd"/>
                  <w:lid w:val="en-CA"/>
                  <w:storeMappedDataAs w:val="dateTime"/>
                  <w:calendar w:val="gregorian"/>
                </w:date>
              </w:sdtPr>
              <w:sdtEndPr/>
              <w:sdtContent>
                <w:r w:rsidRPr="00DC292B">
                  <w:rPr>
                    <w:rFonts w:ascii="Arial" w:eastAsia="Calibri" w:hAnsi="Arial" w:cs="Arial"/>
                    <w:color w:val="808080"/>
                    <w:sz w:val="24"/>
                    <w:szCs w:val="24"/>
                  </w:rPr>
                  <w:t>Click here to enter a date.</w:t>
                </w:r>
              </w:sdtContent>
            </w:sdt>
          </w:p>
        </w:tc>
      </w:tr>
    </w:tbl>
    <w:p w14:paraId="3E0FEF55"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p>
    <w:p w14:paraId="045D6C6B" w14:textId="77777777" w:rsidR="00B524D2" w:rsidRPr="00DC292B" w:rsidRDefault="00B524D2" w:rsidP="00B524D2">
      <w:pPr>
        <w:spacing w:line="240" w:lineRule="auto"/>
        <w:rPr>
          <w:rFonts w:ascii="Arial" w:hAnsi="Arial" w:cs="Arial"/>
          <w:sz w:val="24"/>
          <w:szCs w:val="24"/>
        </w:rPr>
      </w:pPr>
    </w:p>
    <w:p w14:paraId="20AF35F2" w14:textId="77777777" w:rsidR="00B524D2" w:rsidRDefault="00B524D2" w:rsidP="000D61BF">
      <w:pPr>
        <w:pStyle w:val="Heading1"/>
        <w:spacing w:before="0"/>
        <w:rPr>
          <w:rFonts w:ascii="Arial" w:hAnsi="Arial" w:cs="Arial"/>
          <w:color w:val="auto"/>
          <w:sz w:val="24"/>
          <w:szCs w:val="22"/>
        </w:rPr>
      </w:pPr>
    </w:p>
    <w:p w14:paraId="539C73D2" w14:textId="77777777" w:rsidR="00B524D2" w:rsidRDefault="00B524D2" w:rsidP="000D61BF">
      <w:pPr>
        <w:pStyle w:val="Heading1"/>
        <w:spacing w:before="0"/>
        <w:rPr>
          <w:rFonts w:ascii="Arial" w:hAnsi="Arial" w:cs="Arial"/>
          <w:color w:val="auto"/>
          <w:sz w:val="24"/>
          <w:szCs w:val="22"/>
        </w:rPr>
      </w:pPr>
    </w:p>
    <w:p w14:paraId="33C4CC48" w14:textId="7CB55575" w:rsidR="00D87984" w:rsidRDefault="00587A58" w:rsidP="000D61BF">
      <w:pPr>
        <w:pStyle w:val="Heading1"/>
        <w:spacing w:before="0"/>
        <w:rPr>
          <w:rFonts w:ascii="Arial" w:hAnsi="Arial" w:cs="Arial"/>
          <w:color w:val="auto"/>
          <w:sz w:val="24"/>
          <w:szCs w:val="22"/>
        </w:rPr>
      </w:pPr>
      <w:r w:rsidRPr="00E06CC3">
        <w:rPr>
          <w:rFonts w:ascii="Arial" w:hAnsi="Arial" w:cs="Arial"/>
          <w:color w:val="auto"/>
          <w:sz w:val="24"/>
          <w:szCs w:val="22"/>
        </w:rPr>
        <w:t>Netherlands – Gold Magic</w:t>
      </w:r>
      <w:bookmarkEnd w:id="14"/>
    </w:p>
    <w:p w14:paraId="3D88A939" w14:textId="77777777" w:rsidR="000E78F1" w:rsidRDefault="000E78F1" w:rsidP="000E78F1">
      <w:pPr>
        <w:pStyle w:val="Default"/>
        <w:rPr>
          <w:b/>
          <w:sz w:val="22"/>
          <w:szCs w:val="22"/>
          <w:u w:val="single"/>
        </w:rPr>
      </w:pPr>
    </w:p>
    <w:p w14:paraId="2AF1B95A" w14:textId="77777777" w:rsidR="000E78F1" w:rsidRDefault="000E78F1" w:rsidP="000E78F1">
      <w:pPr>
        <w:pStyle w:val="Default"/>
        <w:rPr>
          <w:b/>
          <w:sz w:val="22"/>
          <w:szCs w:val="22"/>
          <w:u w:val="single"/>
        </w:rPr>
      </w:pPr>
      <w:r w:rsidRPr="00587A58">
        <w:rPr>
          <w:b/>
          <w:sz w:val="22"/>
          <w:szCs w:val="22"/>
          <w:u w:val="single"/>
        </w:rPr>
        <w:t>Gold Magic Wave 1 (December 16, 2013)</w:t>
      </w:r>
    </w:p>
    <w:p w14:paraId="16607DAD" w14:textId="77777777" w:rsidR="000E78F1" w:rsidRPr="00E06CC3" w:rsidRDefault="000E78F1" w:rsidP="000E78F1">
      <w:pPr>
        <w:spacing w:after="0"/>
      </w:pPr>
    </w:p>
    <w:tbl>
      <w:tblPr>
        <w:tblStyle w:val="TableGrid"/>
        <w:tblW w:w="0" w:type="auto"/>
        <w:tblLook w:val="04A0" w:firstRow="1" w:lastRow="0" w:firstColumn="1" w:lastColumn="0" w:noHBand="0" w:noVBand="1"/>
      </w:tblPr>
      <w:tblGrid>
        <w:gridCol w:w="4599"/>
        <w:gridCol w:w="4751"/>
      </w:tblGrid>
      <w:tr w:rsidR="000E78F1" w:rsidRPr="00C1539B" w14:paraId="3ED807C4" w14:textId="77777777" w:rsidTr="00FC0C00">
        <w:trPr>
          <w:trHeight w:val="260"/>
        </w:trPr>
        <w:tc>
          <w:tcPr>
            <w:tcW w:w="4788" w:type="dxa"/>
            <w:shd w:val="clear" w:color="auto" w:fill="DBE5F1" w:themeFill="accent1" w:themeFillTint="33"/>
          </w:tcPr>
          <w:p w14:paraId="0EC2105F" w14:textId="77777777" w:rsidR="000E78F1" w:rsidRPr="00C1539B" w:rsidRDefault="000E78F1"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45FABAAB" w14:textId="77777777" w:rsidR="000E78F1" w:rsidRPr="00C1539B" w:rsidRDefault="000E78F1" w:rsidP="00FC0C00">
            <w:pPr>
              <w:jc w:val="center"/>
              <w:rPr>
                <w:rFonts w:ascii="Arial" w:hAnsi="Arial" w:cs="Arial"/>
                <w:b/>
                <w:color w:val="000000"/>
              </w:rPr>
            </w:pPr>
            <w:r w:rsidRPr="00C1539B">
              <w:rPr>
                <w:rFonts w:ascii="Arial" w:hAnsi="Arial" w:cs="Arial"/>
                <w:b/>
                <w:color w:val="000000"/>
              </w:rPr>
              <w:t>E-mail</w:t>
            </w:r>
          </w:p>
        </w:tc>
      </w:tr>
      <w:tr w:rsidR="000E78F1" w:rsidRPr="00C1539B" w14:paraId="04CE1C0E" w14:textId="77777777" w:rsidTr="00FC0C00">
        <w:trPr>
          <w:trHeight w:val="382"/>
        </w:trPr>
        <w:tc>
          <w:tcPr>
            <w:tcW w:w="4788" w:type="dxa"/>
            <w:vAlign w:val="center"/>
          </w:tcPr>
          <w:p w14:paraId="00AEB549" w14:textId="77777777" w:rsidR="000E78F1" w:rsidRPr="00C1539B" w:rsidRDefault="000E78F1" w:rsidP="00FC0C00">
            <w:pPr>
              <w:pStyle w:val="Default"/>
              <w:jc w:val="center"/>
              <w:rPr>
                <w:sz w:val="22"/>
                <w:szCs w:val="22"/>
              </w:rPr>
            </w:pPr>
            <w:r w:rsidRPr="00C1539B">
              <w:rPr>
                <w:sz w:val="22"/>
                <w:szCs w:val="22"/>
              </w:rPr>
              <w:t xml:space="preserve">Marc Willemsen </w:t>
            </w:r>
          </w:p>
        </w:tc>
        <w:tc>
          <w:tcPr>
            <w:tcW w:w="4788" w:type="dxa"/>
            <w:vAlign w:val="center"/>
          </w:tcPr>
          <w:p w14:paraId="496D6525" w14:textId="77777777" w:rsidR="000E78F1" w:rsidRPr="00C1539B" w:rsidRDefault="000E78F1" w:rsidP="00FC0C00">
            <w:pPr>
              <w:pStyle w:val="Default"/>
              <w:jc w:val="center"/>
              <w:rPr>
                <w:sz w:val="22"/>
                <w:szCs w:val="22"/>
              </w:rPr>
            </w:pPr>
            <w:r w:rsidRPr="00D87984">
              <w:rPr>
                <w:sz w:val="22"/>
              </w:rPr>
              <w:t>marc.willemsen@maastrichtuniversity.nl</w:t>
            </w:r>
          </w:p>
        </w:tc>
      </w:tr>
    </w:tbl>
    <w:p w14:paraId="7216FB55" w14:textId="77777777" w:rsidR="000E78F1" w:rsidRDefault="000E78F1" w:rsidP="000E78F1">
      <w:pPr>
        <w:pStyle w:val="Default"/>
        <w:rPr>
          <w:b/>
          <w:sz w:val="22"/>
          <w:szCs w:val="22"/>
          <w:u w:val="single"/>
        </w:rPr>
      </w:pPr>
    </w:p>
    <w:p w14:paraId="76B4D932" w14:textId="77777777" w:rsidR="000E78F1" w:rsidRPr="00587A58" w:rsidRDefault="000E78F1" w:rsidP="000E78F1">
      <w:pPr>
        <w:spacing w:after="0" w:line="240" w:lineRule="auto"/>
        <w:rPr>
          <w:rFonts w:ascii="Arial" w:hAnsi="Arial" w:cs="Arial"/>
          <w:b/>
        </w:rPr>
      </w:pPr>
      <w:r w:rsidRPr="00587A58">
        <w:rPr>
          <w:rFonts w:ascii="Arial" w:hAnsi="Arial" w:cs="Arial"/>
          <w:b/>
        </w:rPr>
        <w:t>Terms and Conditions</w:t>
      </w:r>
    </w:p>
    <w:p w14:paraId="12FD53F8" w14:textId="77777777" w:rsidR="000E78F1" w:rsidRPr="00587A58" w:rsidRDefault="000E78F1" w:rsidP="000E78F1">
      <w:pPr>
        <w:spacing w:line="240" w:lineRule="auto"/>
        <w:rPr>
          <w:rFonts w:ascii="Arial" w:hAnsi="Arial" w:cs="Arial"/>
        </w:rPr>
      </w:pPr>
      <w:r w:rsidRPr="00587A58">
        <w:rPr>
          <w:rFonts w:ascii="Arial" w:hAnsi="Arial" w:cs="Arial"/>
        </w:rPr>
        <w:t>Wave 1 of the ITC Netherlands Gold Magic Survey is coordinated and administered by</w:t>
      </w:r>
      <w:r w:rsidRPr="00587A58">
        <w:rPr>
          <w:rFonts w:ascii="Arial" w:hAnsi="Arial" w:cs="Arial"/>
          <w:color w:val="800080"/>
        </w:rPr>
        <w:t xml:space="preserve"> </w:t>
      </w:r>
      <w:r w:rsidRPr="00587A58">
        <w:rPr>
          <w:rFonts w:ascii="Arial" w:hAnsi="Arial" w:cs="Arial"/>
        </w:rPr>
        <w:t>UW</w:t>
      </w:r>
      <w:r w:rsidRPr="00587A58">
        <w:rPr>
          <w:rFonts w:ascii="Arial" w:hAnsi="Arial" w:cs="Arial"/>
          <w:i/>
        </w:rPr>
        <w:t xml:space="preserve">.  </w:t>
      </w:r>
      <w:r w:rsidRPr="00587A58">
        <w:rPr>
          <w:rFonts w:ascii="Arial" w:hAnsi="Arial" w:cs="Arial"/>
        </w:rPr>
        <w:t xml:space="preserve">Data collection and entry will be carried out by TNS NIPO survey firm in the Netherlands as a subcontractor of the UM. </w:t>
      </w:r>
    </w:p>
    <w:p w14:paraId="1B8B0DDD" w14:textId="77777777" w:rsidR="000E78F1" w:rsidRPr="00587A58" w:rsidRDefault="000E78F1" w:rsidP="000E78F1">
      <w:pPr>
        <w:spacing w:line="240" w:lineRule="auto"/>
        <w:rPr>
          <w:rFonts w:ascii="Arial" w:hAnsi="Arial" w:cs="Arial"/>
        </w:rPr>
      </w:pPr>
      <w:r w:rsidRPr="00587A58">
        <w:rPr>
          <w:rFonts w:ascii="Arial" w:hAnsi="Arial" w:cs="Arial"/>
        </w:rPr>
        <w:t xml:space="preserve">UM authorizes the International Tobacco Control Data Repository (ITCDR), operated by the ITC Project Data Management Centre (DMC) at the UW, to house the ITC Netherlands Gold Magic Survey data, and to manage access to the data by approved researchers according to the data sharing protocol described in the ITCDR Guidelines (http://www.itcproject.org/datarequ).  </w:t>
      </w:r>
    </w:p>
    <w:p w14:paraId="409F96AD" w14:textId="77777777" w:rsidR="000E78F1" w:rsidRPr="00587A58" w:rsidRDefault="000E78F1" w:rsidP="000E78F1">
      <w:pPr>
        <w:spacing w:line="240" w:lineRule="auto"/>
        <w:rPr>
          <w:rFonts w:ascii="Arial" w:hAnsi="Arial" w:cs="Arial"/>
        </w:rPr>
      </w:pPr>
      <w:r w:rsidRPr="00587A58">
        <w:rPr>
          <w:rFonts w:ascii="Arial" w:hAnsi="Arial" w:cs="Arial"/>
        </w:rPr>
        <w:t xml:space="preserve">UM grants DMC co-ownership of the data including the non-exclusive right to reproduce and/or distribute the Wave 1 of the ITC Netherlands Gold Magic Survey data to the ITC Principal Investigators in any requested medium.  Two years after the date of issuance of cleaned data sets by the DMC, UM grants DMC the non-exclusive right to provide subsets of the data to other approved researchers through the </w:t>
      </w:r>
      <w:r w:rsidRPr="00587A58">
        <w:rPr>
          <w:rFonts w:ascii="Arial" w:hAnsi="Arial" w:cs="Arial"/>
          <w:b/>
          <w:i/>
        </w:rPr>
        <w:t>ITC Data Request Application</w:t>
      </w:r>
      <w:r w:rsidRPr="00587A58">
        <w:rPr>
          <w:rFonts w:ascii="Arial" w:hAnsi="Arial" w:cs="Arial"/>
        </w:rPr>
        <w:t xml:space="preserve"> process (http://www.itcproject.org/datarequ), and under the terms of the </w:t>
      </w:r>
      <w:r w:rsidRPr="00587A58">
        <w:rPr>
          <w:rFonts w:ascii="Arial" w:hAnsi="Arial" w:cs="Arial"/>
          <w:b/>
          <w:i/>
        </w:rPr>
        <w:t>ITC External Data Usage</w:t>
      </w:r>
      <w:r w:rsidRPr="00587A58">
        <w:rPr>
          <w:rFonts w:ascii="Arial" w:hAnsi="Arial" w:cs="Arial"/>
          <w:b/>
        </w:rPr>
        <w:t xml:space="preserve"> </w:t>
      </w:r>
      <w:r w:rsidRPr="00587A58">
        <w:rPr>
          <w:rFonts w:ascii="Arial" w:hAnsi="Arial" w:cs="Arial"/>
          <w:b/>
          <w:i/>
        </w:rPr>
        <w:t>Agreement</w:t>
      </w:r>
      <w:r w:rsidRPr="00587A58">
        <w:rPr>
          <w:rFonts w:ascii="Arial" w:hAnsi="Arial" w:cs="Arial"/>
          <w:i/>
        </w:rPr>
        <w:t xml:space="preserve"> </w:t>
      </w:r>
      <w:r w:rsidRPr="00587A58">
        <w:rPr>
          <w:rFonts w:ascii="Arial" w:hAnsi="Arial" w:cs="Arial"/>
        </w:rPr>
        <w:t>(</w:t>
      </w:r>
      <w:hyperlink r:id="rId73" w:history="1">
        <w:r w:rsidRPr="00587A58">
          <w:rPr>
            <w:rStyle w:val="Hyperlink"/>
            <w:rFonts w:ascii="Arial" w:hAnsi="Arial" w:cs="Arial"/>
          </w:rPr>
          <w:t>http://www.itcproject.org/datarequ</w:t>
        </w:r>
      </w:hyperlink>
      <w:r w:rsidRPr="00587A58">
        <w:rPr>
          <w:rFonts w:ascii="Arial" w:hAnsi="Arial" w:cs="Arial"/>
        </w:rPr>
        <w:t>).</w:t>
      </w:r>
    </w:p>
    <w:p w14:paraId="456437F3" w14:textId="77777777" w:rsidR="000E78F1" w:rsidRPr="00587A58" w:rsidRDefault="000E78F1" w:rsidP="000E78F1">
      <w:pPr>
        <w:spacing w:line="240" w:lineRule="auto"/>
        <w:rPr>
          <w:rFonts w:ascii="Arial" w:hAnsi="Arial" w:cs="Arial"/>
        </w:rPr>
      </w:pPr>
      <w:r w:rsidRPr="00587A58">
        <w:rPr>
          <w:rFonts w:ascii="Arial" w:hAnsi="Arial" w:cs="Arial"/>
        </w:rPr>
        <w:t xml:space="preserve">As co-owners of the data, ITC Principal Investigators will abide by the terms of the </w:t>
      </w:r>
      <w:r w:rsidRPr="00587A58">
        <w:rPr>
          <w:rFonts w:ascii="Arial" w:hAnsi="Arial" w:cs="Arial"/>
          <w:b/>
          <w:i/>
        </w:rPr>
        <w:t>Internal Data Usage Agreement</w:t>
      </w:r>
      <w:r w:rsidRPr="00587A58">
        <w:rPr>
          <w:rFonts w:ascii="Arial" w:hAnsi="Arial" w:cs="Arial"/>
          <w:b/>
        </w:rPr>
        <w:t xml:space="preserve"> </w:t>
      </w:r>
      <w:r w:rsidRPr="00587A58">
        <w:rPr>
          <w:rFonts w:ascii="Arial" w:hAnsi="Arial" w:cs="Arial"/>
        </w:rPr>
        <w:t>(</w:t>
      </w:r>
      <w:hyperlink r:id="rId74" w:history="1">
        <w:r w:rsidRPr="00587A58">
          <w:rPr>
            <w:rStyle w:val="Hyperlink"/>
            <w:rFonts w:ascii="Arial" w:hAnsi="Arial" w:cs="Arial"/>
          </w:rPr>
          <w:t>http://www.itcproject.org/datarequ</w:t>
        </w:r>
      </w:hyperlink>
      <w:r w:rsidRPr="00587A58">
        <w:rPr>
          <w:rFonts w:ascii="Arial" w:hAnsi="Arial" w:cs="Arial"/>
        </w:rPr>
        <w:t>), providing signed agreements to the DMC in order to share data internally with specified members of their research teams.</w:t>
      </w:r>
    </w:p>
    <w:p w14:paraId="30C33B99" w14:textId="77777777" w:rsidR="000E78F1" w:rsidRPr="00587A58" w:rsidRDefault="000E78F1" w:rsidP="000E78F1">
      <w:pPr>
        <w:spacing w:line="240" w:lineRule="auto"/>
        <w:rPr>
          <w:rFonts w:ascii="Arial" w:hAnsi="Arial" w:cs="Arial"/>
        </w:rPr>
      </w:pPr>
      <w:r w:rsidRPr="00587A58">
        <w:rPr>
          <w:rFonts w:ascii="Arial" w:hAnsi="Arial" w:cs="Arial"/>
        </w:rPr>
        <w:t xml:space="preserve">In all matters regarding access, DMC will clearly identify the Netherlands team as co-owners of the </w:t>
      </w:r>
      <w:r w:rsidRPr="00587A58">
        <w:rPr>
          <w:rFonts w:ascii="Arial" w:hAnsi="Arial" w:cs="Arial"/>
          <w:i/>
        </w:rPr>
        <w:t>ITC Netherlands Gold Magic Survey</w:t>
      </w:r>
      <w:r w:rsidRPr="00587A58">
        <w:rPr>
          <w:rFonts w:ascii="Arial" w:hAnsi="Arial" w:cs="Arial"/>
        </w:rPr>
        <w:t xml:space="preserve"> data, and will not alter the data in any way, other than as allowed by this agreement. </w:t>
      </w:r>
      <w:r w:rsidRPr="00587A58">
        <w:rPr>
          <w:rFonts w:ascii="Arial" w:hAnsi="Arial" w:cs="Arial"/>
          <w:b/>
        </w:rPr>
        <w:t xml:space="preserve">Data from the </w:t>
      </w:r>
      <w:r w:rsidRPr="00587A58">
        <w:rPr>
          <w:rFonts w:ascii="Arial" w:hAnsi="Arial" w:cs="Arial"/>
          <w:b/>
          <w:i/>
        </w:rPr>
        <w:t>ITC Netherlands Gold Magic Survey</w:t>
      </w:r>
      <w:r w:rsidRPr="00587A58">
        <w:rPr>
          <w:rFonts w:ascii="Arial" w:hAnsi="Arial" w:cs="Arial"/>
          <w:b/>
        </w:rPr>
        <w:t xml:space="preserve"> cannot be used for business transaction or for profit.</w:t>
      </w:r>
    </w:p>
    <w:p w14:paraId="4CD219A6" w14:textId="77777777" w:rsidR="000E78F1" w:rsidRPr="000E78F1" w:rsidRDefault="000E78F1" w:rsidP="000E78F1">
      <w:pPr>
        <w:spacing w:after="0"/>
        <w:rPr>
          <w:rFonts w:ascii="Arial" w:hAnsi="Arial" w:cs="Arial"/>
          <w:b/>
        </w:rPr>
      </w:pPr>
      <w:r w:rsidRPr="000E78F1">
        <w:rPr>
          <w:rFonts w:ascii="Arial" w:hAnsi="Arial" w:cs="Arial"/>
          <w:b/>
        </w:rPr>
        <w:t>Communications and Collaboration</w:t>
      </w:r>
    </w:p>
    <w:p w14:paraId="332ED092" w14:textId="77777777" w:rsidR="000E78F1" w:rsidRPr="00587A58" w:rsidRDefault="000E78F1" w:rsidP="000E78F1">
      <w:pPr>
        <w:spacing w:line="240" w:lineRule="auto"/>
        <w:rPr>
          <w:rFonts w:ascii="Arial" w:hAnsi="Arial" w:cs="Arial"/>
        </w:rPr>
      </w:pPr>
      <w:r w:rsidRPr="00587A58">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Gold Magic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Gold Magic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 </w:t>
      </w:r>
    </w:p>
    <w:p w14:paraId="26042DA8" w14:textId="77777777" w:rsidR="000E78F1" w:rsidRPr="00587A58" w:rsidRDefault="000E78F1" w:rsidP="000E78F1">
      <w:pPr>
        <w:spacing w:line="240" w:lineRule="auto"/>
        <w:rPr>
          <w:rFonts w:ascii="Arial" w:hAnsi="Arial" w:cs="Arial"/>
        </w:rPr>
      </w:pPr>
      <w:r w:rsidRPr="00587A58">
        <w:rPr>
          <w:rFonts w:ascii="Arial" w:hAnsi="Arial" w:cs="Arial"/>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w:t>
      </w:r>
      <w:r w:rsidRPr="00587A58">
        <w:rPr>
          <w:rFonts w:ascii="Arial" w:hAnsi="Arial" w:cs="Arial"/>
        </w:rPr>
        <w:lastRenderedPageBreak/>
        <w:t>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Gold Magic Survey data, but will be</w:t>
      </w:r>
      <w:r w:rsidRPr="00587A58">
        <w:rPr>
          <w:rFonts w:ascii="Arial" w:hAnsi="Arial" w:cs="Arial"/>
          <w:b/>
        </w:rPr>
        <w:t xml:space="preserve"> </w:t>
      </w:r>
      <w:r w:rsidRPr="00587A58">
        <w:rPr>
          <w:rFonts w:ascii="Arial" w:hAnsi="Arial" w:cs="Arial"/>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09585DDA" w14:textId="77777777" w:rsidR="000E78F1" w:rsidRDefault="000E78F1" w:rsidP="000E78F1">
      <w:pPr>
        <w:spacing w:line="240" w:lineRule="auto"/>
        <w:rPr>
          <w:rFonts w:ascii="Arial" w:hAnsi="Arial" w:cs="Arial"/>
        </w:rPr>
      </w:pPr>
      <w:r w:rsidRPr="00587A58">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w:t>
      </w:r>
    </w:p>
    <w:p w14:paraId="1E15232E" w14:textId="77777777" w:rsidR="000E78F1" w:rsidRPr="00587A58" w:rsidRDefault="000E78F1" w:rsidP="000E78F1">
      <w:pPr>
        <w:spacing w:line="240" w:lineRule="auto"/>
        <w:rPr>
          <w:rFonts w:ascii="Arial" w:hAnsi="Arial" w:cs="Arial"/>
        </w:rPr>
      </w:pPr>
      <w:r w:rsidRPr="00587A58">
        <w:rPr>
          <w:rFonts w:ascii="Arial" w:hAnsi="Arial" w:cs="Arial"/>
        </w:rPr>
        <w:t xml:space="preserve">The </w:t>
      </w:r>
      <w:r w:rsidRPr="00587A58">
        <w:rPr>
          <w:rFonts w:ascii="Arial" w:hAnsi="Arial" w:cs="Arial"/>
          <w:b/>
          <w:i/>
        </w:rPr>
        <w:t>ITC Dissemination Proposal Form</w:t>
      </w:r>
      <w:r w:rsidRPr="00587A58">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Gold Magic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BF34AEB" w14:textId="77777777" w:rsidR="000E78F1" w:rsidRPr="00587A58" w:rsidRDefault="000E78F1" w:rsidP="000E78F1">
      <w:pPr>
        <w:tabs>
          <w:tab w:val="left" w:pos="3384"/>
        </w:tabs>
        <w:spacing w:line="240" w:lineRule="auto"/>
        <w:rPr>
          <w:rFonts w:ascii="Arial" w:hAnsi="Arial" w:cs="Arial"/>
        </w:rPr>
      </w:pPr>
      <w:r w:rsidRPr="00587A58">
        <w:rPr>
          <w:rFonts w:ascii="Arial" w:hAnsi="Arial" w:cs="Arial"/>
        </w:rPr>
        <w:t xml:space="preserve">For all papers that the ITC Principal Investigator team members may lead using data from the </w:t>
      </w:r>
      <w:r w:rsidRPr="00587A58">
        <w:rPr>
          <w:rFonts w:ascii="Arial" w:hAnsi="Arial" w:cs="Arial"/>
          <w:i/>
        </w:rPr>
        <w:t>ITC Netherlands Gold Magic Survey</w:t>
      </w:r>
      <w:r w:rsidRPr="00587A58">
        <w:rPr>
          <w:rFonts w:ascii="Arial" w:hAnsi="Arial" w:cs="Arial"/>
        </w:rPr>
        <w:t xml:space="preserve">, for example the Canada Team members could be invited to be co-authors.  In reciprocal fashion, for any papers or presentations that the Canada Team may lead using the ITC Netherlands Gold Magic Survey data, the relevant ITC Investigators will be invited to be co-authors.  The Netherlands Team will consult with Dr. Geoffrey T. Fong to identify the relevant ITC Investigators who would be appropriate to invite as co-authors.  </w:t>
      </w:r>
    </w:p>
    <w:p w14:paraId="2F8DDD7B" w14:textId="77777777" w:rsidR="000E78F1" w:rsidRPr="00587A58" w:rsidRDefault="000E78F1" w:rsidP="000E78F1">
      <w:pPr>
        <w:spacing w:after="0" w:line="240" w:lineRule="auto"/>
        <w:rPr>
          <w:rFonts w:ascii="Arial" w:hAnsi="Arial" w:cs="Arial"/>
        </w:rPr>
      </w:pPr>
      <w:r w:rsidRPr="00587A58">
        <w:rPr>
          <w:rFonts w:ascii="Arial" w:hAnsi="Arial" w:cs="Arial"/>
        </w:rPr>
        <w:t xml:space="preserve">Members of the Netherlands Team will adhere to the criteria for authorship on papers to be published in scientific journals, as outlined in the </w:t>
      </w:r>
      <w:r w:rsidRPr="00587A58">
        <w:rPr>
          <w:rFonts w:ascii="Arial" w:hAnsi="Arial" w:cs="Arial"/>
          <w:b/>
          <w:i/>
        </w:rPr>
        <w:t>ITC Authorship Policy</w:t>
      </w:r>
    </w:p>
    <w:p w14:paraId="707695CA" w14:textId="77777777" w:rsidR="000E78F1" w:rsidRDefault="000E78F1" w:rsidP="000E78F1">
      <w:pPr>
        <w:spacing w:after="0" w:line="240" w:lineRule="auto"/>
        <w:rPr>
          <w:rFonts w:ascii="Arial" w:hAnsi="Arial" w:cs="Arial"/>
        </w:rPr>
      </w:pPr>
      <w:r w:rsidRPr="00587A58">
        <w:rPr>
          <w:rFonts w:ascii="Arial" w:hAnsi="Arial" w:cs="Arial"/>
        </w:rPr>
        <w:t>(</w:t>
      </w:r>
      <w:hyperlink r:id="rId75" w:history="1">
        <w:r w:rsidRPr="002E1C12">
          <w:rPr>
            <w:rStyle w:val="Hyperlink"/>
            <w:rFonts w:ascii="Arial" w:hAnsi="Arial" w:cs="Arial"/>
          </w:rPr>
          <w:t>http://www.itcproject.org/library/paperlist/authorship~3</w:t>
        </w:r>
      </w:hyperlink>
      <w:r w:rsidRPr="00587A58">
        <w:rPr>
          <w:rFonts w:ascii="Arial" w:hAnsi="Arial" w:cs="Arial"/>
        </w:rPr>
        <w:t>).</w:t>
      </w:r>
    </w:p>
    <w:p w14:paraId="105D6BFC" w14:textId="77777777" w:rsidR="000E78F1" w:rsidRPr="00587A58" w:rsidRDefault="000E78F1" w:rsidP="000E78F1">
      <w:pPr>
        <w:spacing w:after="0" w:line="240" w:lineRule="auto"/>
        <w:rPr>
          <w:rFonts w:ascii="Arial" w:hAnsi="Arial" w:cs="Arial"/>
          <w:b/>
        </w:rPr>
      </w:pPr>
    </w:p>
    <w:p w14:paraId="6B0450ED" w14:textId="77777777" w:rsidR="000E78F1" w:rsidRPr="00587A58" w:rsidRDefault="000E78F1" w:rsidP="000E78F1">
      <w:pPr>
        <w:spacing w:line="240" w:lineRule="auto"/>
        <w:rPr>
          <w:rFonts w:ascii="Arial" w:hAnsi="Arial" w:cs="Arial"/>
        </w:rPr>
      </w:pPr>
      <w:r w:rsidRPr="00587A58">
        <w:rPr>
          <w:rFonts w:ascii="Arial" w:hAnsi="Arial" w:cs="Arial"/>
        </w:rPr>
        <w:t xml:space="preserve">The ITC Investigator team will explore analyses that use ITC Netherlands Gold Magic Survey data </w:t>
      </w:r>
      <w:r w:rsidRPr="00587A58">
        <w:rPr>
          <w:rFonts w:ascii="Arial" w:hAnsi="Arial" w:cs="Arial"/>
          <w:b/>
        </w:rPr>
        <w:t>in comparison with data from other countries</w:t>
      </w:r>
      <w:r w:rsidRPr="00587A58">
        <w:rPr>
          <w:rFonts w:ascii="Arial" w:hAnsi="Arial" w:cs="Arial"/>
        </w:rPr>
        <w:t>.  In such analyses,</w:t>
      </w:r>
      <w:r w:rsidRPr="00587A58">
        <w:rPr>
          <w:rFonts w:ascii="Arial" w:hAnsi="Arial" w:cs="Arial"/>
          <w:b/>
        </w:rPr>
        <w:t xml:space="preserve"> </w:t>
      </w:r>
      <w:r w:rsidRPr="00587A58">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FA17EA6" w14:textId="77777777" w:rsidR="000E78F1" w:rsidRDefault="000E78F1" w:rsidP="000E78F1">
      <w:pPr>
        <w:spacing w:after="0" w:line="240" w:lineRule="auto"/>
        <w:rPr>
          <w:rFonts w:ascii="Arial" w:hAnsi="Arial" w:cs="Arial"/>
        </w:rPr>
      </w:pPr>
      <w:r w:rsidRPr="00587A58">
        <w:rPr>
          <w:rFonts w:ascii="Arial" w:hAnsi="Arial" w:cs="Arial"/>
        </w:rPr>
        <w:t>Whenever publications, reports, abstracts, etc., including data from the Wave 1 ITC Netherlands Gold Magic Survey are submitted to conferences or journals, copies will also be submitted to the ITC Project Manager at the UW, so that a complete record can be kept of the research findings for dissemination.</w:t>
      </w:r>
    </w:p>
    <w:p w14:paraId="1184652C" w14:textId="77777777" w:rsidR="000E78F1" w:rsidRDefault="000E78F1" w:rsidP="000E78F1">
      <w:pPr>
        <w:spacing w:after="0" w:line="240" w:lineRule="auto"/>
        <w:rPr>
          <w:rFonts w:ascii="Arial" w:hAnsi="Arial" w:cs="Arial"/>
        </w:rPr>
      </w:pPr>
    </w:p>
    <w:p w14:paraId="1F2A0BAC" w14:textId="77777777" w:rsidR="000E78F1" w:rsidRDefault="000E78F1" w:rsidP="000E78F1">
      <w:pPr>
        <w:spacing w:after="0" w:line="240" w:lineRule="auto"/>
        <w:rPr>
          <w:rFonts w:ascii="Arial" w:hAnsi="Arial" w:cs="Arial"/>
        </w:rPr>
      </w:pPr>
      <w:r w:rsidRPr="00650105">
        <w:rPr>
          <w:rFonts w:ascii="Arial" w:hAnsi="Arial" w:cs="Arial"/>
          <w:b/>
        </w:rPr>
        <w:t>Note:</w:t>
      </w:r>
      <w:r>
        <w:rPr>
          <w:rFonts w:ascii="Arial" w:hAnsi="Arial" w:cs="Arial"/>
        </w:rPr>
        <w:t xml:space="preserve"> For Wave 2, please refer to the Partnership Agreement for Wave 1.</w:t>
      </w:r>
    </w:p>
    <w:p w14:paraId="2B0E924A" w14:textId="77777777" w:rsidR="000E78F1" w:rsidRDefault="000E78F1" w:rsidP="000E78F1">
      <w:pPr>
        <w:spacing w:after="0" w:line="240" w:lineRule="auto"/>
        <w:rPr>
          <w:rFonts w:ascii="Arial" w:hAnsi="Arial" w:cs="Arial"/>
        </w:rPr>
      </w:pPr>
    </w:p>
    <w:p w14:paraId="690EDB53" w14:textId="77777777" w:rsidR="000E78F1" w:rsidRDefault="000E78F1" w:rsidP="000E78F1">
      <w:pPr>
        <w:spacing w:after="0" w:line="240" w:lineRule="auto"/>
        <w:rPr>
          <w:rFonts w:ascii="Arial" w:hAnsi="Arial" w:cs="Arial"/>
        </w:rPr>
      </w:pPr>
    </w:p>
    <w:p w14:paraId="7A00F310" w14:textId="29D098C8" w:rsidR="000E78F1" w:rsidRDefault="000E78F1" w:rsidP="000E78F1">
      <w:pPr>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4282004E" w14:textId="77777777" w:rsidR="000E78F1" w:rsidRPr="00E06CC3" w:rsidRDefault="000E78F1" w:rsidP="000E78F1">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0E78F1" w:rsidRPr="00996F78" w14:paraId="1ED4AEDE" w14:textId="77777777" w:rsidTr="00FC0C00">
        <w:tc>
          <w:tcPr>
            <w:tcW w:w="9350" w:type="dxa"/>
          </w:tcPr>
          <w:p w14:paraId="03EC6468"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 xml:space="preserve">Name: </w:t>
            </w:r>
            <w:sdt>
              <w:sdtPr>
                <w:rPr>
                  <w:rFonts w:ascii="Arial" w:eastAsia="Calibri" w:hAnsi="Arial" w:cs="Arial"/>
                  <w:iCs/>
                  <w:color w:val="000000"/>
                </w:rPr>
                <w:id w:val="-428656616"/>
                <w:showingPlcHdr/>
                <w:text/>
              </w:sdtPr>
              <w:sdtEndPr/>
              <w:sdtContent>
                <w:r w:rsidRPr="00996F78">
                  <w:rPr>
                    <w:rFonts w:ascii="Calibri" w:eastAsia="Calibri" w:hAnsi="Calibri" w:cs="Times New Roman"/>
                    <w:color w:val="808080"/>
                  </w:rPr>
                  <w:t>Click here to enter text.</w:t>
                </w:r>
              </w:sdtContent>
            </w:sdt>
          </w:p>
        </w:tc>
      </w:tr>
      <w:tr w:rsidR="000E78F1" w:rsidRPr="00996F78" w14:paraId="5BBEF400" w14:textId="77777777" w:rsidTr="00FC0C00">
        <w:tc>
          <w:tcPr>
            <w:tcW w:w="9350" w:type="dxa"/>
          </w:tcPr>
          <w:p w14:paraId="60454041"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9062312"/>
                <w:showingPlcHdr/>
              </w:sdtPr>
              <w:sdtEndPr/>
              <w:sdtContent>
                <w:r w:rsidRPr="00996F78">
                  <w:rPr>
                    <w:rFonts w:ascii="Calibri" w:eastAsia="Calibri" w:hAnsi="Calibri" w:cs="Times New Roman"/>
                    <w:color w:val="808080"/>
                  </w:rPr>
                  <w:t>Click here to enter e-mail.</w:t>
                </w:r>
              </w:sdtContent>
            </w:sdt>
          </w:p>
        </w:tc>
      </w:tr>
      <w:tr w:rsidR="000E78F1" w:rsidRPr="00996F78" w14:paraId="26696E1F" w14:textId="77777777" w:rsidTr="00FC0C00">
        <w:trPr>
          <w:trHeight w:val="1001"/>
        </w:trPr>
        <w:tc>
          <w:tcPr>
            <w:tcW w:w="9350" w:type="dxa"/>
          </w:tcPr>
          <w:p w14:paraId="47A37D8A"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(Electronic) Signature:</w:t>
            </w:r>
          </w:p>
          <w:p w14:paraId="6613F34B" w14:textId="77777777" w:rsidR="000E78F1" w:rsidRPr="00996F78"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479157418"/>
                <w:showingPlcHdr/>
                <w:picture/>
              </w:sdtPr>
              <w:sdtEndPr/>
              <w:sdtContent>
                <w:r w:rsidR="000E78F1" w:rsidRPr="00996F78">
                  <w:rPr>
                    <w:rFonts w:ascii="Arial" w:eastAsia="Calibri" w:hAnsi="Arial" w:cs="Arial"/>
                    <w:noProof/>
                    <w:color w:val="000000"/>
                    <w:szCs w:val="24"/>
                    <w:lang w:val="en-US"/>
                  </w:rPr>
                  <w:drawing>
                    <wp:inline distT="0" distB="0" distL="0" distR="0" wp14:anchorId="3DAA4D6C" wp14:editId="496901A0">
                      <wp:extent cx="3460090" cy="4608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996F78" w14:paraId="184C2EC0" w14:textId="77777777" w:rsidTr="00FC0C00">
        <w:tc>
          <w:tcPr>
            <w:tcW w:w="9350" w:type="dxa"/>
          </w:tcPr>
          <w:p w14:paraId="35B267FD"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lastRenderedPageBreak/>
              <w:t xml:space="preserve">Date: </w:t>
            </w:r>
            <w:sdt>
              <w:sdtPr>
                <w:rPr>
                  <w:rFonts w:ascii="Arial" w:eastAsia="Calibri" w:hAnsi="Arial" w:cs="Arial"/>
                  <w:iCs/>
                  <w:color w:val="000000"/>
                </w:rPr>
                <w:id w:val="-2001497806"/>
                <w:showingPlcHdr/>
                <w:date>
                  <w:dateFormat w:val="yyyy-MM-dd"/>
                  <w:lid w:val="en-CA"/>
                  <w:storeMappedDataAs w:val="dateTime"/>
                  <w:calendar w:val="gregorian"/>
                </w:date>
              </w:sdtPr>
              <w:sdtEndPr/>
              <w:sdtContent>
                <w:r w:rsidRPr="00996F78">
                  <w:rPr>
                    <w:rFonts w:ascii="Calibri" w:eastAsia="Calibri" w:hAnsi="Calibri" w:cs="Times New Roman"/>
                    <w:color w:val="808080"/>
                  </w:rPr>
                  <w:t>Click here to enter a date.</w:t>
                </w:r>
              </w:sdtContent>
            </w:sdt>
          </w:p>
        </w:tc>
      </w:tr>
    </w:tbl>
    <w:p w14:paraId="4188593C" w14:textId="77777777" w:rsidR="00880A7A" w:rsidRDefault="00880A7A">
      <w:pPr>
        <w:rPr>
          <w:rFonts w:ascii="Arial" w:eastAsiaTheme="majorEastAsia" w:hAnsi="Arial" w:cs="Arial"/>
          <w:b/>
          <w:bCs/>
        </w:rPr>
      </w:pPr>
      <w:r>
        <w:rPr>
          <w:rFonts w:ascii="Arial" w:hAnsi="Arial" w:cs="Arial"/>
        </w:rPr>
        <w:br w:type="page"/>
      </w:r>
    </w:p>
    <w:p w14:paraId="5C0A6DC4" w14:textId="0F08722D" w:rsidR="00754890" w:rsidRDefault="008B0845" w:rsidP="00754890">
      <w:pPr>
        <w:pStyle w:val="Heading1"/>
        <w:spacing w:before="0"/>
        <w:rPr>
          <w:rFonts w:ascii="Arial" w:hAnsi="Arial" w:cs="Arial"/>
          <w:color w:val="auto"/>
          <w:sz w:val="24"/>
          <w:szCs w:val="22"/>
        </w:rPr>
      </w:pPr>
      <w:bookmarkStart w:id="15" w:name="_Toc5892401"/>
      <w:r w:rsidRPr="00E06CC3">
        <w:rPr>
          <w:rFonts w:ascii="Arial" w:hAnsi="Arial" w:cs="Arial"/>
          <w:color w:val="auto"/>
          <w:sz w:val="24"/>
          <w:szCs w:val="22"/>
        </w:rPr>
        <w:lastRenderedPageBreak/>
        <w:t>New Zealand</w:t>
      </w:r>
      <w:bookmarkEnd w:id="15"/>
      <w:r w:rsidR="000E78F1">
        <w:rPr>
          <w:rFonts w:ascii="Arial" w:hAnsi="Arial" w:cs="Arial"/>
          <w:color w:val="auto"/>
          <w:sz w:val="24"/>
          <w:szCs w:val="22"/>
        </w:rPr>
        <w:t xml:space="preserve"> </w:t>
      </w:r>
    </w:p>
    <w:p w14:paraId="2AA792E0" w14:textId="77777777" w:rsidR="000E78F1" w:rsidRDefault="000E78F1" w:rsidP="000E78F1">
      <w:pPr>
        <w:autoSpaceDE w:val="0"/>
        <w:autoSpaceDN w:val="0"/>
        <w:adjustRightInd w:val="0"/>
        <w:spacing w:after="0" w:line="240" w:lineRule="auto"/>
        <w:rPr>
          <w:rFonts w:ascii="Arial" w:eastAsia="Calibri" w:hAnsi="Arial" w:cs="Arial"/>
          <w:iCs/>
          <w:color w:val="000000"/>
        </w:rPr>
      </w:pPr>
    </w:p>
    <w:p w14:paraId="79602EE6" w14:textId="5735165B" w:rsidR="000E78F1" w:rsidRPr="00CA1853" w:rsidRDefault="000E78F1" w:rsidP="000E78F1">
      <w:pPr>
        <w:autoSpaceDE w:val="0"/>
        <w:autoSpaceDN w:val="0"/>
        <w:adjustRightInd w:val="0"/>
        <w:spacing w:after="0" w:line="240" w:lineRule="auto"/>
        <w:rPr>
          <w:rFonts w:ascii="Arial" w:eastAsia="Calibri" w:hAnsi="Arial" w:cs="Arial"/>
          <w:iCs/>
          <w:color w:val="000000"/>
        </w:rPr>
      </w:pPr>
      <w:r w:rsidRPr="00CA1853">
        <w:rPr>
          <w:rFonts w:ascii="Arial" w:eastAsia="Calibri" w:hAnsi="Arial" w:cs="Arial"/>
          <w:iCs/>
          <w:color w:val="000000"/>
        </w:rPr>
        <w:t>This data sharing agreement is intended for:</w:t>
      </w:r>
    </w:p>
    <w:p w14:paraId="79F41FAB" w14:textId="77777777" w:rsidR="000E78F1" w:rsidRPr="00CA1853" w:rsidRDefault="000E78F1" w:rsidP="000E78F1">
      <w:pPr>
        <w:numPr>
          <w:ilvl w:val="0"/>
          <w:numId w:val="20"/>
        </w:numPr>
        <w:spacing w:after="0"/>
        <w:contextualSpacing/>
        <w:rPr>
          <w:rFonts w:ascii="Arial" w:eastAsia="Calibri" w:hAnsi="Arial" w:cs="Arial"/>
          <w:iCs/>
          <w:color w:val="000000"/>
        </w:rPr>
      </w:pPr>
      <w:r>
        <w:rPr>
          <w:rFonts w:ascii="Arial" w:eastAsia="Calibri" w:hAnsi="Arial" w:cs="Arial"/>
          <w:iCs/>
          <w:color w:val="000000"/>
        </w:rPr>
        <w:t>New Zealand (NZ) Wave 1-2 (2008-2009)</w:t>
      </w:r>
    </w:p>
    <w:p w14:paraId="256FD58A" w14:textId="77777777" w:rsidR="000E78F1" w:rsidRDefault="000E78F1" w:rsidP="000E78F1">
      <w:pPr>
        <w:numPr>
          <w:ilvl w:val="0"/>
          <w:numId w:val="20"/>
        </w:numPr>
        <w:spacing w:after="0"/>
        <w:contextualSpacing/>
        <w:rPr>
          <w:rFonts w:ascii="Arial" w:eastAsia="Calibri" w:hAnsi="Arial" w:cs="Arial"/>
          <w:iCs/>
          <w:color w:val="000000"/>
        </w:rPr>
      </w:pPr>
      <w:r>
        <w:rPr>
          <w:rFonts w:ascii="Arial" w:eastAsia="Calibri" w:hAnsi="Arial" w:cs="Arial"/>
          <w:iCs/>
          <w:color w:val="000000"/>
        </w:rPr>
        <w:t>New Zealand (NZL) Waves 1-2 (2016)</w:t>
      </w:r>
    </w:p>
    <w:p w14:paraId="4E5FD0B2" w14:textId="77777777" w:rsidR="000E78F1" w:rsidRPr="00CA1853" w:rsidRDefault="000E78F1" w:rsidP="000E78F1">
      <w:pPr>
        <w:numPr>
          <w:ilvl w:val="0"/>
          <w:numId w:val="20"/>
        </w:numPr>
        <w:spacing w:after="0"/>
        <w:contextualSpacing/>
        <w:rPr>
          <w:rFonts w:ascii="Arial" w:eastAsia="Calibri" w:hAnsi="Arial" w:cs="Arial"/>
          <w:iCs/>
          <w:color w:val="000000"/>
        </w:rPr>
      </w:pPr>
      <w:r>
        <w:rPr>
          <w:rFonts w:ascii="Arial" w:eastAsia="Calibri" w:hAnsi="Arial" w:cs="Arial"/>
          <w:iCs/>
          <w:color w:val="000000"/>
        </w:rPr>
        <w:t>All of the above</w:t>
      </w:r>
    </w:p>
    <w:p w14:paraId="5A0B5448" w14:textId="77777777" w:rsidR="000E78F1" w:rsidRDefault="000E78F1" w:rsidP="000E78F1">
      <w:pPr>
        <w:pStyle w:val="Default"/>
        <w:rPr>
          <w:b/>
          <w:sz w:val="22"/>
          <w:szCs w:val="22"/>
          <w:u w:val="single"/>
        </w:rPr>
      </w:pPr>
    </w:p>
    <w:p w14:paraId="48D5FB8C" w14:textId="2CD09C5D" w:rsidR="000E78F1" w:rsidRPr="00C1539B" w:rsidRDefault="000E78F1" w:rsidP="000E78F1">
      <w:pPr>
        <w:pStyle w:val="Default"/>
        <w:rPr>
          <w:b/>
          <w:sz w:val="22"/>
          <w:szCs w:val="22"/>
          <w:u w:val="single"/>
        </w:rPr>
      </w:pPr>
      <w:r>
        <w:rPr>
          <w:b/>
          <w:sz w:val="22"/>
          <w:szCs w:val="22"/>
          <w:u w:val="single"/>
        </w:rPr>
        <w:t xml:space="preserve">NZ </w:t>
      </w:r>
      <w:r w:rsidRPr="00C1539B">
        <w:rPr>
          <w:b/>
          <w:sz w:val="22"/>
          <w:szCs w:val="22"/>
          <w:u w:val="single"/>
        </w:rPr>
        <w:t>Wave 1 (October 8, 2008)</w:t>
      </w:r>
    </w:p>
    <w:p w14:paraId="541FF8AF" w14:textId="77777777" w:rsidR="000E78F1" w:rsidRPr="00C1539B" w:rsidRDefault="000E78F1" w:rsidP="000E78F1">
      <w:pPr>
        <w:pStyle w:val="Default"/>
        <w:rPr>
          <w:b/>
          <w:sz w:val="22"/>
          <w:szCs w:val="22"/>
          <w:u w:val="single"/>
        </w:rPr>
      </w:pPr>
    </w:p>
    <w:tbl>
      <w:tblPr>
        <w:tblStyle w:val="TableGrid"/>
        <w:tblW w:w="0" w:type="auto"/>
        <w:tblLook w:val="04A0" w:firstRow="1" w:lastRow="0" w:firstColumn="1" w:lastColumn="0" w:noHBand="0" w:noVBand="1"/>
      </w:tblPr>
      <w:tblGrid>
        <w:gridCol w:w="4637"/>
        <w:gridCol w:w="4713"/>
      </w:tblGrid>
      <w:tr w:rsidR="000E78F1" w:rsidRPr="00C1539B" w14:paraId="0968184B" w14:textId="77777777" w:rsidTr="00FC0C00">
        <w:tc>
          <w:tcPr>
            <w:tcW w:w="4788" w:type="dxa"/>
            <w:shd w:val="clear" w:color="auto" w:fill="DBE5F1" w:themeFill="accent1" w:themeFillTint="33"/>
          </w:tcPr>
          <w:p w14:paraId="69942EB5" w14:textId="77777777" w:rsidR="000E78F1" w:rsidRPr="00C1539B" w:rsidRDefault="000E78F1"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74D0CD7D" w14:textId="77777777" w:rsidR="000E78F1" w:rsidRPr="00C1539B" w:rsidRDefault="000E78F1" w:rsidP="00FC0C00">
            <w:pPr>
              <w:jc w:val="center"/>
              <w:rPr>
                <w:rFonts w:ascii="Arial" w:hAnsi="Arial" w:cs="Arial"/>
                <w:b/>
                <w:color w:val="000000"/>
              </w:rPr>
            </w:pPr>
            <w:r w:rsidRPr="00C1539B">
              <w:rPr>
                <w:rFonts w:ascii="Arial" w:hAnsi="Arial" w:cs="Arial"/>
                <w:b/>
                <w:color w:val="000000"/>
              </w:rPr>
              <w:t>E-mail</w:t>
            </w:r>
          </w:p>
        </w:tc>
      </w:tr>
      <w:tr w:rsidR="000E78F1" w:rsidRPr="00C1539B" w14:paraId="58D00316" w14:textId="77777777" w:rsidTr="00FC0C00">
        <w:trPr>
          <w:trHeight w:val="582"/>
        </w:trPr>
        <w:tc>
          <w:tcPr>
            <w:tcW w:w="4788" w:type="dxa"/>
            <w:vAlign w:val="center"/>
          </w:tcPr>
          <w:p w14:paraId="7978ADAA" w14:textId="77777777" w:rsidR="000E78F1" w:rsidRPr="00C1539B" w:rsidRDefault="000E78F1" w:rsidP="00FC0C00">
            <w:pPr>
              <w:pStyle w:val="Default"/>
              <w:jc w:val="center"/>
              <w:rPr>
                <w:sz w:val="22"/>
                <w:szCs w:val="22"/>
              </w:rPr>
            </w:pPr>
            <w:r w:rsidRPr="00C1539B">
              <w:rPr>
                <w:sz w:val="22"/>
                <w:szCs w:val="22"/>
              </w:rPr>
              <w:t xml:space="preserve">Nick Wilson </w:t>
            </w:r>
          </w:p>
          <w:p w14:paraId="25AB4A58" w14:textId="77777777" w:rsidR="000E78F1" w:rsidRPr="00C1539B" w:rsidRDefault="000E78F1" w:rsidP="00FC0C00">
            <w:pPr>
              <w:pStyle w:val="Default"/>
              <w:jc w:val="center"/>
              <w:rPr>
                <w:sz w:val="22"/>
                <w:szCs w:val="22"/>
              </w:rPr>
            </w:pPr>
            <w:r w:rsidRPr="00C1539B">
              <w:rPr>
                <w:sz w:val="22"/>
                <w:szCs w:val="22"/>
              </w:rPr>
              <w:t>Richard Edwards</w:t>
            </w:r>
          </w:p>
        </w:tc>
        <w:tc>
          <w:tcPr>
            <w:tcW w:w="4788" w:type="dxa"/>
            <w:vAlign w:val="center"/>
          </w:tcPr>
          <w:p w14:paraId="374FE7EA" w14:textId="77777777" w:rsidR="000E78F1" w:rsidRPr="00C1539B" w:rsidRDefault="000E78F1" w:rsidP="00FC0C00">
            <w:pPr>
              <w:pStyle w:val="Default"/>
              <w:jc w:val="center"/>
              <w:rPr>
                <w:sz w:val="22"/>
                <w:szCs w:val="22"/>
              </w:rPr>
            </w:pPr>
            <w:r w:rsidRPr="00C1539B">
              <w:rPr>
                <w:sz w:val="22"/>
                <w:szCs w:val="22"/>
              </w:rPr>
              <w:t>nick.wilson@otago.ac.nz</w:t>
            </w:r>
          </w:p>
          <w:p w14:paraId="0F80BC99" w14:textId="77777777" w:rsidR="000E78F1" w:rsidRPr="00C1539B" w:rsidRDefault="000E78F1" w:rsidP="00FC0C00">
            <w:pPr>
              <w:pStyle w:val="Default"/>
              <w:jc w:val="center"/>
              <w:rPr>
                <w:sz w:val="22"/>
                <w:szCs w:val="22"/>
              </w:rPr>
            </w:pPr>
            <w:r w:rsidRPr="00C1539B">
              <w:rPr>
                <w:sz w:val="22"/>
                <w:szCs w:val="22"/>
              </w:rPr>
              <w:t>richard.edwards@otago.ac.nz</w:t>
            </w:r>
          </w:p>
        </w:tc>
      </w:tr>
    </w:tbl>
    <w:p w14:paraId="3F13441A" w14:textId="77777777" w:rsidR="000E78F1" w:rsidRPr="00C1539B" w:rsidRDefault="000E78F1" w:rsidP="000E78F1">
      <w:pPr>
        <w:pStyle w:val="Default"/>
        <w:rPr>
          <w:sz w:val="22"/>
          <w:szCs w:val="22"/>
        </w:rPr>
      </w:pPr>
    </w:p>
    <w:p w14:paraId="61285C81" w14:textId="77777777" w:rsidR="000E78F1" w:rsidRPr="00C1539B" w:rsidRDefault="000E78F1" w:rsidP="000E78F1">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6471B081"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New Zealand Survey </w:t>
      </w:r>
      <w:r w:rsidRPr="00C1539B">
        <w:rPr>
          <w:rFonts w:ascii="Arial" w:hAnsi="Arial" w:cs="Arial"/>
          <w:color w:val="000000"/>
        </w:rPr>
        <w:t>is coordinated and administered by the ITC Project Team in New Zealand (principally University of Otago in conjunction with team members from Auckland University and the Ministry of Health)</w:t>
      </w:r>
      <w:r w:rsidRPr="00C1539B">
        <w:rPr>
          <w:rFonts w:ascii="Arial" w:hAnsi="Arial" w:cs="Arial"/>
          <w:i/>
          <w:iCs/>
          <w:color w:val="000000"/>
        </w:rPr>
        <w:t xml:space="preserve">. </w:t>
      </w:r>
    </w:p>
    <w:p w14:paraId="788D376D"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5C944662"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initial data entry will be carried out by a survey company (Roy Morgan Research), which has a contract with the Ministry of Health (on behalf of the ITC Project Team). Specifications for entry of data from household enumeration forms and the interview forms will be provided by the ITC Project/Roswell Park TTURC Data Management Core </w:t>
      </w:r>
      <w:r w:rsidRPr="00C1539B">
        <w:rPr>
          <w:rFonts w:ascii="Arial" w:hAnsi="Arial" w:cs="Arial"/>
          <w:b/>
          <w:bCs/>
          <w:color w:val="000000"/>
        </w:rPr>
        <w:t xml:space="preserve">(DMC) </w:t>
      </w:r>
      <w:r w:rsidRPr="00C1539B">
        <w:rPr>
          <w:rFonts w:ascii="Arial" w:hAnsi="Arial" w:cs="Arial"/>
          <w:color w:val="000000"/>
        </w:rPr>
        <w:t xml:space="preserve">at the University of Waterloo. </w:t>
      </w:r>
    </w:p>
    <w:p w14:paraId="3F5D0C1F"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6FA6D807"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agrees to provide the </w:t>
      </w:r>
      <w:r w:rsidRPr="00C1539B">
        <w:rPr>
          <w:rFonts w:ascii="Arial" w:hAnsi="Arial" w:cs="Arial"/>
          <w:i/>
          <w:iCs/>
          <w:color w:val="000000"/>
        </w:rPr>
        <w:t xml:space="preserve">ITC New Zealand Survey </w:t>
      </w:r>
      <w:r w:rsidRPr="00C1539B">
        <w:rPr>
          <w:rFonts w:ascii="Arial" w:hAnsi="Arial" w:cs="Arial"/>
          <w:color w:val="000000"/>
        </w:rPr>
        <w:t xml:space="preserve">data file (with anonymized data with ID codes), and accompanying documentation, to the DMC in accordance with ITC standards. These standards will be specified by the DMC at the time of the file transfer. </w:t>
      </w:r>
    </w:p>
    <w:p w14:paraId="6EBA6B6B"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authorizes the International Tobacco Control Data Repository (ITCDR), operated by the DMC at the University of Waterloo, to house the ITC New Zealand Survey data, and to manage access to the data by approved researchers according to the data sharing protocol described in the ITCDR Guidelines (see: http://itcproject.org/). </w:t>
      </w:r>
    </w:p>
    <w:p w14:paraId="00B7D0DA"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26D3DABE"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grants DMC co-ownership of the data including the non-exclusive right to reproduce and/or distribute the </w:t>
      </w:r>
      <w:r w:rsidRPr="00C1539B">
        <w:rPr>
          <w:rFonts w:ascii="Arial" w:hAnsi="Arial" w:cs="Arial"/>
          <w:i/>
          <w:iCs/>
          <w:color w:val="000000"/>
        </w:rPr>
        <w:t xml:space="preserve">ITC New Zealand Survey </w:t>
      </w:r>
      <w:r w:rsidRPr="00C1539B">
        <w:rPr>
          <w:rFonts w:ascii="Arial" w:hAnsi="Arial" w:cs="Arial"/>
          <w:color w:val="000000"/>
        </w:rPr>
        <w:t xml:space="preserve">data to the ITC Principal Investigators in any requested medium. Two years after the date of issuance of cleaned data sets by the DMC, the University of Otago grants DMC the non-exclusive right to provide subsets of the data to other approved researchers through the ITCDR Data Request Application process under the terms of the ITCDR Data Usage Agreement (see: http://itcproject.org/). The University of Otago will participate in all requests to use the ITC New Zealand Survey data. </w:t>
      </w:r>
    </w:p>
    <w:p w14:paraId="287B708F"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br/>
        <w:t xml:space="preserve">As co-owners of the data, ITC Principal Investigators will abide by the terms of the ITCDR Data Usage Agreement, providing signed agreements to the DMC in order to share data internally with specified members of their research teams. </w:t>
      </w:r>
    </w:p>
    <w:p w14:paraId="2299F282"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06F92B2D"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University of Otago as co-owners of the </w:t>
      </w:r>
      <w:r w:rsidRPr="00C1539B">
        <w:rPr>
          <w:rFonts w:ascii="Arial" w:hAnsi="Arial" w:cs="Arial"/>
          <w:i/>
          <w:iCs/>
          <w:color w:val="000000"/>
        </w:rPr>
        <w:t xml:space="preserve">ITC New Zealand Survey </w:t>
      </w:r>
      <w:r w:rsidRPr="00C1539B">
        <w:rPr>
          <w:rFonts w:ascii="Arial" w:hAnsi="Arial" w:cs="Arial"/>
          <w:color w:val="000000"/>
        </w:rPr>
        <w:t xml:space="preserve">data, and will not alter the data in any way, other than as allowed by this agreement. </w:t>
      </w:r>
    </w:p>
    <w:p w14:paraId="1FFA1330" w14:textId="77777777" w:rsidR="000E78F1" w:rsidRPr="00C1539B" w:rsidRDefault="000E78F1" w:rsidP="000E78F1">
      <w:pPr>
        <w:pStyle w:val="Default"/>
        <w:rPr>
          <w:b/>
          <w:bCs/>
          <w:sz w:val="22"/>
          <w:szCs w:val="22"/>
        </w:rPr>
      </w:pPr>
    </w:p>
    <w:p w14:paraId="57BECC40" w14:textId="77777777" w:rsidR="000E78F1" w:rsidRPr="00C1539B" w:rsidRDefault="000E78F1" w:rsidP="000E78F1">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4DAE9119"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New Zealand team, have the right to use the data to produce reports, presentations, articles for submission to professional journals, and other products that report on these data. </w:t>
      </w:r>
    </w:p>
    <w:p w14:paraId="3D014625" w14:textId="77777777" w:rsidR="000E78F1" w:rsidRPr="00C1539B" w:rsidRDefault="000E78F1" w:rsidP="000E78F1">
      <w:pPr>
        <w:pStyle w:val="Default"/>
        <w:rPr>
          <w:sz w:val="22"/>
          <w:szCs w:val="22"/>
        </w:rPr>
      </w:pPr>
      <w:r w:rsidRPr="00C1539B">
        <w:rPr>
          <w:sz w:val="22"/>
          <w:szCs w:val="22"/>
        </w:rPr>
        <w:t xml:space="preserve">The ITC Investigator team will explore analyses that use the ITC New Zealand Survey data in comparison with data from other countries. In such analyses, it is the expectation that ITC </w:t>
      </w:r>
      <w:r w:rsidRPr="00C1539B">
        <w:rPr>
          <w:sz w:val="22"/>
          <w:szCs w:val="22"/>
        </w:rPr>
        <w:lastRenderedPageBreak/>
        <w:t>Investigators and New Zealand team members would be co-authors on resulting papers. Depending on the nature of the papers, the lead author could come from either group.</w:t>
      </w:r>
    </w:p>
    <w:p w14:paraId="74ECE004"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3E5AECD8"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papers that the ITC Investigator team may lead, using the </w:t>
      </w:r>
      <w:r w:rsidRPr="00C1539B">
        <w:rPr>
          <w:rFonts w:ascii="Arial" w:hAnsi="Arial" w:cs="Arial"/>
          <w:i/>
          <w:iCs/>
          <w:color w:val="000000"/>
        </w:rPr>
        <w:t xml:space="preserve">ITC New Zealand Survey </w:t>
      </w:r>
      <w:r w:rsidRPr="00C1539B">
        <w:rPr>
          <w:rFonts w:ascii="Arial" w:hAnsi="Arial" w:cs="Arial"/>
          <w:color w:val="000000"/>
        </w:rPr>
        <w:t xml:space="preserve">data, the New Zealand team members will be invited to be co-authors. It is the expectation that in any papers that the New Zealand team may lead, ITC Investigators will be invited to be co-authors. </w:t>
      </w:r>
    </w:p>
    <w:p w14:paraId="413CE9D1"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58E2DE7A"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New Zealand Survey </w:t>
      </w:r>
      <w:r w:rsidRPr="00C1539B">
        <w:rPr>
          <w:rFonts w:ascii="Arial"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127DC936" w14:textId="77777777" w:rsidR="000E78F1" w:rsidRPr="00C1539B" w:rsidRDefault="000E78F1" w:rsidP="000E78F1">
      <w:pPr>
        <w:pStyle w:val="Default"/>
        <w:rPr>
          <w:sz w:val="22"/>
          <w:szCs w:val="22"/>
        </w:rPr>
      </w:pPr>
    </w:p>
    <w:p w14:paraId="7E9CDCC1" w14:textId="77777777" w:rsidR="000E78F1" w:rsidRDefault="000E78F1" w:rsidP="000E78F1">
      <w:pPr>
        <w:pStyle w:val="Default"/>
        <w:rPr>
          <w:sz w:val="22"/>
          <w:szCs w:val="22"/>
        </w:rPr>
      </w:pPr>
      <w:r w:rsidRPr="00C1539B">
        <w:rPr>
          <w:sz w:val="22"/>
          <w:szCs w:val="22"/>
        </w:rPr>
        <w:t>Proposals for studies using the data should be reviewed by the DMC to reduce the possibility of unnecessary duplication of effort in the ITC Collaboration.</w:t>
      </w:r>
    </w:p>
    <w:p w14:paraId="62CDC488" w14:textId="77777777" w:rsidR="000E78F1" w:rsidRDefault="000E78F1" w:rsidP="000E78F1">
      <w:pPr>
        <w:pStyle w:val="Default"/>
        <w:rPr>
          <w:sz w:val="22"/>
          <w:szCs w:val="22"/>
        </w:rPr>
      </w:pPr>
    </w:p>
    <w:p w14:paraId="0AF98F51" w14:textId="49CC00BD" w:rsidR="000E78F1" w:rsidRPr="00C1539B" w:rsidRDefault="000E78F1" w:rsidP="000E78F1">
      <w:pPr>
        <w:pStyle w:val="Default"/>
        <w:rPr>
          <w:sz w:val="22"/>
          <w:szCs w:val="22"/>
        </w:rPr>
      </w:pPr>
      <w:r w:rsidRPr="009207CB">
        <w:rPr>
          <w:b/>
          <w:sz w:val="22"/>
          <w:szCs w:val="22"/>
        </w:rPr>
        <w:t>Note:</w:t>
      </w:r>
      <w:r>
        <w:rPr>
          <w:sz w:val="22"/>
          <w:szCs w:val="22"/>
        </w:rPr>
        <w:t xml:space="preserve"> For NZ Wave 2, please refer to Partnership Agreement for Wave 1.</w:t>
      </w:r>
    </w:p>
    <w:p w14:paraId="22FBDE36" w14:textId="77777777" w:rsidR="000E78F1" w:rsidRPr="00C1539B" w:rsidRDefault="000E78F1" w:rsidP="000E78F1">
      <w:pPr>
        <w:pStyle w:val="Default"/>
        <w:rPr>
          <w:sz w:val="22"/>
          <w:szCs w:val="22"/>
        </w:rPr>
      </w:pPr>
    </w:p>
    <w:p w14:paraId="3388718B" w14:textId="77777777" w:rsidR="000E78F1" w:rsidRPr="00C1539B" w:rsidRDefault="000E78F1" w:rsidP="000E78F1">
      <w:pPr>
        <w:pStyle w:val="Default"/>
        <w:rPr>
          <w:b/>
          <w:sz w:val="22"/>
          <w:szCs w:val="22"/>
          <w:u w:val="single"/>
        </w:rPr>
      </w:pPr>
      <w:r>
        <w:rPr>
          <w:b/>
          <w:sz w:val="22"/>
          <w:szCs w:val="22"/>
          <w:u w:val="single"/>
        </w:rPr>
        <w:t xml:space="preserve">NZL </w:t>
      </w:r>
      <w:r w:rsidRPr="00C1539B">
        <w:rPr>
          <w:b/>
          <w:sz w:val="22"/>
          <w:szCs w:val="22"/>
          <w:u w:val="single"/>
        </w:rPr>
        <w:t>Wave 1</w:t>
      </w:r>
      <w:r>
        <w:rPr>
          <w:b/>
          <w:sz w:val="22"/>
          <w:szCs w:val="22"/>
          <w:u w:val="single"/>
        </w:rPr>
        <w:t xml:space="preserve"> </w:t>
      </w:r>
      <w:r>
        <w:rPr>
          <w:b/>
          <w:color w:val="auto"/>
          <w:szCs w:val="22"/>
          <w:u w:val="single"/>
        </w:rPr>
        <w:t>+</w:t>
      </w:r>
      <w:r w:rsidRPr="00E06CC3">
        <w:rPr>
          <w:b/>
          <w:sz w:val="22"/>
          <w:szCs w:val="22"/>
          <w:u w:val="single"/>
        </w:rPr>
        <w:t xml:space="preserve"> </w:t>
      </w:r>
      <w:r>
        <w:rPr>
          <w:b/>
          <w:sz w:val="22"/>
          <w:szCs w:val="22"/>
          <w:u w:val="single"/>
        </w:rPr>
        <w:t xml:space="preserve">2 </w:t>
      </w:r>
      <w:r w:rsidRPr="00C1539B">
        <w:rPr>
          <w:b/>
          <w:sz w:val="22"/>
          <w:szCs w:val="22"/>
          <w:u w:val="single"/>
        </w:rPr>
        <w:t>(</w:t>
      </w:r>
      <w:r>
        <w:rPr>
          <w:b/>
          <w:sz w:val="22"/>
          <w:szCs w:val="22"/>
          <w:u w:val="single"/>
        </w:rPr>
        <w:t>2016</w:t>
      </w:r>
      <w:r w:rsidRPr="00C1539B">
        <w:rPr>
          <w:b/>
          <w:sz w:val="22"/>
          <w:szCs w:val="22"/>
          <w:u w:val="single"/>
        </w:rPr>
        <w:t>)</w:t>
      </w:r>
    </w:p>
    <w:p w14:paraId="1478B69E" w14:textId="77777777" w:rsidR="000E78F1" w:rsidRPr="00C1539B" w:rsidRDefault="000E78F1" w:rsidP="000E78F1">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0E78F1" w:rsidRPr="00C1539B" w14:paraId="2EFE57A8" w14:textId="77777777" w:rsidTr="00FC0C00">
        <w:trPr>
          <w:trHeight w:val="368"/>
        </w:trPr>
        <w:tc>
          <w:tcPr>
            <w:tcW w:w="4585" w:type="dxa"/>
            <w:shd w:val="clear" w:color="auto" w:fill="DBE5F1" w:themeFill="accent1" w:themeFillTint="33"/>
          </w:tcPr>
          <w:p w14:paraId="76028C0F" w14:textId="77777777" w:rsidR="000E78F1" w:rsidRPr="00C1539B" w:rsidRDefault="000E78F1" w:rsidP="00FC0C00">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BE5F1" w:themeFill="accent1" w:themeFillTint="33"/>
          </w:tcPr>
          <w:p w14:paraId="5AC41249" w14:textId="77777777" w:rsidR="000E78F1" w:rsidRPr="00C1539B" w:rsidRDefault="000E78F1" w:rsidP="00FC0C00">
            <w:pPr>
              <w:jc w:val="center"/>
              <w:rPr>
                <w:rFonts w:ascii="Arial" w:hAnsi="Arial" w:cs="Arial"/>
                <w:b/>
                <w:color w:val="000000"/>
              </w:rPr>
            </w:pPr>
            <w:r w:rsidRPr="00C1539B">
              <w:rPr>
                <w:rFonts w:ascii="Arial" w:hAnsi="Arial" w:cs="Arial"/>
                <w:b/>
                <w:color w:val="000000"/>
              </w:rPr>
              <w:t>E-mail</w:t>
            </w:r>
          </w:p>
        </w:tc>
      </w:tr>
      <w:tr w:rsidR="000E78F1" w:rsidRPr="00C1539B" w14:paraId="5BFE8A64" w14:textId="77777777" w:rsidTr="00FC0C00">
        <w:trPr>
          <w:trHeight w:val="323"/>
        </w:trPr>
        <w:tc>
          <w:tcPr>
            <w:tcW w:w="4585" w:type="dxa"/>
            <w:vAlign w:val="center"/>
          </w:tcPr>
          <w:p w14:paraId="6E759967" w14:textId="77777777" w:rsidR="000E78F1" w:rsidRPr="00C1539B" w:rsidRDefault="000E78F1" w:rsidP="00FC0C00">
            <w:pPr>
              <w:pStyle w:val="Default"/>
              <w:jc w:val="center"/>
              <w:rPr>
                <w:sz w:val="22"/>
                <w:szCs w:val="22"/>
              </w:rPr>
            </w:pPr>
            <w:r w:rsidRPr="00C1539B">
              <w:rPr>
                <w:sz w:val="22"/>
                <w:szCs w:val="22"/>
              </w:rPr>
              <w:t>Richard Edwards</w:t>
            </w:r>
          </w:p>
        </w:tc>
        <w:tc>
          <w:tcPr>
            <w:tcW w:w="4765" w:type="dxa"/>
            <w:vAlign w:val="center"/>
          </w:tcPr>
          <w:p w14:paraId="308AE84C" w14:textId="77777777" w:rsidR="000E78F1" w:rsidRPr="00C1539B" w:rsidRDefault="000E78F1" w:rsidP="00FC0C00">
            <w:pPr>
              <w:pStyle w:val="Default"/>
              <w:jc w:val="center"/>
              <w:rPr>
                <w:sz w:val="22"/>
                <w:szCs w:val="22"/>
              </w:rPr>
            </w:pPr>
            <w:r w:rsidRPr="00C1539B">
              <w:rPr>
                <w:sz w:val="22"/>
                <w:szCs w:val="22"/>
              </w:rPr>
              <w:t>richard.edwards@otago.ac.nz</w:t>
            </w:r>
          </w:p>
        </w:tc>
      </w:tr>
    </w:tbl>
    <w:p w14:paraId="4F1015EA" w14:textId="77777777" w:rsidR="000E78F1" w:rsidRPr="00C1539B" w:rsidRDefault="000E78F1" w:rsidP="000E78F1">
      <w:pPr>
        <w:pStyle w:val="Default"/>
        <w:rPr>
          <w:sz w:val="22"/>
          <w:szCs w:val="22"/>
        </w:rPr>
      </w:pPr>
    </w:p>
    <w:p w14:paraId="372587F4" w14:textId="77777777" w:rsidR="000E78F1" w:rsidRPr="006C0F1E" w:rsidRDefault="000E78F1" w:rsidP="000E78F1">
      <w:pPr>
        <w:autoSpaceDE w:val="0"/>
        <w:autoSpaceDN w:val="0"/>
        <w:adjustRightInd w:val="0"/>
        <w:spacing w:after="0" w:line="240" w:lineRule="auto"/>
        <w:rPr>
          <w:rFonts w:ascii="Arial" w:hAnsi="Arial" w:cs="Arial"/>
          <w:b/>
          <w:color w:val="000000"/>
        </w:rPr>
      </w:pPr>
      <w:r w:rsidRPr="006C0F1E">
        <w:rPr>
          <w:rFonts w:ascii="Arial" w:hAnsi="Arial" w:cs="Arial"/>
          <w:b/>
          <w:color w:val="000000"/>
        </w:rPr>
        <w:t>Terms and Conditions</w:t>
      </w:r>
    </w:p>
    <w:p w14:paraId="35DD5C3B"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Waves 1 and 2 of the ITC New Zealand Survey are coordinated and administered by UW.  </w:t>
      </w:r>
    </w:p>
    <w:p w14:paraId="08280CF1"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Data collection and entry will be carried out by UO</w:t>
      </w:r>
      <w:r>
        <w:rPr>
          <w:rFonts w:ascii="Arial" w:hAnsi="Arial" w:cs="Arial"/>
          <w:color w:val="000000"/>
        </w:rPr>
        <w:t xml:space="preserve">. </w:t>
      </w:r>
      <w:r w:rsidRPr="006C0F1E">
        <w:rPr>
          <w:rFonts w:ascii="Arial" w:hAnsi="Arial" w:cs="Arial"/>
          <w:color w:val="000000"/>
        </w:rPr>
        <w:t xml:space="preserve">UO authorizes the International Tobacco Control Data Repository (ITCDR), operated by the ITC Project Data Management Centre (DMC) at the University of Waterloo, to house the ITC New Zealand Survey data, and to manage access to the data by approved researchers according to the data sharing protocol described in the ITCDR Guidelines (http://www.itcproject.org/forms).  </w:t>
      </w:r>
    </w:p>
    <w:p w14:paraId="0385344C"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28340AAC"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UO</w:t>
      </w:r>
      <w:r w:rsidRPr="006C0F1E" w:rsidDel="00AE4277">
        <w:rPr>
          <w:rFonts w:ascii="Arial" w:hAnsi="Arial" w:cs="Arial"/>
          <w:color w:val="000000"/>
        </w:rPr>
        <w:t xml:space="preserve"> </w:t>
      </w:r>
      <w:r w:rsidRPr="006C0F1E">
        <w:rPr>
          <w:rFonts w:ascii="Arial" w:hAnsi="Arial" w:cs="Arial"/>
          <w:color w:val="000000"/>
        </w:rPr>
        <w:t>grants DMC co-ownership of the data including the non-exclusive right to reproduce and/or distribute the Waves 1 and 2 ITC New Zealand Survey data to the ITC Principal Investigators in any requested medium.  Two years after the date of issuance of cleaned data sets by the DMC, UO</w:t>
      </w:r>
      <w:r w:rsidRPr="006C0F1E" w:rsidDel="00AE4277">
        <w:rPr>
          <w:rFonts w:ascii="Arial" w:hAnsi="Arial" w:cs="Arial"/>
          <w:color w:val="000000"/>
        </w:rPr>
        <w:t xml:space="preserve"> </w:t>
      </w:r>
      <w:r w:rsidRPr="006C0F1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6F8A31C3"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23A3F868"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647D7D47"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3D3C0248"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In all matters regarding access, DMC will clearly identify New Zealand team as co-owners of the ITC New Zealand Survey data, and will not alter the data in any way, other than as allowed by this agreement. Data from the ITC New Zealand Survey cannot be used for business transaction or for profit.</w:t>
      </w:r>
    </w:p>
    <w:p w14:paraId="423056CD" w14:textId="77777777" w:rsidR="000E78F1" w:rsidRDefault="000E78F1" w:rsidP="000E78F1">
      <w:pPr>
        <w:autoSpaceDE w:val="0"/>
        <w:autoSpaceDN w:val="0"/>
        <w:adjustRightInd w:val="0"/>
        <w:spacing w:after="0" w:line="240" w:lineRule="auto"/>
        <w:rPr>
          <w:rFonts w:ascii="Arial" w:hAnsi="Arial" w:cs="Arial"/>
          <w:b/>
          <w:color w:val="000000"/>
        </w:rPr>
      </w:pPr>
    </w:p>
    <w:p w14:paraId="537EDDB9" w14:textId="77777777" w:rsidR="000E78F1" w:rsidRPr="006C0F1E" w:rsidRDefault="000E78F1" w:rsidP="000E78F1">
      <w:pPr>
        <w:autoSpaceDE w:val="0"/>
        <w:autoSpaceDN w:val="0"/>
        <w:adjustRightInd w:val="0"/>
        <w:spacing w:after="0" w:line="240" w:lineRule="auto"/>
        <w:rPr>
          <w:rFonts w:ascii="Arial" w:hAnsi="Arial" w:cs="Arial"/>
          <w:b/>
          <w:color w:val="000000"/>
        </w:rPr>
      </w:pPr>
      <w:r w:rsidRPr="006C0F1E">
        <w:rPr>
          <w:rFonts w:ascii="Arial" w:hAnsi="Arial" w:cs="Arial"/>
          <w:b/>
          <w:color w:val="000000"/>
        </w:rPr>
        <w:t>Communications and Collaboration</w:t>
      </w:r>
    </w:p>
    <w:p w14:paraId="450CE796"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Members of the New Zealand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New Zealand Project will begin with a process of consultation among all team members to inform the direction and scope of potential publications and other forms of dissemination, and to determine </w:t>
      </w:r>
      <w:r w:rsidRPr="006C0F1E">
        <w:rPr>
          <w:rFonts w:ascii="Arial" w:hAnsi="Arial" w:cs="Arial"/>
          <w:color w:val="000000"/>
        </w:rPr>
        <w:lastRenderedPageBreak/>
        <w:t>team members’ roles and expected contributions to each proposed publication or other form of dissemination. This consultative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w:t>
      </w:r>
    </w:p>
    <w:p w14:paraId="1B1D361E"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4AB1E175"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   </w:t>
      </w:r>
    </w:p>
    <w:p w14:paraId="25232710"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509E5752"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New Zealand team to use to summarize their intentions for dissemination.  It is expected that this committee will be composed of key investigators from the ITC New Zealand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6588BBB4"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4995DD34"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For all papers that the ITC Principal Investigator team members may lead using data from the ITC New Zealand Survey, for example the New Zealand Team members could be invited to be co-authors.  In reciprocal fashion, for any papers or presentations that the New Zealand Team may lead using ITC New Zealand Survey - Wave 1 and/or 2 data, the relevant ITC Investigators will be invited to be co-authors.  The New Zealand Team will consult with Dr. Geoffrey Fong to identify the relevant ITC Investigators who would be appropriate to invite as co-authors.  </w:t>
      </w:r>
    </w:p>
    <w:p w14:paraId="1553F48D"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50D984D6"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will adhere to the criteria for authorship on papers to be published in scientific journals, as outlined in the ITC Authorship Policy</w:t>
      </w:r>
    </w:p>
    <w:p w14:paraId="43C9E7C0"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(http://www.itcproject.org/forms).</w:t>
      </w:r>
    </w:p>
    <w:p w14:paraId="33CC7AB5"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468C2FF2"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ITC Investigator team will explore analyses that use ITC New Zealand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B18279E"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38B47D90"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Whenever publications, reports, abstracts, etc., including data from the Wave 1 and/or 2 ITC New Zealand Survey are submitted to conferences or journals, copies will also be submitted to the ITC Project Manager at the UW, so that a complete record can be kept of the research findings for dissemination.   </w:t>
      </w:r>
    </w:p>
    <w:p w14:paraId="7F41DABF" w14:textId="77777777" w:rsidR="000E78F1" w:rsidRDefault="000E78F1" w:rsidP="000E78F1">
      <w:pPr>
        <w:autoSpaceDE w:val="0"/>
        <w:autoSpaceDN w:val="0"/>
        <w:adjustRightInd w:val="0"/>
        <w:spacing w:after="0" w:line="240" w:lineRule="auto"/>
        <w:rPr>
          <w:rFonts w:ascii="Arial" w:hAnsi="Arial" w:cs="Arial"/>
          <w:color w:val="000000"/>
        </w:rPr>
      </w:pPr>
    </w:p>
    <w:p w14:paraId="1C71BEA2" w14:textId="1A307B91" w:rsidR="000E78F1" w:rsidRDefault="000E78F1" w:rsidP="000E78F1">
      <w:pPr>
        <w:autoSpaceDE w:val="0"/>
        <w:autoSpaceDN w:val="0"/>
        <w:adjustRightInd w:val="0"/>
        <w:spacing w:after="0" w:line="240" w:lineRule="auto"/>
        <w:rPr>
          <w:rFonts w:ascii="Arial" w:hAnsi="Arial" w:cs="Arial"/>
          <w:color w:val="000000"/>
        </w:rPr>
      </w:pPr>
    </w:p>
    <w:p w14:paraId="51013162" w14:textId="3D55727C" w:rsidR="000D61BF" w:rsidRDefault="000D61BF" w:rsidP="000E78F1">
      <w:pPr>
        <w:autoSpaceDE w:val="0"/>
        <w:autoSpaceDN w:val="0"/>
        <w:adjustRightInd w:val="0"/>
        <w:spacing w:after="0" w:line="240" w:lineRule="auto"/>
        <w:rPr>
          <w:rFonts w:ascii="Arial" w:hAnsi="Arial" w:cs="Arial"/>
          <w:color w:val="000000"/>
        </w:rPr>
      </w:pPr>
    </w:p>
    <w:p w14:paraId="1215C136" w14:textId="77777777" w:rsidR="000D61BF" w:rsidRDefault="000D61BF" w:rsidP="000E78F1">
      <w:pPr>
        <w:autoSpaceDE w:val="0"/>
        <w:autoSpaceDN w:val="0"/>
        <w:adjustRightInd w:val="0"/>
        <w:spacing w:after="0" w:line="240" w:lineRule="auto"/>
        <w:rPr>
          <w:rFonts w:ascii="Arial" w:hAnsi="Arial" w:cs="Arial"/>
          <w:color w:val="000000"/>
        </w:rPr>
      </w:pPr>
    </w:p>
    <w:p w14:paraId="52AB2065"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lastRenderedPageBreak/>
        <w:t>I have read and understand the conditions stated above.</w:t>
      </w:r>
    </w:p>
    <w:p w14:paraId="0A06B0D7" w14:textId="77777777" w:rsidR="000E78F1" w:rsidRPr="00C1539B" w:rsidRDefault="000E78F1" w:rsidP="000E78F1">
      <w:pPr>
        <w:pStyle w:val="Default"/>
        <w:rPr>
          <w:sz w:val="22"/>
          <w:szCs w:val="22"/>
        </w:rPr>
      </w:pPr>
    </w:p>
    <w:tbl>
      <w:tblPr>
        <w:tblStyle w:val="TableGrid"/>
        <w:tblW w:w="0" w:type="auto"/>
        <w:tblLook w:val="04A0" w:firstRow="1" w:lastRow="0" w:firstColumn="1" w:lastColumn="0" w:noHBand="0" w:noVBand="1"/>
      </w:tblPr>
      <w:tblGrid>
        <w:gridCol w:w="9350"/>
      </w:tblGrid>
      <w:tr w:rsidR="000E78F1" w:rsidRPr="00BF78EC" w14:paraId="4497F406" w14:textId="77777777" w:rsidTr="00FC0C00">
        <w:tc>
          <w:tcPr>
            <w:tcW w:w="9350" w:type="dxa"/>
          </w:tcPr>
          <w:p w14:paraId="3DBADC08" w14:textId="77777777" w:rsidR="000E78F1" w:rsidRPr="00BF78EC" w:rsidRDefault="000E78F1" w:rsidP="00FC0C00">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98108825"/>
                <w:showingPlcHdr/>
                <w:text/>
              </w:sdtPr>
              <w:sdtEndPr/>
              <w:sdtContent>
                <w:r w:rsidRPr="00BF78EC">
                  <w:rPr>
                    <w:rFonts w:ascii="Calibri" w:eastAsia="Calibri" w:hAnsi="Calibri" w:cs="Times New Roman"/>
                    <w:color w:val="808080"/>
                  </w:rPr>
                  <w:t>Click here to enter text.</w:t>
                </w:r>
              </w:sdtContent>
            </w:sdt>
          </w:p>
        </w:tc>
      </w:tr>
      <w:tr w:rsidR="000E78F1" w:rsidRPr="00BF78EC" w14:paraId="11F8CEBB" w14:textId="77777777" w:rsidTr="00FC0C00">
        <w:tc>
          <w:tcPr>
            <w:tcW w:w="9350" w:type="dxa"/>
          </w:tcPr>
          <w:p w14:paraId="14797136" w14:textId="77777777" w:rsidR="000E78F1" w:rsidRPr="00BF78EC" w:rsidRDefault="000E78F1" w:rsidP="00FC0C00">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72874750"/>
                <w:showingPlcHdr/>
              </w:sdtPr>
              <w:sdtEndPr/>
              <w:sdtContent>
                <w:r w:rsidRPr="00BF78EC">
                  <w:rPr>
                    <w:rFonts w:ascii="Calibri" w:eastAsia="Calibri" w:hAnsi="Calibri" w:cs="Times New Roman"/>
                    <w:color w:val="808080"/>
                  </w:rPr>
                  <w:t>Click here to enter e-mail.</w:t>
                </w:r>
              </w:sdtContent>
            </w:sdt>
          </w:p>
        </w:tc>
      </w:tr>
      <w:tr w:rsidR="000E78F1" w:rsidRPr="00BF78EC" w14:paraId="38610AB9" w14:textId="77777777" w:rsidTr="00FC0C00">
        <w:trPr>
          <w:trHeight w:val="1001"/>
        </w:trPr>
        <w:tc>
          <w:tcPr>
            <w:tcW w:w="9350" w:type="dxa"/>
          </w:tcPr>
          <w:p w14:paraId="111F928F" w14:textId="77777777" w:rsidR="000E78F1" w:rsidRPr="00BF78EC" w:rsidRDefault="000E78F1" w:rsidP="00FC0C00">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03463B64" w14:textId="77777777" w:rsidR="000E78F1" w:rsidRPr="00BF78EC"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62003898"/>
                <w:showingPlcHdr/>
                <w:picture/>
              </w:sdtPr>
              <w:sdtEndPr/>
              <w:sdtContent>
                <w:r w:rsidR="000E78F1" w:rsidRPr="00BF78EC">
                  <w:rPr>
                    <w:rFonts w:ascii="Arial" w:eastAsia="Calibri" w:hAnsi="Arial" w:cs="Arial"/>
                    <w:noProof/>
                    <w:color w:val="000000"/>
                    <w:szCs w:val="24"/>
                    <w:lang w:val="en-US"/>
                  </w:rPr>
                  <w:drawing>
                    <wp:inline distT="0" distB="0" distL="0" distR="0" wp14:anchorId="6B7C4794" wp14:editId="19D2DC6C">
                      <wp:extent cx="3460090" cy="460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BF78EC" w14:paraId="5DCF0EEB" w14:textId="77777777" w:rsidTr="00FC0C00">
        <w:tc>
          <w:tcPr>
            <w:tcW w:w="9350" w:type="dxa"/>
          </w:tcPr>
          <w:p w14:paraId="7DE5392A" w14:textId="77777777" w:rsidR="000E78F1" w:rsidRPr="00BF78EC" w:rsidRDefault="000E78F1" w:rsidP="00FC0C00">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6431518"/>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14:paraId="54457CA5" w14:textId="77777777" w:rsidR="008221F7" w:rsidRPr="00C1539B" w:rsidRDefault="008221F7" w:rsidP="008221F7">
      <w:pPr>
        <w:pStyle w:val="Default"/>
        <w:rPr>
          <w:b/>
          <w:sz w:val="22"/>
          <w:szCs w:val="22"/>
          <w:u w:val="single"/>
        </w:rPr>
      </w:pPr>
    </w:p>
    <w:p w14:paraId="08CBA361" w14:textId="77777777" w:rsidR="008221F7" w:rsidRPr="00C1539B" w:rsidRDefault="008221F7" w:rsidP="008221F7">
      <w:pPr>
        <w:rPr>
          <w:rFonts w:ascii="Arial" w:hAnsi="Arial" w:cs="Arial"/>
          <w:b/>
          <w:color w:val="000000"/>
          <w:u w:val="single"/>
        </w:rPr>
      </w:pPr>
      <w:r w:rsidRPr="00C1539B">
        <w:rPr>
          <w:rFonts w:ascii="Arial" w:hAnsi="Arial" w:cs="Arial"/>
          <w:b/>
          <w:u w:val="single"/>
        </w:rPr>
        <w:br w:type="page"/>
      </w:r>
    </w:p>
    <w:p w14:paraId="7557D35D" w14:textId="03C34AF3" w:rsidR="00AE0464" w:rsidRDefault="00AE0464" w:rsidP="00AE0464">
      <w:pPr>
        <w:pStyle w:val="Heading1"/>
        <w:spacing w:before="0"/>
        <w:rPr>
          <w:rFonts w:ascii="Arial" w:hAnsi="Arial" w:cs="Arial"/>
          <w:color w:val="auto"/>
          <w:sz w:val="24"/>
          <w:szCs w:val="22"/>
        </w:rPr>
      </w:pPr>
      <w:bookmarkStart w:id="16" w:name="_Toc5892402"/>
      <w:r>
        <w:rPr>
          <w:rFonts w:ascii="Arial" w:hAnsi="Arial" w:cs="Arial"/>
          <w:color w:val="auto"/>
          <w:sz w:val="24"/>
          <w:szCs w:val="22"/>
        </w:rPr>
        <w:lastRenderedPageBreak/>
        <w:t xml:space="preserve">Republic of </w:t>
      </w:r>
      <w:r w:rsidRPr="000907C4">
        <w:rPr>
          <w:rFonts w:ascii="Arial" w:hAnsi="Arial" w:cs="Arial"/>
          <w:color w:val="auto"/>
          <w:sz w:val="24"/>
          <w:szCs w:val="22"/>
        </w:rPr>
        <w:t>Korea</w:t>
      </w:r>
      <w:bookmarkEnd w:id="16"/>
    </w:p>
    <w:p w14:paraId="45549663" w14:textId="77777777" w:rsidR="00AE0464" w:rsidRPr="000907C4" w:rsidRDefault="00AE0464" w:rsidP="00AE0464">
      <w:pPr>
        <w:spacing w:after="0"/>
      </w:pPr>
    </w:p>
    <w:p w14:paraId="1C1DC555" w14:textId="77777777" w:rsidR="00B524D2" w:rsidRPr="00BD4A24" w:rsidRDefault="00B524D2" w:rsidP="00B524D2">
      <w:pPr>
        <w:autoSpaceDE w:val="0"/>
        <w:autoSpaceDN w:val="0"/>
        <w:adjustRightInd w:val="0"/>
        <w:rPr>
          <w:rFonts w:ascii="Arial" w:eastAsia="Calibri" w:hAnsi="Arial" w:cs="Arial"/>
          <w:iCs/>
          <w:color w:val="000000"/>
        </w:rPr>
      </w:pPr>
      <w:r w:rsidRPr="00BD4A24">
        <w:rPr>
          <w:rFonts w:ascii="Arial" w:eastAsia="Calibri" w:hAnsi="Arial" w:cs="Arial"/>
          <w:iCs/>
          <w:color w:val="000000"/>
        </w:rPr>
        <w:t>This data sharing agreement is intended for:</w:t>
      </w:r>
    </w:p>
    <w:p w14:paraId="3D2821E0" w14:textId="77777777" w:rsidR="00B524D2" w:rsidRPr="00BD4A24"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Republic of Korea (KR) Waves 2-3 (2008-2010)</w:t>
      </w:r>
    </w:p>
    <w:p w14:paraId="47A8599A" w14:textId="77777777" w:rsidR="00B524D2" w:rsidRPr="00BD4A24"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Republic of Korea (KOR) Wave 1 (2016)</w:t>
      </w:r>
    </w:p>
    <w:p w14:paraId="208250E0" w14:textId="77777777" w:rsidR="00B524D2" w:rsidRPr="00BD4A24"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Republic of Korea (KRA) Wave 1 (2020)</w:t>
      </w:r>
    </w:p>
    <w:p w14:paraId="42655261" w14:textId="44162523" w:rsidR="00B524D2"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All of the above</w:t>
      </w:r>
    </w:p>
    <w:p w14:paraId="209B77A6" w14:textId="77777777" w:rsidR="00B524D2" w:rsidRPr="00BD4A24" w:rsidRDefault="00B524D2" w:rsidP="00B524D2">
      <w:pPr>
        <w:spacing w:after="0"/>
        <w:ind w:left="900"/>
        <w:contextualSpacing/>
        <w:rPr>
          <w:rFonts w:ascii="Arial" w:eastAsia="Calibri" w:hAnsi="Arial" w:cs="Arial"/>
          <w:iCs/>
          <w:color w:val="000000"/>
        </w:rPr>
      </w:pPr>
    </w:p>
    <w:p w14:paraId="18695F8B" w14:textId="38696A85"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KR </w:t>
      </w:r>
      <w:r w:rsidRPr="00FE34EC">
        <w:rPr>
          <w:rFonts w:ascii="Arial" w:eastAsia="Calibri" w:hAnsi="Arial" w:cs="Arial"/>
          <w:b/>
          <w:color w:val="000000"/>
          <w:u w:val="single"/>
        </w:rPr>
        <w:t>Wave 2 (December 2008)</w:t>
      </w:r>
    </w:p>
    <w:p w14:paraId="1D83177D"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1"/>
        <w:gridCol w:w="4689"/>
      </w:tblGrid>
      <w:tr w:rsidR="002D321C" w:rsidRPr="00FE34EC" w14:paraId="28524C54" w14:textId="77777777" w:rsidTr="00FC0C00">
        <w:tc>
          <w:tcPr>
            <w:tcW w:w="4788" w:type="dxa"/>
            <w:shd w:val="clear" w:color="auto" w:fill="DBE5F1"/>
          </w:tcPr>
          <w:p w14:paraId="4928CE88"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Principal Investigator</w:t>
            </w:r>
          </w:p>
        </w:tc>
        <w:tc>
          <w:tcPr>
            <w:tcW w:w="4788" w:type="dxa"/>
            <w:shd w:val="clear" w:color="auto" w:fill="DBE5F1"/>
          </w:tcPr>
          <w:p w14:paraId="3D88131E"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E-mail</w:t>
            </w:r>
          </w:p>
        </w:tc>
      </w:tr>
      <w:tr w:rsidR="002D321C" w:rsidRPr="00FE34EC" w14:paraId="706FC46E" w14:textId="77777777" w:rsidTr="00FC0C00">
        <w:trPr>
          <w:trHeight w:val="382"/>
        </w:trPr>
        <w:tc>
          <w:tcPr>
            <w:tcW w:w="4788" w:type="dxa"/>
            <w:vAlign w:val="center"/>
          </w:tcPr>
          <w:p w14:paraId="7846F19A"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Hong-</w:t>
            </w:r>
            <w:proofErr w:type="spellStart"/>
            <w:r w:rsidRPr="00FE34EC">
              <w:rPr>
                <w:rFonts w:ascii="Arial" w:eastAsia="Calibri" w:hAnsi="Arial" w:cs="Arial"/>
                <w:color w:val="000000"/>
              </w:rPr>
              <w:t>Gwan</w:t>
            </w:r>
            <w:proofErr w:type="spellEnd"/>
            <w:r w:rsidRPr="00FE34EC">
              <w:rPr>
                <w:rFonts w:ascii="Arial" w:eastAsia="Calibri" w:hAnsi="Arial" w:cs="Arial"/>
                <w:color w:val="000000"/>
              </w:rPr>
              <w:t xml:space="preserve"> </w:t>
            </w:r>
            <w:proofErr w:type="spellStart"/>
            <w:r w:rsidRPr="00FE34EC">
              <w:rPr>
                <w:rFonts w:ascii="Arial" w:eastAsia="Calibri" w:hAnsi="Arial" w:cs="Arial"/>
                <w:color w:val="000000"/>
              </w:rPr>
              <w:t>Seo</w:t>
            </w:r>
            <w:proofErr w:type="spellEnd"/>
            <w:r w:rsidRPr="00FE34EC">
              <w:rPr>
                <w:rFonts w:ascii="Arial" w:eastAsia="Calibri" w:hAnsi="Arial" w:cs="Arial"/>
                <w:color w:val="000000"/>
              </w:rPr>
              <w:t xml:space="preserve"> </w:t>
            </w:r>
          </w:p>
        </w:tc>
        <w:tc>
          <w:tcPr>
            <w:tcW w:w="4788" w:type="dxa"/>
            <w:vAlign w:val="center"/>
          </w:tcPr>
          <w:p w14:paraId="54AF9EE6"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 xml:space="preserve">Hongwan@ncc.re.kr </w:t>
            </w:r>
          </w:p>
        </w:tc>
      </w:tr>
    </w:tbl>
    <w:p w14:paraId="0ACF98DD"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p w14:paraId="59281526" w14:textId="77777777"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Terms and Conditions </w:t>
      </w:r>
    </w:p>
    <w:p w14:paraId="71C03BDA"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Wave 2 of the </w:t>
      </w:r>
      <w:r w:rsidRPr="00FE34EC">
        <w:rPr>
          <w:rFonts w:ascii="Arial" w:eastAsia="Calibri" w:hAnsi="Arial" w:cs="Arial"/>
          <w:i/>
          <w:iCs/>
          <w:color w:val="000000"/>
        </w:rPr>
        <w:t xml:space="preserve">ITC South Korea Survey </w:t>
      </w:r>
      <w:r w:rsidRPr="00FE34EC">
        <w:rPr>
          <w:rFonts w:ascii="Arial" w:eastAsia="Calibri" w:hAnsi="Arial" w:cs="Arial"/>
          <w:color w:val="000000"/>
        </w:rPr>
        <w:t>is coordinated and administered by UW</w:t>
      </w:r>
      <w:r w:rsidRPr="00FE34EC">
        <w:rPr>
          <w:rFonts w:ascii="Arial" w:eastAsia="Calibri" w:hAnsi="Arial" w:cs="Arial"/>
          <w:i/>
          <w:iCs/>
          <w:color w:val="000000"/>
        </w:rPr>
        <w:t xml:space="preserve">. </w:t>
      </w:r>
      <w:r w:rsidRPr="00FE34EC">
        <w:rPr>
          <w:rFonts w:ascii="Arial" w:eastAsia="Calibri" w:hAnsi="Arial" w:cs="Arial"/>
          <w:color w:val="000000"/>
        </w:rPr>
        <w:t xml:space="preserve">Data collection and entry will be carried out by Gallup Korea, commissioned by UW. NCC authorizes the International Tobacco Control Data Repository </w:t>
      </w:r>
      <w:r w:rsidRPr="00FE34EC">
        <w:rPr>
          <w:rFonts w:ascii="Arial" w:eastAsia="Calibri" w:hAnsi="Arial" w:cs="Arial"/>
          <w:b/>
          <w:bCs/>
          <w:color w:val="000000"/>
        </w:rPr>
        <w:t xml:space="preserve">(ITCDR), </w:t>
      </w:r>
      <w:r w:rsidRPr="00FE34EC">
        <w:rPr>
          <w:rFonts w:ascii="Arial" w:eastAsia="Calibri" w:hAnsi="Arial" w:cs="Arial"/>
          <w:color w:val="000000"/>
        </w:rPr>
        <w:t xml:space="preserve">operated by the ITC Project Data Management Centre (DMC) at the University of Waterloo, to house the Wave 2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76C50D5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009E634F"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NCC grants DMC co-ownership of the data including the non-exclusive right to reproduce and/or distribute the Wave 2 ITC South Korea Survey data to the ITC Principal Investigators in any requested medium. Two years after the date of issuance of cleaned data sets by the DMC, NCC grants DMC the non-exclusive right to provide subsets of the data to other approved researchers through the ITCDR Data Request Application process (http://www.itcproject.org), under the terms of the ITCDR Data Usage Agreement. NCC will be notified of all approvals to use the ITC South Korea Survey data. </w:t>
      </w:r>
    </w:p>
    <w:p w14:paraId="57547BE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F23361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64DE495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3EAFC78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In all matters regarding access, DMC will clearly identify NCC as co-owners of the Wave 2 </w:t>
      </w:r>
      <w:r w:rsidRPr="00FE34EC">
        <w:rPr>
          <w:rFonts w:ascii="Arial" w:eastAsia="Calibri" w:hAnsi="Arial" w:cs="Arial"/>
          <w:i/>
          <w:iCs/>
          <w:color w:val="000000"/>
        </w:rPr>
        <w:t xml:space="preserve">ITC South Korea Survey </w:t>
      </w:r>
      <w:r w:rsidRPr="00FE34EC">
        <w:rPr>
          <w:rFonts w:ascii="Arial" w:eastAsia="Calibri" w:hAnsi="Arial" w:cs="Arial"/>
          <w:color w:val="000000"/>
        </w:rPr>
        <w:t>data, and will not alter the data in any way, other than as allowed by this agreement.</w:t>
      </w:r>
    </w:p>
    <w:p w14:paraId="788544E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2BB03B3D" w14:textId="77777777"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Communications and Collaboration </w:t>
      </w:r>
    </w:p>
    <w:p w14:paraId="22DD625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Members of the South Korea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approved by the ITC Administrative group. Proposals for studies using the data will be reviewed by the ITC Administrative group to reduce the possibility of unnecessary duplication of effort in the ITC Collaboration, and to ensure that authorship issues are addressed properly. </w:t>
      </w:r>
    </w:p>
    <w:p w14:paraId="22133D0A"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719656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ITC Investigator team will explore analyses that use the Wave 2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w:t>
      </w:r>
      <w:r w:rsidRPr="00FE34EC">
        <w:rPr>
          <w:rFonts w:ascii="Arial" w:eastAsia="Calibri" w:hAnsi="Arial" w:cs="Arial"/>
          <w:b/>
          <w:bCs/>
          <w:color w:val="000000"/>
        </w:rPr>
        <w:t>in comparison with data from other countries</w:t>
      </w:r>
      <w:r w:rsidRPr="00FE34EC">
        <w:rPr>
          <w:rFonts w:ascii="Arial" w:eastAsia="Calibri" w:hAnsi="Arial" w:cs="Arial"/>
          <w:color w:val="000000"/>
        </w:rPr>
        <w:t xml:space="preserve">. In such analyses, some countries that were not involved in the preparation of the paper will be acknowledged explicitly in the paper in </w:t>
      </w:r>
      <w:r w:rsidRPr="00FE34EC">
        <w:rPr>
          <w:rFonts w:ascii="Arial" w:eastAsia="Calibri" w:hAnsi="Arial" w:cs="Arial"/>
          <w:color w:val="000000"/>
        </w:rPr>
        <w:lastRenderedPageBreak/>
        <w:t xml:space="preserve">this form: “and the ITC Project Collaboration” with a footnote that lists the countries and names of key investigator(s) for each of those countries. </w:t>
      </w:r>
    </w:p>
    <w:p w14:paraId="0453DFD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20BDD54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In all papers that the ITC Investigator team may lead using specifically the Wave 2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data, the Korea team members will be invited to be co-authors. In reciprocal fashion, in any papers or presentations that the Korea team may lead using Wave 2 ITC Survey data, ITC Investigators will be invited to be co-authors. </w:t>
      </w:r>
    </w:p>
    <w:p w14:paraId="2DACC14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Whenever publications, reports, abstracts, etc., including data from the Wave 2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5780175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680B3353" w14:textId="7387DED4"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KR </w:t>
      </w:r>
      <w:r w:rsidRPr="00FE34EC">
        <w:rPr>
          <w:rFonts w:ascii="Arial" w:eastAsia="Calibri" w:hAnsi="Arial" w:cs="Arial"/>
          <w:b/>
          <w:color w:val="000000"/>
          <w:u w:val="single"/>
        </w:rPr>
        <w:t>Wave 3 (June 9, 2010)</w:t>
      </w:r>
    </w:p>
    <w:p w14:paraId="10BCDA2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61"/>
        <w:gridCol w:w="4689"/>
      </w:tblGrid>
      <w:tr w:rsidR="00BD3ED4" w:rsidRPr="00FE34EC" w14:paraId="76E1F99F" w14:textId="77777777" w:rsidTr="00FC0C00">
        <w:tc>
          <w:tcPr>
            <w:tcW w:w="4788" w:type="dxa"/>
            <w:shd w:val="clear" w:color="auto" w:fill="DBE5F1"/>
          </w:tcPr>
          <w:p w14:paraId="4C6E3C57" w14:textId="77777777" w:rsidR="00BD3ED4" w:rsidRPr="00FE34EC" w:rsidRDefault="00BD3ED4" w:rsidP="00FC0C00">
            <w:pPr>
              <w:jc w:val="center"/>
              <w:rPr>
                <w:rFonts w:ascii="Arial" w:eastAsia="Calibri" w:hAnsi="Arial" w:cs="Arial"/>
                <w:b/>
                <w:color w:val="000000"/>
              </w:rPr>
            </w:pPr>
            <w:r w:rsidRPr="00FE34EC">
              <w:rPr>
                <w:rFonts w:ascii="Arial" w:eastAsia="Calibri" w:hAnsi="Arial" w:cs="Arial"/>
                <w:b/>
                <w:color w:val="000000"/>
              </w:rPr>
              <w:t>Principal Investigator</w:t>
            </w:r>
          </w:p>
        </w:tc>
        <w:tc>
          <w:tcPr>
            <w:tcW w:w="4788" w:type="dxa"/>
            <w:shd w:val="clear" w:color="auto" w:fill="DBE5F1"/>
          </w:tcPr>
          <w:p w14:paraId="3C0DC241" w14:textId="77777777" w:rsidR="00BD3ED4" w:rsidRPr="00FE34EC" w:rsidRDefault="00BD3ED4" w:rsidP="00FC0C00">
            <w:pPr>
              <w:jc w:val="center"/>
              <w:rPr>
                <w:rFonts w:ascii="Arial" w:eastAsia="Calibri" w:hAnsi="Arial" w:cs="Arial"/>
                <w:b/>
                <w:color w:val="000000"/>
              </w:rPr>
            </w:pPr>
            <w:r w:rsidRPr="00FE34EC">
              <w:rPr>
                <w:rFonts w:ascii="Arial" w:eastAsia="Calibri" w:hAnsi="Arial" w:cs="Arial"/>
                <w:b/>
                <w:color w:val="000000"/>
              </w:rPr>
              <w:t>E-mail</w:t>
            </w:r>
          </w:p>
        </w:tc>
      </w:tr>
      <w:tr w:rsidR="00BD3ED4" w:rsidRPr="00FE34EC" w14:paraId="000A9264" w14:textId="77777777" w:rsidTr="00FC0C00">
        <w:trPr>
          <w:trHeight w:val="382"/>
        </w:trPr>
        <w:tc>
          <w:tcPr>
            <w:tcW w:w="4788" w:type="dxa"/>
            <w:vAlign w:val="center"/>
          </w:tcPr>
          <w:p w14:paraId="563249F0" w14:textId="77777777" w:rsidR="00BD3ED4" w:rsidRPr="00FE34EC" w:rsidRDefault="00BD3ED4"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Hong-</w:t>
            </w:r>
            <w:proofErr w:type="spellStart"/>
            <w:r w:rsidRPr="00FE34EC">
              <w:rPr>
                <w:rFonts w:ascii="Arial" w:eastAsia="Calibri" w:hAnsi="Arial" w:cs="Arial"/>
                <w:color w:val="000000"/>
              </w:rPr>
              <w:t>Gwan</w:t>
            </w:r>
            <w:proofErr w:type="spellEnd"/>
            <w:r w:rsidRPr="00FE34EC">
              <w:rPr>
                <w:rFonts w:ascii="Arial" w:eastAsia="Calibri" w:hAnsi="Arial" w:cs="Arial"/>
                <w:color w:val="000000"/>
              </w:rPr>
              <w:t xml:space="preserve"> </w:t>
            </w:r>
            <w:proofErr w:type="spellStart"/>
            <w:r w:rsidRPr="00FE34EC">
              <w:rPr>
                <w:rFonts w:ascii="Arial" w:eastAsia="Calibri" w:hAnsi="Arial" w:cs="Arial"/>
                <w:color w:val="000000"/>
              </w:rPr>
              <w:t>Seo</w:t>
            </w:r>
            <w:proofErr w:type="spellEnd"/>
            <w:r w:rsidRPr="00FE34EC">
              <w:rPr>
                <w:rFonts w:ascii="Arial" w:eastAsia="Calibri" w:hAnsi="Arial" w:cs="Arial"/>
                <w:color w:val="000000"/>
              </w:rPr>
              <w:t xml:space="preserve"> </w:t>
            </w:r>
          </w:p>
        </w:tc>
        <w:tc>
          <w:tcPr>
            <w:tcW w:w="4788" w:type="dxa"/>
            <w:vAlign w:val="center"/>
          </w:tcPr>
          <w:p w14:paraId="624B5BB8" w14:textId="77777777" w:rsidR="00BD3ED4" w:rsidRPr="00FE34EC" w:rsidRDefault="00BD3ED4"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 xml:space="preserve">Hongwan@ncc.re.kr </w:t>
            </w:r>
          </w:p>
        </w:tc>
      </w:tr>
    </w:tbl>
    <w:p w14:paraId="28017938" w14:textId="77777777" w:rsidR="00BD3ED4" w:rsidRDefault="00BD3ED4" w:rsidP="002D321C">
      <w:pPr>
        <w:autoSpaceDE w:val="0"/>
        <w:autoSpaceDN w:val="0"/>
        <w:adjustRightInd w:val="0"/>
        <w:spacing w:after="0" w:line="240" w:lineRule="auto"/>
        <w:rPr>
          <w:rFonts w:ascii="Arial" w:eastAsia="Calibri" w:hAnsi="Arial" w:cs="Arial"/>
          <w:b/>
          <w:bCs/>
          <w:color w:val="000000"/>
        </w:rPr>
      </w:pPr>
    </w:p>
    <w:p w14:paraId="3809222B" w14:textId="373FDCAC"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Terms and Conditions </w:t>
      </w:r>
    </w:p>
    <w:p w14:paraId="5170A0F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Wave 3 of the </w:t>
      </w:r>
      <w:r w:rsidRPr="00FE34EC">
        <w:rPr>
          <w:rFonts w:ascii="Arial" w:eastAsia="Calibri" w:hAnsi="Arial" w:cs="Arial"/>
          <w:i/>
          <w:iCs/>
          <w:color w:val="000000"/>
        </w:rPr>
        <w:t xml:space="preserve">ITC South Korea Survey </w:t>
      </w:r>
      <w:r w:rsidRPr="00FE34EC">
        <w:rPr>
          <w:rFonts w:ascii="Arial" w:eastAsia="Calibri" w:hAnsi="Arial" w:cs="Arial"/>
          <w:color w:val="000000"/>
        </w:rPr>
        <w:t>is coordinated and administered by UW</w:t>
      </w:r>
      <w:r w:rsidRPr="00FE34EC">
        <w:rPr>
          <w:rFonts w:ascii="Arial" w:eastAsia="Calibri" w:hAnsi="Arial" w:cs="Arial"/>
          <w:i/>
          <w:iCs/>
          <w:color w:val="000000"/>
        </w:rPr>
        <w:t xml:space="preserve">. </w:t>
      </w:r>
      <w:r w:rsidRPr="00FE34EC">
        <w:rPr>
          <w:rFonts w:ascii="Arial" w:eastAsia="Calibri" w:hAnsi="Arial" w:cs="Arial"/>
          <w:color w:val="000000"/>
        </w:rPr>
        <w:t xml:space="preserve">Data collection and entry will be carried out by Gallup Korea, commissioned by UW. NCC authorizes the International Tobacco Control Data Repository </w:t>
      </w:r>
      <w:r w:rsidRPr="00FE34EC">
        <w:rPr>
          <w:rFonts w:ascii="Arial" w:eastAsia="Calibri" w:hAnsi="Arial" w:cs="Arial"/>
          <w:b/>
          <w:bCs/>
          <w:color w:val="000000"/>
        </w:rPr>
        <w:t xml:space="preserve">(ITCDR), </w:t>
      </w:r>
      <w:r w:rsidRPr="00FE34EC">
        <w:rPr>
          <w:rFonts w:ascii="Arial" w:eastAsia="Calibri" w:hAnsi="Arial" w:cs="Arial"/>
          <w:color w:val="000000"/>
        </w:rPr>
        <w:t xml:space="preserve">operated by the ITC Project Data Management Centre (DMC) at the University of Waterloo, to house the Wave 3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and to manage access to the data by approved researchers according to the data sharing protocol described in the </w:t>
      </w:r>
      <w:r w:rsidRPr="00FE34EC">
        <w:rPr>
          <w:rFonts w:ascii="Arial" w:eastAsia="Calibri" w:hAnsi="Arial" w:cs="Arial"/>
          <w:b/>
          <w:bCs/>
          <w:i/>
          <w:iCs/>
          <w:color w:val="000000"/>
        </w:rPr>
        <w:t xml:space="preserve">ITC Data Request Guidelines </w:t>
      </w:r>
      <w:r w:rsidRPr="00FE34EC">
        <w:rPr>
          <w:rFonts w:ascii="Arial" w:eastAsia="Calibri" w:hAnsi="Arial" w:cs="Arial"/>
          <w:color w:val="000000"/>
        </w:rPr>
        <w:t xml:space="preserve">(http://www.itcproject.org/datarequ). </w:t>
      </w:r>
    </w:p>
    <w:p w14:paraId="68DBF94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9F7C315"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NCC grants DMC co-ownership of the data including the non-exclusive right to reproduce and/or distribute the Wave 3 ITC South Korea Survey data to the ITC Principal Investigators in any requested medium, under the terms of the </w:t>
      </w:r>
      <w:r w:rsidRPr="00FE34EC">
        <w:rPr>
          <w:rFonts w:ascii="Arial" w:eastAsia="Calibri" w:hAnsi="Arial" w:cs="Arial"/>
          <w:b/>
          <w:bCs/>
          <w:i/>
          <w:iCs/>
          <w:color w:val="000000"/>
        </w:rPr>
        <w:t xml:space="preserve">ITC Internal Data Usage Agreement </w:t>
      </w:r>
      <w:r w:rsidRPr="00FE34EC">
        <w:rPr>
          <w:rFonts w:ascii="Arial" w:eastAsia="Calibri" w:hAnsi="Arial" w:cs="Arial"/>
          <w:color w:val="000000"/>
        </w:rPr>
        <w:t xml:space="preserve">(http://www.itcproject.org/datarequ). Two years after the date of issuance of cleaned data sets by the DMC, NCC grants DMC the non-exclusive right to provide subsets of the data to other approved researchers through the </w:t>
      </w:r>
      <w:r w:rsidRPr="00FE34EC">
        <w:rPr>
          <w:rFonts w:ascii="Arial" w:eastAsia="Calibri" w:hAnsi="Arial" w:cs="Arial"/>
          <w:b/>
          <w:bCs/>
          <w:i/>
          <w:iCs/>
          <w:color w:val="000000"/>
        </w:rPr>
        <w:t xml:space="preserve">ITC Data Request Application </w:t>
      </w:r>
      <w:r w:rsidRPr="00FE34EC">
        <w:rPr>
          <w:rFonts w:ascii="Arial" w:eastAsia="Calibri" w:hAnsi="Arial" w:cs="Arial"/>
          <w:color w:val="000000"/>
        </w:rPr>
        <w:t xml:space="preserve">process (http://www.itcproject.org/datarequ), and under the terms of the </w:t>
      </w:r>
      <w:r w:rsidRPr="00FE34EC">
        <w:rPr>
          <w:rFonts w:ascii="Arial" w:eastAsia="Calibri" w:hAnsi="Arial" w:cs="Arial"/>
          <w:b/>
          <w:bCs/>
          <w:i/>
          <w:iCs/>
          <w:color w:val="000000"/>
        </w:rPr>
        <w:t xml:space="preserve">ITC External Data Usage Agreement </w:t>
      </w:r>
      <w:r w:rsidRPr="00FE34EC">
        <w:rPr>
          <w:rFonts w:ascii="Arial" w:eastAsia="Calibri" w:hAnsi="Arial" w:cs="Arial"/>
          <w:color w:val="000000"/>
        </w:rPr>
        <w:t xml:space="preserve">(http://www.itcproject.org/datarequ). As co-owners of the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data, both NCC and DMC will notify each other of all requests to use the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data. </w:t>
      </w:r>
    </w:p>
    <w:p w14:paraId="1103DAB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BEB63E5"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As co-owners of the data, ITC Principal Investigators will abide by the terms of the </w:t>
      </w:r>
      <w:r w:rsidRPr="00FE34EC">
        <w:rPr>
          <w:rFonts w:ascii="Arial" w:eastAsia="Calibri" w:hAnsi="Arial" w:cs="Arial"/>
          <w:b/>
          <w:bCs/>
          <w:i/>
          <w:iCs/>
          <w:color w:val="000000"/>
        </w:rPr>
        <w:t xml:space="preserve">Internal Data Usage Agreement </w:t>
      </w:r>
      <w:r w:rsidRPr="00FE34EC">
        <w:rPr>
          <w:rFonts w:ascii="Arial" w:eastAsia="Calibri" w:hAnsi="Arial" w:cs="Arial"/>
          <w:color w:val="000000"/>
        </w:rPr>
        <w:t xml:space="preserve">(http://www.itcproject.org/datarequ), providing signed agreements to the DMC in order to share data internally with specified members of their research teams. </w:t>
      </w:r>
    </w:p>
    <w:p w14:paraId="70641CD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BB4078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In all matters regarding access, DMC will clearly identify NCC as co-owners of the </w:t>
      </w:r>
      <w:r w:rsidRPr="00FE34EC">
        <w:rPr>
          <w:rFonts w:ascii="Arial" w:eastAsia="Calibri" w:hAnsi="Arial" w:cs="Arial"/>
          <w:i/>
          <w:iCs/>
          <w:color w:val="000000"/>
        </w:rPr>
        <w:t xml:space="preserve">ITC South Korea Survey </w:t>
      </w:r>
      <w:r w:rsidRPr="00FE34EC">
        <w:rPr>
          <w:rFonts w:ascii="Arial" w:eastAsia="Calibri" w:hAnsi="Arial" w:cs="Arial"/>
          <w:color w:val="000000"/>
        </w:rPr>
        <w:t>data, and will not alter the data in any way, other than as allowed by this agreement.</w:t>
      </w:r>
    </w:p>
    <w:p w14:paraId="5490A2C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BC167A3" w14:textId="77777777"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Communications and Collaborations </w:t>
      </w:r>
    </w:p>
    <w:p w14:paraId="55B1ACA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Members of the South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South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South Korea Project data, but will be exclusive of internal </w:t>
      </w:r>
      <w:r w:rsidRPr="00FE34EC">
        <w:rPr>
          <w:rFonts w:ascii="Arial" w:eastAsia="Calibri" w:hAnsi="Arial" w:cs="Arial"/>
          <w:color w:val="000000"/>
        </w:rPr>
        <w:lastRenderedPageBreak/>
        <w:t xml:space="preserve">reports and internal non-conference presentations (where the term `internal' is defined as being either within NCC or addressed only to policy-makers or organizations in South Korea, as deemed appropriate by the South Korea team). </w:t>
      </w:r>
    </w:p>
    <w:p w14:paraId="1C399E1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6971E7B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14:paraId="51D4174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08DBB8F"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FE34EC">
        <w:rPr>
          <w:rFonts w:ascii="Arial" w:eastAsia="Calibri" w:hAnsi="Arial" w:cs="Arial"/>
          <w:b/>
          <w:bCs/>
          <w:i/>
          <w:iCs/>
          <w:color w:val="000000"/>
        </w:rPr>
        <w:t xml:space="preserve">ITC Dissemination Proposal Form </w:t>
      </w:r>
      <w:r w:rsidRPr="00FE34EC">
        <w:rPr>
          <w:rFonts w:ascii="Arial" w:eastAsia="Calibri" w:hAnsi="Arial" w:cs="Arial"/>
          <w:color w:val="000000"/>
        </w:rPr>
        <w:t xml:space="preserve">(http://www.itcproject.org/library/paperlist/itc_dissem) is available for members of the South Korea team to use to summarize their intentions for dissemination. It is expected that this committee will be composed of key investigators from the ITC South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686142B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648C07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For all papers that the ITC Principal Investigator team members may lead using data from the </w:t>
      </w:r>
      <w:r w:rsidRPr="00FE34EC">
        <w:rPr>
          <w:rFonts w:ascii="Arial" w:eastAsia="Calibri" w:hAnsi="Arial" w:cs="Arial"/>
          <w:i/>
          <w:iCs/>
          <w:color w:val="000000"/>
        </w:rPr>
        <w:t>ITC South Korea Survey - Wave 3</w:t>
      </w:r>
      <w:r w:rsidRPr="00FE34EC">
        <w:rPr>
          <w:rFonts w:ascii="Arial" w:eastAsia="Calibri" w:hAnsi="Arial" w:cs="Arial"/>
          <w:color w:val="000000"/>
        </w:rPr>
        <w:t xml:space="preserve">, the South Korea Team members will be invited to be co-authors. In reciprocal fashion, for any papers or presentations that the South Korea Team may lead using </w:t>
      </w:r>
      <w:r w:rsidRPr="00FE34EC">
        <w:rPr>
          <w:rFonts w:ascii="Arial" w:eastAsia="Calibri" w:hAnsi="Arial" w:cs="Arial"/>
          <w:i/>
          <w:iCs/>
          <w:color w:val="000000"/>
        </w:rPr>
        <w:t xml:space="preserve">ITC South Korea Survey - Wave 3 </w:t>
      </w:r>
      <w:r w:rsidRPr="00FE34EC">
        <w:rPr>
          <w:rFonts w:ascii="Arial" w:eastAsia="Calibri" w:hAnsi="Arial" w:cs="Arial"/>
          <w:color w:val="000000"/>
        </w:rPr>
        <w:t xml:space="preserve">data, the relevant ITC Investigators will be invited to be co-authors. The South Korea Team will consult with Dr. Geoffrey Fong to identify the relevant ITC Investigators who would be appropriate to invite as co-authors. Members of the South Korea Team will adhere to the criteria for authorship on papers to be published in scientific journals, as outlined in the </w:t>
      </w:r>
      <w:r w:rsidRPr="00FE34EC">
        <w:rPr>
          <w:rFonts w:ascii="Arial" w:eastAsia="Calibri" w:hAnsi="Arial" w:cs="Arial"/>
          <w:b/>
          <w:bCs/>
          <w:i/>
          <w:iCs/>
          <w:color w:val="000000"/>
        </w:rPr>
        <w:t xml:space="preserve">ITC Authorship Policy </w:t>
      </w:r>
      <w:r w:rsidRPr="00FE34EC">
        <w:rPr>
          <w:rFonts w:ascii="Arial" w:eastAsia="Calibri" w:hAnsi="Arial" w:cs="Arial"/>
          <w:color w:val="000000"/>
        </w:rPr>
        <w:t xml:space="preserve">(http://www.itcproject.org/library/paperlist/authorship~3). </w:t>
      </w:r>
    </w:p>
    <w:p w14:paraId="600D781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FC4EDC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ITC Investigator team will explore analyses that use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w:t>
      </w:r>
      <w:r w:rsidRPr="00FE34EC">
        <w:rPr>
          <w:rFonts w:ascii="Arial" w:eastAsia="Calibri" w:hAnsi="Arial" w:cs="Arial"/>
          <w:b/>
          <w:bCs/>
          <w:color w:val="000000"/>
        </w:rPr>
        <w:t>in comparison with data from other countries</w:t>
      </w:r>
      <w:r w:rsidRPr="00FE34EC">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0E3134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62679449"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Whenever publications, reports, abstracts, etc., including data from the Wave 3 </w:t>
      </w:r>
      <w:r w:rsidRPr="00FE34EC">
        <w:rPr>
          <w:rFonts w:ascii="Arial" w:eastAsia="Calibri" w:hAnsi="Arial" w:cs="Arial"/>
          <w:i/>
          <w:iCs/>
          <w:color w:val="000000"/>
        </w:rPr>
        <w:t xml:space="preserve">ITC Korea Survey </w:t>
      </w:r>
      <w:r w:rsidRPr="00FE34EC">
        <w:rPr>
          <w:rFonts w:ascii="Arial" w:eastAsia="Calibri" w:hAnsi="Arial" w:cs="Arial"/>
          <w:color w:val="000000"/>
        </w:rPr>
        <w:t>are submitted to conferences or journals, copies will also be submitted to the Roswell Park TTURC Administration Core and to the ITC Project Manager at the University of Waterloo, so that a complete record can be kept of the research findings for dissemination.</w:t>
      </w:r>
    </w:p>
    <w:p w14:paraId="3AB09A46" w14:textId="77777777" w:rsidR="002D321C" w:rsidRDefault="002D321C" w:rsidP="002D321C">
      <w:pPr>
        <w:autoSpaceDE w:val="0"/>
        <w:autoSpaceDN w:val="0"/>
        <w:adjustRightInd w:val="0"/>
        <w:spacing w:after="0" w:line="240" w:lineRule="auto"/>
        <w:rPr>
          <w:rFonts w:ascii="Arial" w:eastAsia="Calibri" w:hAnsi="Arial" w:cs="Arial"/>
          <w:color w:val="000000"/>
        </w:rPr>
      </w:pPr>
    </w:p>
    <w:p w14:paraId="4D29F6D2" w14:textId="77777777" w:rsidR="00721B78" w:rsidRDefault="00721B78" w:rsidP="00721B78">
      <w:pPr>
        <w:autoSpaceDE w:val="0"/>
        <w:autoSpaceDN w:val="0"/>
        <w:adjustRightInd w:val="0"/>
        <w:spacing w:after="0" w:line="240" w:lineRule="auto"/>
        <w:rPr>
          <w:rFonts w:ascii="Arial" w:eastAsia="Calibri" w:hAnsi="Arial" w:cs="Arial"/>
          <w:color w:val="000000"/>
        </w:rPr>
      </w:pPr>
    </w:p>
    <w:p w14:paraId="5DEEB6A5" w14:textId="77777777" w:rsidR="00721B78" w:rsidRPr="00FE34EC" w:rsidRDefault="00721B78" w:rsidP="00721B78">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I have read and understand the conditions stated above.</w:t>
      </w:r>
    </w:p>
    <w:p w14:paraId="29E1C869" w14:textId="77777777" w:rsidR="00721B78" w:rsidRPr="00FE34EC" w:rsidRDefault="00721B78" w:rsidP="00721B78">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721B78" w:rsidRPr="00FE34EC" w14:paraId="7B92B5E2" w14:textId="77777777" w:rsidTr="00CC5741">
        <w:tc>
          <w:tcPr>
            <w:tcW w:w="9350" w:type="dxa"/>
          </w:tcPr>
          <w:p w14:paraId="55D23045"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Name: </w:t>
            </w:r>
            <w:sdt>
              <w:sdtPr>
                <w:rPr>
                  <w:rFonts w:ascii="Arial" w:eastAsia="Calibri" w:hAnsi="Arial" w:cs="Arial"/>
                  <w:iCs/>
                  <w:color w:val="000000"/>
                </w:rPr>
                <w:id w:val="1619712876"/>
                <w:showingPlcHdr/>
                <w:text/>
              </w:sdtPr>
              <w:sdtContent>
                <w:r w:rsidRPr="00FE34EC">
                  <w:rPr>
                    <w:rFonts w:ascii="Calibri" w:eastAsia="Calibri" w:hAnsi="Calibri" w:cs="Times New Roman"/>
                    <w:color w:val="808080"/>
                  </w:rPr>
                  <w:t>Click here to enter text.</w:t>
                </w:r>
              </w:sdtContent>
            </w:sdt>
          </w:p>
        </w:tc>
      </w:tr>
      <w:tr w:rsidR="00721B78" w:rsidRPr="00FE34EC" w14:paraId="4EDBFC91" w14:textId="77777777" w:rsidTr="00CC5741">
        <w:tc>
          <w:tcPr>
            <w:tcW w:w="9350" w:type="dxa"/>
          </w:tcPr>
          <w:p w14:paraId="465891BE"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5984457"/>
                <w:showingPlcHdr/>
              </w:sdtPr>
              <w:sdtContent>
                <w:r w:rsidRPr="00FE34EC">
                  <w:rPr>
                    <w:rFonts w:ascii="Calibri" w:eastAsia="Calibri" w:hAnsi="Calibri" w:cs="Times New Roman"/>
                    <w:color w:val="808080"/>
                  </w:rPr>
                  <w:t>Click here to enter e-mail.</w:t>
                </w:r>
              </w:sdtContent>
            </w:sdt>
          </w:p>
        </w:tc>
      </w:tr>
      <w:tr w:rsidR="00721B78" w:rsidRPr="00FE34EC" w14:paraId="6E6719FE" w14:textId="77777777" w:rsidTr="00CC5741">
        <w:trPr>
          <w:trHeight w:val="1001"/>
        </w:trPr>
        <w:tc>
          <w:tcPr>
            <w:tcW w:w="9350" w:type="dxa"/>
          </w:tcPr>
          <w:p w14:paraId="687518A5"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lastRenderedPageBreak/>
              <w:t>(Electronic) Signature:</w:t>
            </w:r>
          </w:p>
          <w:p w14:paraId="6F3F6734" w14:textId="77777777" w:rsidR="00721B78" w:rsidRPr="00FE34EC" w:rsidRDefault="00721B78" w:rsidP="00CC5741">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572473012"/>
                <w:showingPlcHdr/>
                <w:picture/>
              </w:sdtPr>
              <w:sdtContent>
                <w:r w:rsidRPr="00FE34EC">
                  <w:rPr>
                    <w:rFonts w:ascii="Arial" w:eastAsia="Calibri" w:hAnsi="Arial" w:cs="Arial"/>
                    <w:noProof/>
                    <w:color w:val="000000"/>
                    <w:szCs w:val="24"/>
                    <w:lang w:val="en-US"/>
                  </w:rPr>
                  <w:drawing>
                    <wp:inline distT="0" distB="0" distL="0" distR="0" wp14:anchorId="11060ED0" wp14:editId="30730E82">
                      <wp:extent cx="3460090" cy="4608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721B78" w:rsidRPr="00FE34EC" w14:paraId="0290A0CC" w14:textId="77777777" w:rsidTr="00CC5741">
        <w:tc>
          <w:tcPr>
            <w:tcW w:w="9350" w:type="dxa"/>
          </w:tcPr>
          <w:p w14:paraId="045D18E4"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Date: </w:t>
            </w:r>
            <w:sdt>
              <w:sdtPr>
                <w:rPr>
                  <w:rFonts w:ascii="Arial" w:eastAsia="Calibri" w:hAnsi="Arial" w:cs="Arial"/>
                  <w:iCs/>
                  <w:color w:val="000000"/>
                </w:rPr>
                <w:id w:val="-518014159"/>
                <w:showingPlcHdr/>
                <w:date>
                  <w:dateFormat w:val="yyyy-MM-dd"/>
                  <w:lid w:val="en-CA"/>
                  <w:storeMappedDataAs w:val="dateTime"/>
                  <w:calendar w:val="gregorian"/>
                </w:date>
              </w:sdtPr>
              <w:sdtContent>
                <w:r w:rsidRPr="00FE34EC">
                  <w:rPr>
                    <w:rFonts w:ascii="Calibri" w:eastAsia="Calibri" w:hAnsi="Calibri" w:cs="Times New Roman"/>
                    <w:color w:val="808080"/>
                  </w:rPr>
                  <w:t>Click here to enter a date.</w:t>
                </w:r>
              </w:sdtContent>
            </w:sdt>
          </w:p>
        </w:tc>
      </w:tr>
    </w:tbl>
    <w:p w14:paraId="68D1238C" w14:textId="49006CD8" w:rsidR="00BD3ED4" w:rsidRDefault="00BD3ED4">
      <w:pPr>
        <w:rPr>
          <w:rFonts w:ascii="Arial" w:eastAsia="Calibri" w:hAnsi="Arial" w:cs="Arial"/>
          <w:b/>
          <w:color w:val="000000"/>
          <w:u w:val="single"/>
        </w:rPr>
      </w:pPr>
      <w:bookmarkStart w:id="17" w:name="_GoBack"/>
      <w:bookmarkEnd w:id="17"/>
    </w:p>
    <w:p w14:paraId="241B3C88" w14:textId="44D98BB3"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KOR </w:t>
      </w:r>
      <w:r w:rsidRPr="00FE34EC">
        <w:rPr>
          <w:rFonts w:ascii="Arial" w:eastAsia="Calibri" w:hAnsi="Arial" w:cs="Arial"/>
          <w:b/>
          <w:color w:val="000000"/>
          <w:u w:val="single"/>
        </w:rPr>
        <w:t>Wave 1 (2016)</w:t>
      </w:r>
    </w:p>
    <w:p w14:paraId="43EE03B9"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2D321C" w:rsidRPr="00FE34EC" w14:paraId="7166DE4C" w14:textId="77777777" w:rsidTr="00FC0C00">
        <w:tc>
          <w:tcPr>
            <w:tcW w:w="4664" w:type="dxa"/>
            <w:shd w:val="clear" w:color="auto" w:fill="DBE5F1"/>
          </w:tcPr>
          <w:p w14:paraId="1D11B3A4"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Principal Investigator</w:t>
            </w:r>
          </w:p>
        </w:tc>
        <w:tc>
          <w:tcPr>
            <w:tcW w:w="4686" w:type="dxa"/>
            <w:shd w:val="clear" w:color="auto" w:fill="DBE5F1"/>
          </w:tcPr>
          <w:p w14:paraId="4B254F7A"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E-mail</w:t>
            </w:r>
          </w:p>
        </w:tc>
      </w:tr>
      <w:tr w:rsidR="002D321C" w:rsidRPr="00FE34EC" w14:paraId="12E0A624" w14:textId="77777777" w:rsidTr="00FC0C00">
        <w:trPr>
          <w:trHeight w:val="382"/>
        </w:trPr>
        <w:tc>
          <w:tcPr>
            <w:tcW w:w="4664" w:type="dxa"/>
            <w:vAlign w:val="center"/>
          </w:tcPr>
          <w:p w14:paraId="126B07CB"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Hong-</w:t>
            </w:r>
            <w:proofErr w:type="spellStart"/>
            <w:r w:rsidRPr="00FE34EC">
              <w:rPr>
                <w:rFonts w:ascii="Arial" w:eastAsia="Calibri" w:hAnsi="Arial" w:cs="Arial"/>
                <w:color w:val="000000"/>
              </w:rPr>
              <w:t>Gwan</w:t>
            </w:r>
            <w:proofErr w:type="spellEnd"/>
            <w:r w:rsidRPr="00FE34EC">
              <w:rPr>
                <w:rFonts w:ascii="Arial" w:eastAsia="Calibri" w:hAnsi="Arial" w:cs="Arial"/>
                <w:color w:val="000000"/>
              </w:rPr>
              <w:t xml:space="preserve"> </w:t>
            </w:r>
            <w:proofErr w:type="spellStart"/>
            <w:r w:rsidRPr="00FE34EC">
              <w:rPr>
                <w:rFonts w:ascii="Arial" w:eastAsia="Calibri" w:hAnsi="Arial" w:cs="Arial"/>
                <w:color w:val="000000"/>
              </w:rPr>
              <w:t>Seo</w:t>
            </w:r>
            <w:proofErr w:type="spellEnd"/>
            <w:r w:rsidRPr="00FE34EC">
              <w:rPr>
                <w:rFonts w:ascii="Arial" w:eastAsia="Calibri" w:hAnsi="Arial" w:cs="Arial"/>
                <w:color w:val="000000"/>
              </w:rPr>
              <w:t xml:space="preserve"> </w:t>
            </w:r>
          </w:p>
        </w:tc>
        <w:tc>
          <w:tcPr>
            <w:tcW w:w="4686" w:type="dxa"/>
            <w:vAlign w:val="center"/>
          </w:tcPr>
          <w:p w14:paraId="2F16A5BA"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 xml:space="preserve">Hongwan@ncc.re.kr </w:t>
            </w:r>
          </w:p>
        </w:tc>
      </w:tr>
    </w:tbl>
    <w:p w14:paraId="4F527730"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p w14:paraId="29B34A8D" w14:textId="253637C1" w:rsidR="002D321C" w:rsidRPr="00FE34EC" w:rsidRDefault="002D321C" w:rsidP="002D321C">
      <w:pPr>
        <w:autoSpaceDE w:val="0"/>
        <w:autoSpaceDN w:val="0"/>
        <w:adjustRightInd w:val="0"/>
        <w:spacing w:after="0" w:line="240" w:lineRule="auto"/>
        <w:rPr>
          <w:rFonts w:ascii="Arial" w:eastAsia="Calibri" w:hAnsi="Arial" w:cs="Arial"/>
          <w:b/>
          <w:color w:val="000000"/>
        </w:rPr>
      </w:pPr>
      <w:r w:rsidRPr="00FE34EC">
        <w:rPr>
          <w:rFonts w:ascii="Arial" w:eastAsia="Calibri" w:hAnsi="Arial" w:cs="Arial"/>
          <w:b/>
          <w:color w:val="000000"/>
        </w:rPr>
        <w:t>Terms and Conditions</w:t>
      </w:r>
    </w:p>
    <w:p w14:paraId="5E3FBC1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Waves 1 of the ITC Korea Survey with a new cohort of 2,000 smokers is coordinated and administered by UW.  Data collection and entry will be carried out by Gallup Korea survey firm contracted by NCC.</w:t>
      </w:r>
    </w:p>
    <w:p w14:paraId="4E1FB96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 </w:t>
      </w:r>
    </w:p>
    <w:p w14:paraId="3217EE8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NCC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(http://www.itcproject.org/forms).  </w:t>
      </w:r>
    </w:p>
    <w:p w14:paraId="5B2733B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09F70E6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NCC</w:t>
      </w:r>
      <w:r w:rsidRPr="00FE34EC" w:rsidDel="00AE4277">
        <w:rPr>
          <w:rFonts w:ascii="Arial" w:eastAsia="Calibri" w:hAnsi="Arial" w:cs="Arial"/>
          <w:color w:val="000000"/>
        </w:rPr>
        <w:t xml:space="preserve"> </w:t>
      </w:r>
      <w:r w:rsidRPr="00FE34EC">
        <w:rPr>
          <w:rFonts w:ascii="Arial" w:eastAsia="Calibri" w:hAnsi="Arial" w:cs="Arial"/>
          <w:color w:val="000000"/>
        </w:rPr>
        <w:t>grants DMC co-ownership of the data including the non-exclusive right to reproduce and/or distribute the Waves 1 ITC Korea Survey data to the ITC Principal Investigators in any requested medium.  Two years after the date of issuance of cleaned data sets by the DMC, NCC</w:t>
      </w:r>
      <w:r w:rsidRPr="00FE34EC" w:rsidDel="00AE4277">
        <w:rPr>
          <w:rFonts w:ascii="Arial" w:eastAsia="Calibri" w:hAnsi="Arial" w:cs="Arial"/>
          <w:color w:val="000000"/>
        </w:rPr>
        <w:t xml:space="preserve"> </w:t>
      </w:r>
      <w:r w:rsidRPr="00FE34EC">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65F05DF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1525AD9"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5F74098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019F547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In all matters regarding access, DMC will clearly identify Korea team as co-owners of the ITC Korea Survey data, and will not alter the data in any way, other than as allowed by this agreement. Data from the ITC Korea Survey cannot be used for business transaction or for profit.</w:t>
      </w:r>
    </w:p>
    <w:p w14:paraId="5877544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4EA2BB2" w14:textId="77777777" w:rsidR="002D321C" w:rsidRPr="00FE34EC" w:rsidRDefault="002D321C" w:rsidP="002D321C">
      <w:pPr>
        <w:autoSpaceDE w:val="0"/>
        <w:autoSpaceDN w:val="0"/>
        <w:adjustRightInd w:val="0"/>
        <w:spacing w:after="0" w:line="240" w:lineRule="auto"/>
        <w:rPr>
          <w:rFonts w:ascii="Arial" w:eastAsia="Calibri" w:hAnsi="Arial" w:cs="Arial"/>
          <w:b/>
          <w:color w:val="000000"/>
        </w:rPr>
      </w:pPr>
      <w:r w:rsidRPr="00FE34EC">
        <w:rPr>
          <w:rFonts w:ascii="Arial" w:eastAsia="Calibri" w:hAnsi="Arial" w:cs="Arial"/>
          <w:b/>
          <w:color w:val="000000"/>
        </w:rPr>
        <w:t>Communications and Collaboration</w:t>
      </w:r>
    </w:p>
    <w:p w14:paraId="569B3E87" w14:textId="77777777" w:rsidR="002D321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Members of the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w:t>
      </w:r>
    </w:p>
    <w:p w14:paraId="1CBAAC6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075438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lastRenderedPageBreak/>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   </w:t>
      </w:r>
    </w:p>
    <w:p w14:paraId="6DABCCB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2DA2175"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Korea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5428BB4"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4F6382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For all papers that the ITC Principal Investigator team members may lead using data from the ITC Korea Survey, for example the Korea Team members could be invited to be co-authors.  In reciprocal fashion, for any papers or presentations that the Korea Team may lead using ITC Korea Survey - Wave 1 data, the relevant ITC Investigators will be invited to be co-authors.  The Korea Team will consult with Dr. Geoffrey Fong to identify the relevant ITC Investigators who would be appropriate to invite as co-authors.  </w:t>
      </w:r>
    </w:p>
    <w:p w14:paraId="04D5201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F3DBA3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Members of the Korea Team will adhere to the criteria for authorship on papers to be published in scientific journals, as outlined in the ITC Authorship Policy</w:t>
      </w:r>
    </w:p>
    <w:p w14:paraId="7E1EE83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(http://www.itcproject.org/forms).</w:t>
      </w:r>
    </w:p>
    <w:p w14:paraId="02BE697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DE0764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ITC Investigator team will explore analyses that use ITC Korea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725AA2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AFC90E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Whenever publications, reports, abstracts, etc., including data from the Wave 1 ITC Korea Survey of new cohort of 2,000 are submitted to conferences or journals, copies will also be submitted to the ITC Project Manager at the UW, so that a complete record can be kept of the research findings for dissemination.   </w:t>
      </w:r>
    </w:p>
    <w:p w14:paraId="564FAA62" w14:textId="77777777" w:rsidR="002D321C" w:rsidRDefault="002D321C" w:rsidP="002D321C">
      <w:pPr>
        <w:autoSpaceDE w:val="0"/>
        <w:autoSpaceDN w:val="0"/>
        <w:adjustRightInd w:val="0"/>
        <w:spacing w:after="0" w:line="240" w:lineRule="auto"/>
        <w:rPr>
          <w:rFonts w:ascii="Arial" w:eastAsia="Calibri" w:hAnsi="Arial" w:cs="Arial"/>
          <w:color w:val="000000"/>
        </w:rPr>
      </w:pPr>
    </w:p>
    <w:p w14:paraId="494861D8" w14:textId="77777777" w:rsidR="002D321C" w:rsidRDefault="002D321C" w:rsidP="002D321C">
      <w:pPr>
        <w:autoSpaceDE w:val="0"/>
        <w:autoSpaceDN w:val="0"/>
        <w:adjustRightInd w:val="0"/>
        <w:spacing w:after="0" w:line="240" w:lineRule="auto"/>
        <w:rPr>
          <w:rFonts w:ascii="Arial" w:eastAsia="Calibri" w:hAnsi="Arial" w:cs="Arial"/>
          <w:color w:val="000000"/>
        </w:rPr>
      </w:pPr>
    </w:p>
    <w:p w14:paraId="78DE790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I have read and understand the conditions stated above.</w:t>
      </w:r>
    </w:p>
    <w:p w14:paraId="09D6E2E9"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2D321C" w:rsidRPr="00FE34EC" w14:paraId="072FE849" w14:textId="77777777" w:rsidTr="00FC0C00">
        <w:tc>
          <w:tcPr>
            <w:tcW w:w="9350" w:type="dxa"/>
          </w:tcPr>
          <w:p w14:paraId="13CBA970"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Name: </w:t>
            </w:r>
            <w:sdt>
              <w:sdtPr>
                <w:rPr>
                  <w:rFonts w:ascii="Arial" w:eastAsia="Calibri" w:hAnsi="Arial" w:cs="Arial"/>
                  <w:iCs/>
                  <w:color w:val="000000"/>
                </w:rPr>
                <w:id w:val="-819574735"/>
                <w:showingPlcHdr/>
                <w:text/>
              </w:sdtPr>
              <w:sdtEndPr/>
              <w:sdtContent>
                <w:r w:rsidRPr="00FE34EC">
                  <w:rPr>
                    <w:rFonts w:ascii="Calibri" w:eastAsia="Calibri" w:hAnsi="Calibri" w:cs="Times New Roman"/>
                    <w:color w:val="808080"/>
                  </w:rPr>
                  <w:t>Click here to enter text.</w:t>
                </w:r>
              </w:sdtContent>
            </w:sdt>
          </w:p>
        </w:tc>
      </w:tr>
      <w:tr w:rsidR="002D321C" w:rsidRPr="00FE34EC" w14:paraId="101FA477" w14:textId="77777777" w:rsidTr="00FC0C00">
        <w:tc>
          <w:tcPr>
            <w:tcW w:w="9350" w:type="dxa"/>
          </w:tcPr>
          <w:p w14:paraId="53EEEDA5"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09080604"/>
                <w:showingPlcHdr/>
              </w:sdtPr>
              <w:sdtEndPr/>
              <w:sdtContent>
                <w:r w:rsidRPr="00FE34EC">
                  <w:rPr>
                    <w:rFonts w:ascii="Calibri" w:eastAsia="Calibri" w:hAnsi="Calibri" w:cs="Times New Roman"/>
                    <w:color w:val="808080"/>
                  </w:rPr>
                  <w:t>Click here to enter e-mail.</w:t>
                </w:r>
              </w:sdtContent>
            </w:sdt>
          </w:p>
        </w:tc>
      </w:tr>
      <w:tr w:rsidR="002D321C" w:rsidRPr="00FE34EC" w14:paraId="40891500" w14:textId="77777777" w:rsidTr="00FC0C00">
        <w:trPr>
          <w:trHeight w:val="1001"/>
        </w:trPr>
        <w:tc>
          <w:tcPr>
            <w:tcW w:w="9350" w:type="dxa"/>
          </w:tcPr>
          <w:p w14:paraId="28F534AF"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(Electronic) Signature:</w:t>
            </w:r>
          </w:p>
          <w:p w14:paraId="61F2F40A" w14:textId="77777777" w:rsidR="002D321C" w:rsidRPr="00FE34EC"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109257280"/>
                <w:showingPlcHdr/>
                <w:picture/>
              </w:sdtPr>
              <w:sdtEndPr/>
              <w:sdtContent>
                <w:r w:rsidR="002D321C" w:rsidRPr="00FE34EC">
                  <w:rPr>
                    <w:rFonts w:ascii="Arial" w:eastAsia="Calibri" w:hAnsi="Arial" w:cs="Arial"/>
                    <w:noProof/>
                    <w:color w:val="000000"/>
                    <w:szCs w:val="24"/>
                    <w:lang w:val="en-US"/>
                  </w:rPr>
                  <w:drawing>
                    <wp:inline distT="0" distB="0" distL="0" distR="0" wp14:anchorId="413616A2" wp14:editId="530F1759">
                      <wp:extent cx="3460090" cy="4608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FE34EC" w14:paraId="612AC78B" w14:textId="77777777" w:rsidTr="00FC0C00">
        <w:tc>
          <w:tcPr>
            <w:tcW w:w="9350" w:type="dxa"/>
          </w:tcPr>
          <w:p w14:paraId="65F77405"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lastRenderedPageBreak/>
              <w:t xml:space="preserve">Date: </w:t>
            </w:r>
            <w:sdt>
              <w:sdtPr>
                <w:rPr>
                  <w:rFonts w:ascii="Arial" w:eastAsia="Calibri" w:hAnsi="Arial" w:cs="Arial"/>
                  <w:iCs/>
                  <w:color w:val="000000"/>
                </w:rPr>
                <w:id w:val="-1403752983"/>
                <w:showingPlcHdr/>
                <w:date>
                  <w:dateFormat w:val="yyyy-MM-dd"/>
                  <w:lid w:val="en-CA"/>
                  <w:storeMappedDataAs w:val="dateTime"/>
                  <w:calendar w:val="gregorian"/>
                </w:date>
              </w:sdtPr>
              <w:sdtEndPr/>
              <w:sdtContent>
                <w:r w:rsidRPr="00FE34EC">
                  <w:rPr>
                    <w:rFonts w:ascii="Calibri" w:eastAsia="Calibri" w:hAnsi="Calibri" w:cs="Times New Roman"/>
                    <w:color w:val="808080"/>
                  </w:rPr>
                  <w:t>Click here to enter a date.</w:t>
                </w:r>
              </w:sdtContent>
            </w:sdt>
          </w:p>
        </w:tc>
      </w:tr>
    </w:tbl>
    <w:p w14:paraId="18EFB08C" w14:textId="77777777" w:rsidR="00AE0464" w:rsidRDefault="00AE0464" w:rsidP="002D321C"/>
    <w:p w14:paraId="7360B313" w14:textId="77777777" w:rsidR="00B524D2" w:rsidRDefault="00B524D2">
      <w:pPr>
        <w:rPr>
          <w:rFonts w:ascii="Arial" w:eastAsia="Calibri" w:hAnsi="Arial" w:cs="Arial"/>
          <w:b/>
          <w:color w:val="000000"/>
          <w:u w:val="single"/>
        </w:rPr>
      </w:pPr>
      <w:r>
        <w:rPr>
          <w:rFonts w:ascii="Arial" w:eastAsia="Calibri" w:hAnsi="Arial" w:cs="Arial"/>
          <w:b/>
          <w:color w:val="000000"/>
          <w:u w:val="single"/>
        </w:rPr>
        <w:br w:type="page"/>
      </w:r>
    </w:p>
    <w:p w14:paraId="71FF6039" w14:textId="2A1143BF" w:rsidR="00B524D2" w:rsidRPr="00BD4A24" w:rsidRDefault="00B524D2" w:rsidP="00B524D2">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lastRenderedPageBreak/>
        <w:t>KRA Wave 1 (2020)</w:t>
      </w:r>
    </w:p>
    <w:tbl>
      <w:tblPr>
        <w:tblStyle w:val="TableGrid"/>
        <w:tblW w:w="0" w:type="auto"/>
        <w:tblLook w:val="04A0" w:firstRow="1" w:lastRow="0" w:firstColumn="1" w:lastColumn="0" w:noHBand="0" w:noVBand="1"/>
      </w:tblPr>
      <w:tblGrid>
        <w:gridCol w:w="4664"/>
        <w:gridCol w:w="4686"/>
      </w:tblGrid>
      <w:tr w:rsidR="00B524D2" w:rsidRPr="00BD4A24" w14:paraId="782EB504" w14:textId="77777777" w:rsidTr="00CC5741">
        <w:tc>
          <w:tcPr>
            <w:tcW w:w="4664" w:type="dxa"/>
            <w:shd w:val="clear" w:color="auto" w:fill="DBE5F1"/>
          </w:tcPr>
          <w:p w14:paraId="6D1B4F69" w14:textId="77777777" w:rsidR="00B524D2" w:rsidRPr="00BD4A24" w:rsidRDefault="00B524D2" w:rsidP="00CC5741">
            <w:pPr>
              <w:jc w:val="center"/>
              <w:rPr>
                <w:rFonts w:ascii="Arial" w:eastAsia="Calibri" w:hAnsi="Arial" w:cs="Arial"/>
                <w:b/>
                <w:color w:val="000000"/>
              </w:rPr>
            </w:pPr>
            <w:r w:rsidRPr="00BD4A24">
              <w:rPr>
                <w:rFonts w:ascii="Arial" w:eastAsia="Calibri" w:hAnsi="Arial" w:cs="Arial"/>
                <w:b/>
                <w:color w:val="000000"/>
              </w:rPr>
              <w:t>Principal Investigator</w:t>
            </w:r>
          </w:p>
        </w:tc>
        <w:tc>
          <w:tcPr>
            <w:tcW w:w="4686" w:type="dxa"/>
            <w:shd w:val="clear" w:color="auto" w:fill="DBE5F1"/>
          </w:tcPr>
          <w:p w14:paraId="4BC24DC7" w14:textId="77777777" w:rsidR="00B524D2" w:rsidRPr="00BD4A24" w:rsidRDefault="00B524D2" w:rsidP="00CC5741">
            <w:pPr>
              <w:jc w:val="center"/>
              <w:rPr>
                <w:rFonts w:ascii="Arial" w:eastAsia="Calibri" w:hAnsi="Arial" w:cs="Arial"/>
                <w:b/>
                <w:color w:val="000000"/>
              </w:rPr>
            </w:pPr>
            <w:r w:rsidRPr="00BD4A24">
              <w:rPr>
                <w:rFonts w:ascii="Arial" w:eastAsia="Calibri" w:hAnsi="Arial" w:cs="Arial"/>
                <w:b/>
                <w:color w:val="000000"/>
              </w:rPr>
              <w:t>E-mail</w:t>
            </w:r>
          </w:p>
        </w:tc>
      </w:tr>
      <w:tr w:rsidR="00B524D2" w:rsidRPr="00BD4A24" w14:paraId="0E572FFF" w14:textId="77777777" w:rsidTr="00CC5741">
        <w:trPr>
          <w:trHeight w:val="382"/>
        </w:trPr>
        <w:tc>
          <w:tcPr>
            <w:tcW w:w="4664" w:type="dxa"/>
            <w:vAlign w:val="center"/>
          </w:tcPr>
          <w:p w14:paraId="32E33F9C" w14:textId="77777777" w:rsidR="00B524D2" w:rsidRPr="00BD4A24" w:rsidRDefault="00B524D2" w:rsidP="00CC5741">
            <w:pPr>
              <w:autoSpaceDE w:val="0"/>
              <w:autoSpaceDN w:val="0"/>
              <w:adjustRightInd w:val="0"/>
              <w:jc w:val="center"/>
              <w:rPr>
                <w:rFonts w:ascii="Arial" w:eastAsia="Calibri" w:hAnsi="Arial" w:cs="Arial"/>
                <w:color w:val="000000"/>
              </w:rPr>
            </w:pPr>
            <w:proofErr w:type="spellStart"/>
            <w:r w:rsidRPr="00BD4A24">
              <w:rPr>
                <w:rFonts w:ascii="Arial" w:eastAsia="Calibri" w:hAnsi="Arial" w:cs="Arial"/>
                <w:color w:val="000000"/>
              </w:rPr>
              <w:t>Sungkyu</w:t>
            </w:r>
            <w:proofErr w:type="spellEnd"/>
            <w:r w:rsidRPr="00BD4A24">
              <w:rPr>
                <w:rFonts w:ascii="Arial" w:eastAsia="Calibri" w:hAnsi="Arial" w:cs="Arial"/>
                <w:color w:val="000000"/>
              </w:rPr>
              <w:t xml:space="preserve"> Lee</w:t>
            </w:r>
          </w:p>
        </w:tc>
        <w:tc>
          <w:tcPr>
            <w:tcW w:w="4686" w:type="dxa"/>
            <w:vAlign w:val="center"/>
          </w:tcPr>
          <w:p w14:paraId="530BFF8A" w14:textId="77777777" w:rsidR="00B524D2" w:rsidRPr="00BD4A24" w:rsidRDefault="00B524D2" w:rsidP="00CC5741">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sklee@khealth.or.kr</w:t>
            </w:r>
          </w:p>
        </w:tc>
      </w:tr>
      <w:tr w:rsidR="00B524D2" w:rsidRPr="00BD4A24" w14:paraId="2BA7980D" w14:textId="77777777" w:rsidTr="00CC5741">
        <w:trPr>
          <w:trHeight w:val="382"/>
        </w:trPr>
        <w:tc>
          <w:tcPr>
            <w:tcW w:w="4664" w:type="dxa"/>
            <w:vAlign w:val="center"/>
          </w:tcPr>
          <w:p w14:paraId="41D8FB77" w14:textId="77777777" w:rsidR="00B524D2" w:rsidRPr="00BD4A24" w:rsidRDefault="00B524D2" w:rsidP="00CC5741">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686" w:type="dxa"/>
            <w:vAlign w:val="center"/>
          </w:tcPr>
          <w:p w14:paraId="3C33D60D" w14:textId="77777777" w:rsidR="00B524D2" w:rsidRPr="00BD4A24" w:rsidRDefault="00B524D2" w:rsidP="00CC5741">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14:paraId="5780F0B4" w14:textId="77777777" w:rsidR="00B524D2" w:rsidRPr="00BD4A24" w:rsidRDefault="00B524D2" w:rsidP="00B524D2">
      <w:pPr>
        <w:autoSpaceDE w:val="0"/>
        <w:autoSpaceDN w:val="0"/>
        <w:adjustRightInd w:val="0"/>
        <w:rPr>
          <w:rFonts w:ascii="Arial" w:eastAsia="Calibri" w:hAnsi="Arial" w:cs="Arial"/>
          <w:b/>
          <w:color w:val="000000"/>
          <w:u w:val="single"/>
        </w:rPr>
      </w:pPr>
    </w:p>
    <w:p w14:paraId="089F1C42" w14:textId="77777777" w:rsidR="00B524D2" w:rsidRPr="00FB7E41" w:rsidRDefault="00B524D2" w:rsidP="00B524D2">
      <w:pPr>
        <w:rPr>
          <w:rFonts w:ascii="Arial" w:hAnsi="Arial" w:cs="Arial"/>
          <w:b/>
        </w:rPr>
      </w:pPr>
      <w:r w:rsidRPr="00BD4A24">
        <w:rPr>
          <w:rFonts w:ascii="Arial" w:hAnsi="Arial" w:cs="Arial"/>
          <w:b/>
        </w:rPr>
        <w:t>Terms and Conditions</w:t>
      </w:r>
    </w:p>
    <w:p w14:paraId="6FF3CCAD" w14:textId="5FC2E50C" w:rsidR="00B524D2" w:rsidRPr="00BD4A24" w:rsidRDefault="00B524D2" w:rsidP="00B524D2">
      <w:pPr>
        <w:rPr>
          <w:rFonts w:ascii="Arial" w:hAnsi="Arial" w:cs="Arial"/>
        </w:rPr>
      </w:pPr>
      <w:r w:rsidRPr="00BD4A24">
        <w:rPr>
          <w:rFonts w:ascii="Arial" w:hAnsi="Arial" w:cs="Arial"/>
        </w:rPr>
        <w:t xml:space="preserve">Wave 1 of the ITC Korea Project, a new cohort survey, will be coordinated and administered by UW. Data collection in Korea will be carried out by the appointed survey firm. </w:t>
      </w:r>
    </w:p>
    <w:p w14:paraId="572BAC42" w14:textId="52D9F505" w:rsidR="00B524D2" w:rsidRPr="00BD4A24" w:rsidRDefault="00B524D2" w:rsidP="00B524D2">
      <w:pPr>
        <w:rPr>
          <w:rFonts w:ascii="Arial" w:hAnsi="Arial" w:cs="Arial"/>
        </w:rPr>
      </w:pPr>
      <w:r w:rsidRPr="00BD4A24">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14:paraId="5943B03F" w14:textId="0E999DBB" w:rsidR="00B524D2" w:rsidRPr="00BD4A24" w:rsidRDefault="00B524D2" w:rsidP="00B524D2">
      <w:pPr>
        <w:rPr>
          <w:rFonts w:ascii="Arial" w:hAnsi="Arial" w:cs="Arial"/>
        </w:rPr>
      </w:pPr>
      <w:r w:rsidRPr="00BD4A24">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BD4A24">
        <w:rPr>
          <w:rFonts w:ascii="Arial" w:hAnsi="Arial" w:cs="Arial"/>
          <w:b/>
          <w:i/>
        </w:rPr>
        <w:t>ITC Data Request Application process</w:t>
      </w:r>
      <w:r w:rsidRPr="00BD4A24">
        <w:rPr>
          <w:rFonts w:ascii="Arial" w:hAnsi="Arial" w:cs="Arial"/>
        </w:rPr>
        <w:t xml:space="preserve"> (https://www.itcproject.org/forms), and under the terms of the </w:t>
      </w:r>
      <w:r w:rsidRPr="00BD4A24">
        <w:rPr>
          <w:rFonts w:ascii="Arial" w:hAnsi="Arial" w:cs="Arial"/>
          <w:b/>
          <w:i/>
        </w:rPr>
        <w:t>ITC External Data Usage Agreement</w:t>
      </w:r>
      <w:r w:rsidRPr="00BD4A24">
        <w:rPr>
          <w:rFonts w:ascii="Arial" w:hAnsi="Arial" w:cs="Arial"/>
        </w:rPr>
        <w:t xml:space="preserve"> (https://www.itcproject.org/forms).</w:t>
      </w:r>
    </w:p>
    <w:p w14:paraId="230A63F3" w14:textId="3644CB67" w:rsidR="00B524D2" w:rsidRPr="00BD4A24" w:rsidRDefault="00B524D2" w:rsidP="00B524D2">
      <w:pPr>
        <w:rPr>
          <w:rFonts w:ascii="Arial" w:hAnsi="Arial" w:cs="Arial"/>
        </w:rPr>
      </w:pPr>
      <w:r w:rsidRPr="00BD4A24">
        <w:rPr>
          <w:rFonts w:ascii="Arial" w:hAnsi="Arial" w:cs="Arial"/>
        </w:rPr>
        <w:t>As co-owners of the data, the UW ITC Principal Investigators</w:t>
      </w:r>
      <w:r w:rsidRPr="00BD4A24">
        <w:rPr>
          <w:rStyle w:val="CommentReference"/>
          <w:rFonts w:ascii="Arial" w:hAnsi="Arial" w:cs="Arial"/>
          <w:sz w:val="24"/>
          <w:szCs w:val="24"/>
        </w:rPr>
        <w:t xml:space="preserve">, </w:t>
      </w:r>
      <w:r w:rsidRPr="00BD4A24">
        <w:rPr>
          <w:rFonts w:ascii="Arial" w:hAnsi="Arial" w:cs="Arial"/>
        </w:rPr>
        <w:t xml:space="preserve">will abide by the terms of </w:t>
      </w:r>
      <w:r w:rsidRPr="00BD4A24">
        <w:rPr>
          <w:rFonts w:ascii="Arial" w:hAnsi="Arial" w:cs="Arial"/>
          <w:i/>
        </w:rPr>
        <w:t xml:space="preserve">the </w:t>
      </w:r>
      <w:r w:rsidRPr="00BD4A24">
        <w:rPr>
          <w:rFonts w:ascii="Arial" w:hAnsi="Arial" w:cs="Arial"/>
          <w:b/>
          <w:i/>
        </w:rPr>
        <w:t>Internal Data Usage Agreement</w:t>
      </w:r>
      <w:r w:rsidRPr="00BD4A24">
        <w:rPr>
          <w:rFonts w:ascii="Arial" w:hAnsi="Arial" w:cs="Arial"/>
        </w:rPr>
        <w:t xml:space="preserve"> (https://www.itcproject.org/forms), providing signed agreements to the DMC in order to share data internally with specified members of their research teams.</w:t>
      </w:r>
    </w:p>
    <w:p w14:paraId="60A91474" w14:textId="77777777" w:rsidR="00B524D2" w:rsidRDefault="00B524D2" w:rsidP="00B524D2">
      <w:pPr>
        <w:rPr>
          <w:rFonts w:ascii="Arial" w:hAnsi="Arial" w:cs="Arial"/>
          <w:b/>
        </w:rPr>
      </w:pPr>
      <w:r w:rsidRPr="00BD4A24">
        <w:rPr>
          <w:rFonts w:ascii="Arial" w:hAnsi="Arial" w:cs="Arial"/>
        </w:rPr>
        <w:t xml:space="preserve">In all matters regarding access, DMC will clearly identify the ITC Korea Project Team as co-owners of the ITC Korea Project data, and will not alter the data in any way, other than as allowed by this agreement. </w:t>
      </w:r>
      <w:r w:rsidRPr="00BD4A24">
        <w:rPr>
          <w:rFonts w:ascii="Arial" w:hAnsi="Arial" w:cs="Arial"/>
          <w:b/>
        </w:rPr>
        <w:t>Data from the ITC Korea Project cannot be used for business transaction or for profit.</w:t>
      </w:r>
    </w:p>
    <w:p w14:paraId="5182824D" w14:textId="77777777" w:rsidR="00B524D2" w:rsidRPr="00FB7E41" w:rsidRDefault="00B524D2" w:rsidP="00B524D2">
      <w:pPr>
        <w:rPr>
          <w:rFonts w:ascii="Arial" w:hAnsi="Arial" w:cs="Arial"/>
          <w:b/>
        </w:rPr>
      </w:pPr>
      <w:r w:rsidRPr="00FB7E41">
        <w:rPr>
          <w:rFonts w:ascii="Arial" w:hAnsi="Arial" w:cs="Arial"/>
          <w:b/>
        </w:rPr>
        <w:t>Confidentiality</w:t>
      </w:r>
    </w:p>
    <w:p w14:paraId="6B932A8E" w14:textId="083BF84D" w:rsidR="00B524D2" w:rsidRPr="00FB7E41" w:rsidRDefault="00B524D2" w:rsidP="00B524D2">
      <w:pPr>
        <w:rPr>
          <w:rFonts w:ascii="Arial" w:hAnsi="Arial" w:cs="Arial"/>
        </w:rPr>
      </w:pPr>
      <w:r w:rsidRPr="00FB7E41">
        <w:rPr>
          <w:rFonts w:ascii="Arial" w:hAnsi="Arial" w:cs="Arial"/>
        </w:rPr>
        <w:t>Confidential Information means any information disclosed by one party (the ‘</w:t>
      </w:r>
      <w:r w:rsidRPr="00FB7E41">
        <w:rPr>
          <w:rFonts w:ascii="Arial" w:hAnsi="Arial" w:cs="Arial"/>
          <w:b/>
        </w:rPr>
        <w:t>Discloser</w:t>
      </w:r>
      <w:r w:rsidRPr="00FB7E41">
        <w:rPr>
          <w:rFonts w:ascii="Arial" w:hAnsi="Arial" w:cs="Arial"/>
        </w:rPr>
        <w:t>’) to the other (the ‘</w:t>
      </w:r>
      <w:r w:rsidRPr="00FB7E41">
        <w:rPr>
          <w:rFonts w:ascii="Arial" w:hAnsi="Arial" w:cs="Arial"/>
          <w:b/>
        </w:rPr>
        <w:t>Recipient</w:t>
      </w:r>
      <w:r w:rsidRPr="00FB7E41">
        <w:rPr>
          <w:rFonts w:ascii="Arial" w:hAnsi="Arial" w:cs="Arial"/>
        </w:rPr>
        <w:t>’) relating directly or indirectly to the ITC Korea Project, which is identified by the Discloser, either orally or in writing, as confidential, either at the time of disclosure or, if disclosed orally, confirmed in writing within thirty days following the original disclosure (the ‘Confidential Information’).</w:t>
      </w:r>
    </w:p>
    <w:p w14:paraId="07D489CB" w14:textId="77777777" w:rsidR="00B524D2" w:rsidRPr="00FB7E41" w:rsidRDefault="00B524D2" w:rsidP="00B524D2">
      <w:pPr>
        <w:rPr>
          <w:rFonts w:ascii="Arial" w:hAnsi="Arial" w:cs="Arial"/>
        </w:rPr>
      </w:pPr>
      <w:r w:rsidRPr="00FB7E41">
        <w:rPr>
          <w:rFonts w:ascii="Arial" w:hAnsi="Arial" w:cs="Arial"/>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7FB6DC20" w14:textId="77777777" w:rsidR="00B524D2" w:rsidRPr="00FB7E41" w:rsidRDefault="00B524D2" w:rsidP="00B524D2">
      <w:pPr>
        <w:rPr>
          <w:rFonts w:ascii="Arial" w:hAnsi="Arial" w:cs="Arial"/>
        </w:rPr>
      </w:pPr>
    </w:p>
    <w:p w14:paraId="00BE2697" w14:textId="7FB15931" w:rsidR="00B524D2" w:rsidRPr="00FB7E41" w:rsidRDefault="00B524D2" w:rsidP="00B524D2">
      <w:pPr>
        <w:rPr>
          <w:rFonts w:ascii="Arial" w:hAnsi="Arial" w:cs="Arial"/>
        </w:rPr>
      </w:pPr>
      <w:r w:rsidRPr="00FB7E41">
        <w:rPr>
          <w:rFonts w:ascii="Arial" w:hAnsi="Arial" w:cs="Arial"/>
        </w:rPr>
        <w:t xml:space="preserve">All participant information will be housed with the survey firm and no individual identifiers will be provided to DMC for cleaning and weighting. The ITC Korea Project data will not contain such identifying information, before the data are distributed to any investigators.  </w:t>
      </w:r>
    </w:p>
    <w:p w14:paraId="19DB228F" w14:textId="77777777" w:rsidR="00B524D2" w:rsidRPr="00FB7E41" w:rsidRDefault="00B524D2" w:rsidP="00B524D2">
      <w:pPr>
        <w:rPr>
          <w:rFonts w:ascii="Arial" w:hAnsi="Arial" w:cs="Arial"/>
        </w:rPr>
      </w:pPr>
      <w:r w:rsidRPr="00FB7E41">
        <w:rPr>
          <w:rFonts w:ascii="Arial" w:hAnsi="Arial" w:cs="Arial"/>
        </w:rPr>
        <w:t xml:space="preserve">Publication of results from the ITC Korea Project will not disclose data from individual participants. All users of the data agree not to disclose or knowingly cause to be disclosed any information that relates an individual response to an identifiable individual.  </w:t>
      </w:r>
    </w:p>
    <w:p w14:paraId="06C9882B" w14:textId="77777777" w:rsidR="00B524D2" w:rsidRPr="00FB7E41" w:rsidRDefault="00B524D2" w:rsidP="00B524D2">
      <w:pPr>
        <w:rPr>
          <w:rFonts w:ascii="Arial" w:hAnsi="Arial" w:cs="Arial"/>
        </w:rPr>
      </w:pPr>
    </w:p>
    <w:p w14:paraId="7C798BC8" w14:textId="77777777" w:rsidR="00B524D2" w:rsidRPr="00FB7E41" w:rsidRDefault="00B524D2" w:rsidP="00B524D2">
      <w:pPr>
        <w:rPr>
          <w:rFonts w:ascii="Arial" w:hAnsi="Arial" w:cs="Arial"/>
          <w:b/>
        </w:rPr>
      </w:pPr>
      <w:r w:rsidRPr="00BD4A24">
        <w:rPr>
          <w:rFonts w:ascii="Arial" w:hAnsi="Arial" w:cs="Arial"/>
          <w:b/>
        </w:rPr>
        <w:t>Communications and Collaboration</w:t>
      </w:r>
    </w:p>
    <w:p w14:paraId="07468D88" w14:textId="51B7A7FB" w:rsidR="00B524D2" w:rsidRPr="00BD4A24" w:rsidRDefault="00B524D2" w:rsidP="00B524D2">
      <w:pPr>
        <w:rPr>
          <w:rFonts w:ascii="Arial" w:hAnsi="Arial" w:cs="Arial"/>
        </w:rPr>
      </w:pPr>
      <w:r w:rsidRPr="00BD4A24">
        <w:rPr>
          <w:rFonts w:ascii="Arial" w:hAnsi="Arial" w:cs="Arial"/>
        </w:rPr>
        <w:t xml:space="preserve">Members of ITC Korea Project Team and </w:t>
      </w:r>
      <w:r w:rsidRPr="00BD4A24">
        <w:rPr>
          <w:rFonts w:ascii="Arial" w:hAnsi="Arial" w:cs="Arial"/>
          <w:b/>
        </w:rPr>
        <w:t xml:space="preserve">UW ITC Principal Investigators </w:t>
      </w:r>
      <w:r w:rsidRPr="00BD4A24">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the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14:paraId="606074FC" w14:textId="0DB439B4" w:rsidR="00B524D2" w:rsidRPr="00BD4A24" w:rsidRDefault="00B524D2" w:rsidP="00B524D2">
      <w:pPr>
        <w:rPr>
          <w:rFonts w:ascii="Arial" w:hAnsi="Arial" w:cs="Arial"/>
        </w:rPr>
      </w:pPr>
      <w:r w:rsidRPr="00BD4A24">
        <w:rPr>
          <w:rFonts w:ascii="Arial" w:hAnsi="Arial" w:cs="Arial"/>
        </w:rPr>
        <w:t>Furthermore, the UW ITC Investigator team must be notified in writing of all intentions to use the data. All intentions to submit academic papers to peer-reviewed journals, presentations at scientific conferences or meetings, and reports, including reports 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14:paraId="70594009" w14:textId="561668FC" w:rsidR="00B524D2" w:rsidRPr="00BD4A24" w:rsidRDefault="00B524D2" w:rsidP="00B524D2">
      <w:pPr>
        <w:rPr>
          <w:rFonts w:ascii="Arial" w:hAnsi="Arial" w:cs="Arial"/>
        </w:rPr>
      </w:pPr>
      <w:r w:rsidRPr="00BD4A24">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BD4A24">
        <w:rPr>
          <w:rFonts w:ascii="Arial" w:hAnsi="Arial" w:cs="Arial"/>
          <w:b/>
          <w:i/>
        </w:rPr>
        <w:t>ITC Proposal Form</w:t>
      </w:r>
      <w:r w:rsidRPr="00BD4A24">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w:t>
      </w:r>
      <w:r w:rsidRPr="00BD4A24">
        <w:rPr>
          <w:rFonts w:ascii="Arial" w:hAnsi="Arial" w:cs="Arial"/>
        </w:rPr>
        <w:lastRenderedPageBreak/>
        <w:t>duplication of effort in the ITC Collaboration, to provide a mechanism for knowledge exchange, and to ensure that authorship issues are addressed properly.</w:t>
      </w:r>
    </w:p>
    <w:p w14:paraId="6882E3DC" w14:textId="34C66709" w:rsidR="00B524D2" w:rsidRPr="00BD4A24" w:rsidRDefault="00B524D2" w:rsidP="00B524D2">
      <w:pPr>
        <w:rPr>
          <w:rFonts w:ascii="Arial" w:hAnsi="Arial" w:cs="Arial"/>
        </w:rPr>
      </w:pPr>
      <w:r w:rsidRPr="00BD4A24">
        <w:rPr>
          <w:rFonts w:ascii="Arial" w:hAnsi="Arial" w:cs="Arial"/>
        </w:rPr>
        <w:t xml:space="preserve">For any papers that the ITC Korea Project team members lead which use data from the ITC Korea Project, the UW ITC team members will be invited to be co-authors.  In reciprocal fashion, for any papers or presentations that the UW ITC Team lead which use the ITC Korea data, the relevant ITC Investigators will be invited to be co-authors.  The Korea Team will consult with Dr. Geoffrey T. Fong to identify the relevant ITC Investigators who would be appropriate to invite as co-authors.  </w:t>
      </w:r>
    </w:p>
    <w:p w14:paraId="59606246" w14:textId="3A6B95CB" w:rsidR="00B524D2" w:rsidRPr="00BD4A24" w:rsidRDefault="00B524D2" w:rsidP="00B524D2">
      <w:pPr>
        <w:rPr>
          <w:rFonts w:ascii="Arial" w:hAnsi="Arial" w:cs="Arial"/>
        </w:rPr>
      </w:pPr>
      <w:r w:rsidRPr="00BD4A24">
        <w:rPr>
          <w:rFonts w:ascii="Arial" w:hAnsi="Arial" w:cs="Arial"/>
        </w:rPr>
        <w:t>Members of the ITC Korea Project Team will adhere to the criteria for authorship on papers to be published in scientific journals, as outlined in the ITC Authorship Policy (http://www.itcproject.org/forms).</w:t>
      </w:r>
    </w:p>
    <w:p w14:paraId="5C0CE681" w14:textId="4C5E5833" w:rsidR="00B524D2" w:rsidRPr="00BD4A24" w:rsidRDefault="00B524D2" w:rsidP="00B524D2">
      <w:pPr>
        <w:rPr>
          <w:rFonts w:ascii="Arial" w:hAnsi="Arial" w:cs="Arial"/>
        </w:rPr>
      </w:pPr>
      <w:r w:rsidRPr="00BD4A24">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14:paraId="30AB7BED" w14:textId="40CA6BA4" w:rsidR="00B524D2" w:rsidRPr="00B524D2" w:rsidRDefault="00B524D2" w:rsidP="00B524D2">
      <w:pPr>
        <w:autoSpaceDE w:val="0"/>
        <w:autoSpaceDN w:val="0"/>
        <w:adjustRightInd w:val="0"/>
        <w:rPr>
          <w:rFonts w:ascii="Arial" w:eastAsia="Calibri" w:hAnsi="Arial" w:cs="Arial"/>
          <w:b/>
          <w:color w:val="000000"/>
          <w:u w:val="single"/>
        </w:rPr>
      </w:pPr>
      <w:r w:rsidRPr="00BD4A24">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14:paraId="3CCCDE56" w14:textId="3090459A" w:rsidR="00B524D2" w:rsidRPr="00BD4A24" w:rsidRDefault="00B524D2" w:rsidP="00B524D2">
      <w:pPr>
        <w:autoSpaceDE w:val="0"/>
        <w:autoSpaceDN w:val="0"/>
        <w:adjustRightInd w:val="0"/>
        <w:rPr>
          <w:rFonts w:ascii="Arial" w:eastAsia="Calibri" w:hAnsi="Arial" w:cs="Arial"/>
          <w:color w:val="000000"/>
        </w:rPr>
      </w:pPr>
      <w:r w:rsidRPr="00BD4A24">
        <w:rPr>
          <w:rFonts w:ascii="Arial" w:eastAsia="Calibri" w:hAnsi="Arial" w:cs="Arial"/>
          <w:color w:val="000000"/>
        </w:rPr>
        <w:t>I have read and understand the conditions stated above.</w:t>
      </w:r>
    </w:p>
    <w:tbl>
      <w:tblPr>
        <w:tblStyle w:val="TableGrid"/>
        <w:tblW w:w="0" w:type="auto"/>
        <w:tblLook w:val="04A0" w:firstRow="1" w:lastRow="0" w:firstColumn="1" w:lastColumn="0" w:noHBand="0" w:noVBand="1"/>
      </w:tblPr>
      <w:tblGrid>
        <w:gridCol w:w="9350"/>
      </w:tblGrid>
      <w:tr w:rsidR="00B524D2" w:rsidRPr="00BD4A24" w14:paraId="65154457" w14:textId="77777777" w:rsidTr="00CC5741">
        <w:tc>
          <w:tcPr>
            <w:tcW w:w="9350" w:type="dxa"/>
          </w:tcPr>
          <w:p w14:paraId="1A7A68DA"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Name: </w:t>
            </w:r>
            <w:sdt>
              <w:sdtPr>
                <w:rPr>
                  <w:rFonts w:ascii="Arial" w:eastAsia="Calibri" w:hAnsi="Arial" w:cs="Arial"/>
                  <w:iCs/>
                  <w:color w:val="000000"/>
                </w:rPr>
                <w:id w:val="-803162884"/>
                <w:showingPlcHdr/>
                <w:text/>
              </w:sdtPr>
              <w:sdtEndPr/>
              <w:sdtContent>
                <w:r w:rsidRPr="00BD4A24">
                  <w:rPr>
                    <w:rFonts w:ascii="Calibri" w:eastAsia="Calibri" w:hAnsi="Calibri"/>
                    <w:color w:val="808080"/>
                  </w:rPr>
                  <w:t>Click here to enter text.</w:t>
                </w:r>
              </w:sdtContent>
            </w:sdt>
          </w:p>
        </w:tc>
      </w:tr>
      <w:tr w:rsidR="00B524D2" w:rsidRPr="00BD4A24" w14:paraId="1C3CB2A0" w14:textId="77777777" w:rsidTr="00CC5741">
        <w:tc>
          <w:tcPr>
            <w:tcW w:w="9350" w:type="dxa"/>
          </w:tcPr>
          <w:p w14:paraId="7BEBB2F1"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99186883"/>
                <w:showingPlcHdr/>
              </w:sdtPr>
              <w:sdtEndPr/>
              <w:sdtContent>
                <w:r w:rsidRPr="00BD4A24">
                  <w:rPr>
                    <w:rFonts w:ascii="Calibri" w:eastAsia="Calibri" w:hAnsi="Calibri"/>
                    <w:color w:val="808080"/>
                  </w:rPr>
                  <w:t>Click here to enter e-mail.</w:t>
                </w:r>
              </w:sdtContent>
            </w:sdt>
          </w:p>
        </w:tc>
      </w:tr>
      <w:tr w:rsidR="00B524D2" w:rsidRPr="00BD4A24" w14:paraId="5BB4FB14" w14:textId="77777777" w:rsidTr="00CC5741">
        <w:trPr>
          <w:trHeight w:val="1001"/>
        </w:trPr>
        <w:tc>
          <w:tcPr>
            <w:tcW w:w="9350" w:type="dxa"/>
          </w:tcPr>
          <w:p w14:paraId="5F9D6D54"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(Electronic) Signature:</w:t>
            </w:r>
          </w:p>
          <w:p w14:paraId="35781B1D" w14:textId="77777777" w:rsidR="00B524D2" w:rsidRPr="00BD4A24" w:rsidRDefault="00120CF6" w:rsidP="00CC5741">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97624944"/>
                <w:showingPlcHdr/>
                <w:picture/>
              </w:sdtPr>
              <w:sdtEndPr/>
              <w:sdtContent>
                <w:r w:rsidR="00B524D2" w:rsidRPr="00BD4A24">
                  <w:rPr>
                    <w:rFonts w:ascii="Arial" w:eastAsia="Calibri" w:hAnsi="Arial" w:cs="Arial"/>
                    <w:noProof/>
                    <w:color w:val="000000"/>
                  </w:rPr>
                  <w:drawing>
                    <wp:inline distT="0" distB="0" distL="0" distR="0" wp14:anchorId="01E16315" wp14:editId="3EA2C6BD">
                      <wp:extent cx="3460090" cy="4608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BD4A24" w14:paraId="307BC26F" w14:textId="77777777" w:rsidTr="00CC5741">
        <w:tc>
          <w:tcPr>
            <w:tcW w:w="9350" w:type="dxa"/>
          </w:tcPr>
          <w:p w14:paraId="49111C69"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Date: </w:t>
            </w:r>
            <w:sdt>
              <w:sdtPr>
                <w:rPr>
                  <w:rFonts w:ascii="Arial" w:eastAsia="Calibri" w:hAnsi="Arial" w:cs="Arial"/>
                  <w:iCs/>
                  <w:color w:val="000000"/>
                </w:rPr>
                <w:id w:val="1234500785"/>
                <w:showingPlcHdr/>
                <w:date>
                  <w:dateFormat w:val="yyyy-MM-dd"/>
                  <w:lid w:val="en-CA"/>
                  <w:storeMappedDataAs w:val="dateTime"/>
                  <w:calendar w:val="gregorian"/>
                </w:date>
              </w:sdtPr>
              <w:sdtEndPr/>
              <w:sdtContent>
                <w:r w:rsidRPr="00BD4A24">
                  <w:rPr>
                    <w:rFonts w:ascii="Calibri" w:eastAsia="Calibri" w:hAnsi="Calibri"/>
                    <w:color w:val="808080"/>
                  </w:rPr>
                  <w:t>Click here to enter a date.</w:t>
                </w:r>
              </w:sdtContent>
            </w:sdt>
          </w:p>
        </w:tc>
      </w:tr>
    </w:tbl>
    <w:p w14:paraId="16DEF172" w14:textId="77777777" w:rsidR="00B524D2" w:rsidRPr="00BD4A24" w:rsidRDefault="00B524D2" w:rsidP="00B524D2">
      <w:pPr>
        <w:autoSpaceDE w:val="0"/>
        <w:autoSpaceDN w:val="0"/>
        <w:adjustRightInd w:val="0"/>
        <w:rPr>
          <w:rFonts w:ascii="Arial" w:eastAsia="Calibri" w:hAnsi="Arial" w:cs="Arial"/>
          <w:color w:val="000000"/>
        </w:rPr>
      </w:pPr>
    </w:p>
    <w:p w14:paraId="5161C2DC" w14:textId="77777777" w:rsidR="00AE0464" w:rsidRDefault="00AE0464">
      <w:pPr>
        <w:rPr>
          <w:rFonts w:ascii="Arial" w:eastAsiaTheme="majorEastAsia" w:hAnsi="Arial" w:cs="Arial"/>
          <w:b/>
          <w:bCs/>
          <w:sz w:val="24"/>
        </w:rPr>
      </w:pPr>
      <w:r>
        <w:rPr>
          <w:rFonts w:ascii="Arial" w:hAnsi="Arial" w:cs="Arial"/>
          <w:sz w:val="24"/>
        </w:rPr>
        <w:br w:type="page"/>
      </w:r>
    </w:p>
    <w:p w14:paraId="3C115B76" w14:textId="77B52F81" w:rsidR="00754890" w:rsidRDefault="00754890" w:rsidP="00754890">
      <w:pPr>
        <w:pStyle w:val="Heading1"/>
        <w:rPr>
          <w:rFonts w:ascii="Arial" w:hAnsi="Arial" w:cs="Arial"/>
          <w:color w:val="auto"/>
          <w:sz w:val="24"/>
          <w:szCs w:val="22"/>
        </w:rPr>
      </w:pPr>
      <w:bookmarkStart w:id="18" w:name="_Toc5892403"/>
      <w:r w:rsidRPr="00E06CC3">
        <w:rPr>
          <w:rFonts w:ascii="Arial" w:hAnsi="Arial" w:cs="Arial"/>
          <w:color w:val="auto"/>
          <w:sz w:val="24"/>
          <w:szCs w:val="22"/>
        </w:rPr>
        <w:lastRenderedPageBreak/>
        <w:t>Thailand</w:t>
      </w:r>
      <w:bookmarkEnd w:id="18"/>
    </w:p>
    <w:p w14:paraId="2812D186" w14:textId="77777777" w:rsidR="00E06CC3" w:rsidRPr="00E06CC3" w:rsidRDefault="00E06CC3" w:rsidP="00E06CC3">
      <w:pPr>
        <w:spacing w:after="0"/>
      </w:pPr>
    </w:p>
    <w:p w14:paraId="26734C0E" w14:textId="77777777" w:rsidR="002D321C" w:rsidRPr="00C1539B" w:rsidRDefault="002D321C" w:rsidP="002D321C">
      <w:pPr>
        <w:pStyle w:val="Default"/>
        <w:rPr>
          <w:b/>
          <w:sz w:val="22"/>
          <w:szCs w:val="22"/>
          <w:u w:val="single"/>
        </w:rPr>
      </w:pPr>
      <w:r w:rsidRPr="00C1539B">
        <w:rPr>
          <w:b/>
          <w:sz w:val="22"/>
          <w:szCs w:val="22"/>
          <w:u w:val="single"/>
        </w:rPr>
        <w:t>Wave 1 (October 28, 2008)</w:t>
      </w:r>
    </w:p>
    <w:p w14:paraId="30396D95" w14:textId="77777777" w:rsidR="002D321C" w:rsidRPr="00C1539B" w:rsidRDefault="002D321C" w:rsidP="002D321C">
      <w:pPr>
        <w:pStyle w:val="Default"/>
        <w:rPr>
          <w:b/>
          <w:sz w:val="22"/>
          <w:szCs w:val="22"/>
          <w:u w:val="single"/>
        </w:rPr>
      </w:pPr>
    </w:p>
    <w:tbl>
      <w:tblPr>
        <w:tblStyle w:val="TableGrid"/>
        <w:tblW w:w="0" w:type="auto"/>
        <w:tblLook w:val="04A0" w:firstRow="1" w:lastRow="0" w:firstColumn="1" w:lastColumn="0" w:noHBand="0" w:noVBand="1"/>
      </w:tblPr>
      <w:tblGrid>
        <w:gridCol w:w="4652"/>
        <w:gridCol w:w="4698"/>
      </w:tblGrid>
      <w:tr w:rsidR="002D321C" w:rsidRPr="00C1539B" w14:paraId="6CA5C3FF" w14:textId="77777777" w:rsidTr="00FC0C00">
        <w:tc>
          <w:tcPr>
            <w:tcW w:w="4788" w:type="dxa"/>
            <w:shd w:val="clear" w:color="auto" w:fill="DBE5F1" w:themeFill="accent1" w:themeFillTint="33"/>
          </w:tcPr>
          <w:p w14:paraId="262DC552" w14:textId="77777777" w:rsidR="002D321C" w:rsidRPr="00C1539B" w:rsidRDefault="002D321C"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44F7AC9C" w14:textId="77777777" w:rsidR="002D321C" w:rsidRPr="00C1539B" w:rsidRDefault="002D321C" w:rsidP="00FC0C00">
            <w:pPr>
              <w:jc w:val="center"/>
              <w:rPr>
                <w:rFonts w:ascii="Arial" w:hAnsi="Arial" w:cs="Arial"/>
                <w:b/>
                <w:color w:val="000000"/>
              </w:rPr>
            </w:pPr>
            <w:r w:rsidRPr="00C1539B">
              <w:rPr>
                <w:rFonts w:ascii="Arial" w:hAnsi="Arial" w:cs="Arial"/>
                <w:b/>
                <w:color w:val="000000"/>
              </w:rPr>
              <w:t>E-mail</w:t>
            </w:r>
          </w:p>
        </w:tc>
      </w:tr>
      <w:tr w:rsidR="002D321C" w:rsidRPr="00C1539B" w14:paraId="6357CBD8" w14:textId="77777777" w:rsidTr="00FC0C00">
        <w:trPr>
          <w:trHeight w:val="582"/>
        </w:trPr>
        <w:tc>
          <w:tcPr>
            <w:tcW w:w="4788" w:type="dxa"/>
            <w:vAlign w:val="center"/>
          </w:tcPr>
          <w:p w14:paraId="2E5CF9FC" w14:textId="77777777" w:rsidR="002D321C" w:rsidRDefault="002D321C" w:rsidP="00FC0C00">
            <w:pPr>
              <w:pStyle w:val="Default"/>
              <w:jc w:val="center"/>
              <w:rPr>
                <w:sz w:val="22"/>
                <w:szCs w:val="22"/>
              </w:rPr>
            </w:pPr>
            <w:proofErr w:type="spellStart"/>
            <w:r w:rsidRPr="00C1539B">
              <w:rPr>
                <w:sz w:val="22"/>
                <w:szCs w:val="22"/>
              </w:rPr>
              <w:t>Buppha</w:t>
            </w:r>
            <w:proofErr w:type="spellEnd"/>
            <w:r w:rsidRPr="00C1539B">
              <w:rPr>
                <w:sz w:val="22"/>
                <w:szCs w:val="22"/>
              </w:rPr>
              <w:t xml:space="preserve"> </w:t>
            </w:r>
            <w:proofErr w:type="spellStart"/>
            <w:r w:rsidRPr="00C1539B">
              <w:rPr>
                <w:sz w:val="22"/>
                <w:szCs w:val="22"/>
              </w:rPr>
              <w:t>Sirirassamee</w:t>
            </w:r>
            <w:proofErr w:type="spellEnd"/>
          </w:p>
          <w:p w14:paraId="3FEF0533" w14:textId="77777777" w:rsidR="002D321C" w:rsidRPr="00E06CC3" w:rsidRDefault="002D321C" w:rsidP="00FC0C00">
            <w:pPr>
              <w:pStyle w:val="Default"/>
              <w:jc w:val="center"/>
              <w:rPr>
                <w:sz w:val="22"/>
                <w:szCs w:val="22"/>
                <w:highlight w:val="yellow"/>
              </w:rPr>
            </w:pPr>
            <w:proofErr w:type="spellStart"/>
            <w:r w:rsidRPr="00E06CC3">
              <w:rPr>
                <w:sz w:val="22"/>
                <w:szCs w:val="22"/>
              </w:rPr>
              <w:t>Aree</w:t>
            </w:r>
            <w:proofErr w:type="spellEnd"/>
            <w:r w:rsidRPr="00E06CC3">
              <w:rPr>
                <w:sz w:val="22"/>
                <w:szCs w:val="22"/>
              </w:rPr>
              <w:t xml:space="preserve"> </w:t>
            </w:r>
            <w:proofErr w:type="spellStart"/>
            <w:r w:rsidRPr="00E06CC3">
              <w:rPr>
                <w:sz w:val="22"/>
                <w:szCs w:val="22"/>
              </w:rPr>
              <w:t>Jampaklay</w:t>
            </w:r>
            <w:proofErr w:type="spellEnd"/>
          </w:p>
        </w:tc>
        <w:tc>
          <w:tcPr>
            <w:tcW w:w="4788" w:type="dxa"/>
            <w:vAlign w:val="center"/>
          </w:tcPr>
          <w:p w14:paraId="4FA74866" w14:textId="77777777" w:rsidR="002D321C" w:rsidRDefault="002D321C" w:rsidP="00FC0C00">
            <w:pPr>
              <w:pStyle w:val="Default"/>
              <w:jc w:val="center"/>
              <w:rPr>
                <w:sz w:val="22"/>
                <w:szCs w:val="22"/>
              </w:rPr>
            </w:pPr>
            <w:r>
              <w:rPr>
                <w:sz w:val="22"/>
                <w:szCs w:val="22"/>
              </w:rPr>
              <w:t>N/A</w:t>
            </w:r>
          </w:p>
          <w:p w14:paraId="5F9146D9" w14:textId="77777777" w:rsidR="002D321C" w:rsidRPr="00C1539B" w:rsidRDefault="002D321C" w:rsidP="00FC0C00">
            <w:pPr>
              <w:pStyle w:val="Default"/>
              <w:jc w:val="center"/>
              <w:rPr>
                <w:sz w:val="22"/>
                <w:szCs w:val="22"/>
              </w:rPr>
            </w:pPr>
            <w:r w:rsidRPr="00E06CC3">
              <w:rPr>
                <w:sz w:val="22"/>
                <w:szCs w:val="22"/>
              </w:rPr>
              <w:t>aree.ude@mahidol.ac.th</w:t>
            </w:r>
          </w:p>
        </w:tc>
      </w:tr>
    </w:tbl>
    <w:p w14:paraId="3A341594" w14:textId="77777777" w:rsidR="002D321C" w:rsidRPr="00C1539B" w:rsidRDefault="002D321C" w:rsidP="002D321C">
      <w:pPr>
        <w:autoSpaceDE w:val="0"/>
        <w:autoSpaceDN w:val="0"/>
        <w:adjustRightInd w:val="0"/>
        <w:spacing w:after="0" w:line="240" w:lineRule="auto"/>
        <w:rPr>
          <w:rFonts w:ascii="Arial" w:hAnsi="Arial" w:cs="Arial"/>
          <w:b/>
          <w:bCs/>
          <w:color w:val="000000"/>
        </w:rPr>
      </w:pPr>
    </w:p>
    <w:p w14:paraId="7B2CAF1F" w14:textId="77777777" w:rsidR="002D321C" w:rsidRPr="00C1539B" w:rsidRDefault="002D321C" w:rsidP="002D321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7C4728BA"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ITC Thailand Survey is jointly coordinated and administered by UW and Mahidol University. In order to ensure the comparability across the ITC countries, UW will take the lead in the overall survey development process. The survey fieldwork and initial data entry will be carried out by Mahidol University. </w:t>
      </w:r>
    </w:p>
    <w:p w14:paraId="50F25A23"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7C78C03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Mahidol University agrees to provide the ITC Thailand Survey data files, and accompanying documentation, to the Data Management Centre (DMC) at UW in accordance with ITC standards. These standards will be specified by the DMC at the time of the file transfer. </w:t>
      </w:r>
    </w:p>
    <w:p w14:paraId="3F72CD1B"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32335775"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Mahidol University authorizes the International Tobacco Control Data Repository (ITCDR), operated by the DMC at the University of Waterloo, to house the ITC Thailand Survey data, and to manage access to the data by approved researchers according to the data sharing protocol described in the ITCDR Guidelines (http://www.igloo.org/itcproject). </w:t>
      </w:r>
    </w:p>
    <w:p w14:paraId="76AEE464"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E7CB5B5"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Mahidol University grants DMC co-ownership of the data including the non-exclusive right to reproduce and/or distribute the ITC Thailand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0153B175"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2CB7AAC"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Two years after the date of issuance of cleaned data sets by the DMC, Mahidol University grants DMC the non-exclusive right to provide subsets of the data to other approved researchers through the ITCDR Data Request Application process (http://www.igloo.org/itcproject/), under the terms of the ITCDR Data Usage Agreement. Mahidol University will be notified of all approvals to use the ITC Thailand Survey data. In all matters regarding access, DMC will clearly identify Mahidol University as co- owners of the ITC Thailand Survey data, and will not alter the data in any way, other than as allowed by this agreement.</w:t>
      </w:r>
    </w:p>
    <w:p w14:paraId="532DCF8F" w14:textId="77777777" w:rsidR="002D321C" w:rsidRPr="00C1539B" w:rsidRDefault="002D321C" w:rsidP="002D321C">
      <w:pPr>
        <w:pStyle w:val="Default"/>
        <w:rPr>
          <w:b/>
          <w:sz w:val="22"/>
          <w:szCs w:val="22"/>
          <w:u w:val="single"/>
        </w:rPr>
      </w:pPr>
    </w:p>
    <w:p w14:paraId="1F807355" w14:textId="77777777" w:rsidR="002D321C" w:rsidRPr="00C1539B" w:rsidRDefault="002D321C" w:rsidP="002D321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1DD54EF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w:t>
      </w:r>
      <w:r w:rsidRPr="00C1539B">
        <w:rPr>
          <w:rFonts w:ascii="Arial" w:hAnsi="Arial" w:cs="Arial"/>
          <w:i/>
          <w:iCs/>
          <w:color w:val="000000"/>
        </w:rPr>
        <w:t xml:space="preserve">Thailand </w:t>
      </w:r>
      <w:r w:rsidRPr="00C1539B">
        <w:rPr>
          <w:rFonts w:ascii="Arial" w:hAnsi="Arial" w:cs="Arial"/>
          <w:color w:val="000000"/>
        </w:rPr>
        <w:t xml:space="preserve">team, have the right to use the data to produce reports, presentations, articles for submission to professional journals, and other products that report on these data. </w:t>
      </w:r>
    </w:p>
    <w:p w14:paraId="1B42E6FF" w14:textId="77777777" w:rsidR="002D321C" w:rsidRPr="00C1539B" w:rsidRDefault="002D321C" w:rsidP="002D321C">
      <w:pPr>
        <w:pStyle w:val="Default"/>
        <w:rPr>
          <w:sz w:val="22"/>
          <w:szCs w:val="22"/>
        </w:rPr>
      </w:pPr>
    </w:p>
    <w:p w14:paraId="70A47DE1" w14:textId="77777777" w:rsidR="002D321C" w:rsidRPr="00C1539B" w:rsidRDefault="002D321C" w:rsidP="002D321C">
      <w:pPr>
        <w:pStyle w:val="Default"/>
        <w:rPr>
          <w:sz w:val="22"/>
          <w:szCs w:val="22"/>
        </w:rPr>
      </w:pPr>
      <w:r w:rsidRPr="00C1539B">
        <w:rPr>
          <w:sz w:val="22"/>
          <w:szCs w:val="22"/>
        </w:rPr>
        <w:t xml:space="preserve">The ITC Investigator team will explore analyses that use the </w:t>
      </w:r>
      <w:r w:rsidRPr="00C1539B">
        <w:rPr>
          <w:i/>
          <w:iCs/>
          <w:sz w:val="22"/>
          <w:szCs w:val="22"/>
        </w:rPr>
        <w:t xml:space="preserve">ITC Thailand Survey </w:t>
      </w:r>
      <w:r w:rsidRPr="00C1539B">
        <w:rPr>
          <w:sz w:val="22"/>
          <w:szCs w:val="22"/>
        </w:rPr>
        <w:t xml:space="preserve">data in comparison with data from other countries. In such analyses, it is the expectation that ITC Investigators and Thailand team members would be co-authors on resulting papers. Depending on the nature of the papers, the lead author could come from either group. In all papers that the ITC Investigator team may lead, using the </w:t>
      </w:r>
      <w:r w:rsidRPr="00C1539B">
        <w:rPr>
          <w:i/>
          <w:iCs/>
          <w:sz w:val="22"/>
          <w:szCs w:val="22"/>
        </w:rPr>
        <w:t xml:space="preserve">ITC Thailand Survey </w:t>
      </w:r>
      <w:r w:rsidRPr="00C1539B">
        <w:rPr>
          <w:sz w:val="22"/>
          <w:szCs w:val="22"/>
        </w:rPr>
        <w:t>data, the Thailand team members will be invited to be co-authors. It is the expectation that in any papers that the Thailand team may lead, ITC Investigators will be invited to be co-authors.</w:t>
      </w:r>
    </w:p>
    <w:p w14:paraId="717E183F" w14:textId="77777777" w:rsidR="002D321C" w:rsidRPr="00C1539B" w:rsidRDefault="002D321C" w:rsidP="002D321C">
      <w:pPr>
        <w:pStyle w:val="Default"/>
        <w:rPr>
          <w:sz w:val="22"/>
          <w:szCs w:val="22"/>
        </w:rPr>
      </w:pPr>
    </w:p>
    <w:p w14:paraId="0D751E4E" w14:textId="77777777" w:rsidR="002D321C" w:rsidRPr="00C1539B" w:rsidRDefault="002D321C" w:rsidP="002D321C">
      <w:pPr>
        <w:pStyle w:val="Default"/>
        <w:rPr>
          <w:sz w:val="22"/>
          <w:szCs w:val="22"/>
        </w:rPr>
      </w:pPr>
      <w:r w:rsidRPr="00C1539B">
        <w:rPr>
          <w:sz w:val="22"/>
          <w:szCs w:val="22"/>
        </w:rPr>
        <w:t xml:space="preserve">Whenever publications, reports, abstracts, etc., including data from the ITC Thailand Survey are submitted to conferences or journals, copies (PDF format or hard copy) will also be submitted to the to the ITC Project Manager at the University of Waterloo (itc@watarts.uwaterloo.ca) and the </w:t>
      </w:r>
      <w:r w:rsidRPr="00C1539B">
        <w:rPr>
          <w:sz w:val="22"/>
          <w:szCs w:val="22"/>
        </w:rPr>
        <w:lastRenderedPageBreak/>
        <w:t xml:space="preserve">Roswell Park TTURC Administration Core, so that a complete record can be kept of the research findings for dissemination. </w:t>
      </w:r>
    </w:p>
    <w:p w14:paraId="61183BB9" w14:textId="77777777" w:rsidR="002D321C" w:rsidRPr="00C1539B" w:rsidRDefault="002D321C" w:rsidP="002D321C">
      <w:pPr>
        <w:pStyle w:val="Default"/>
        <w:rPr>
          <w:sz w:val="22"/>
          <w:szCs w:val="22"/>
        </w:rPr>
      </w:pPr>
    </w:p>
    <w:p w14:paraId="79B81A8B" w14:textId="77777777" w:rsidR="002D321C" w:rsidRPr="00C1539B" w:rsidRDefault="002D321C" w:rsidP="002D321C">
      <w:pPr>
        <w:pStyle w:val="Default"/>
        <w:rPr>
          <w:sz w:val="22"/>
          <w:szCs w:val="22"/>
        </w:rPr>
      </w:pPr>
      <w:r w:rsidRPr="00C1539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(http://www.igloo.org/itcproject/).</w:t>
      </w:r>
    </w:p>
    <w:p w14:paraId="26DF4DBE" w14:textId="77777777" w:rsidR="002D321C" w:rsidRDefault="002D321C" w:rsidP="002D321C">
      <w:pPr>
        <w:pStyle w:val="Default"/>
        <w:rPr>
          <w:sz w:val="22"/>
          <w:szCs w:val="22"/>
        </w:rPr>
      </w:pPr>
    </w:p>
    <w:p w14:paraId="5FB6469E" w14:textId="77777777" w:rsidR="002D321C" w:rsidRDefault="002D321C" w:rsidP="002D321C">
      <w:pPr>
        <w:pStyle w:val="Default"/>
        <w:rPr>
          <w:sz w:val="22"/>
          <w:szCs w:val="22"/>
        </w:rPr>
      </w:pPr>
      <w:r w:rsidRPr="00A74CF4">
        <w:rPr>
          <w:b/>
          <w:sz w:val="22"/>
          <w:szCs w:val="22"/>
        </w:rPr>
        <w:t>Note:</w:t>
      </w:r>
      <w:r>
        <w:rPr>
          <w:sz w:val="22"/>
          <w:szCs w:val="22"/>
        </w:rPr>
        <w:t xml:space="preserve"> For Waves 2-6, please refer to the Partnership Agreement for Wave 1.</w:t>
      </w:r>
    </w:p>
    <w:p w14:paraId="6EBFF802" w14:textId="77777777" w:rsidR="002D321C" w:rsidRPr="00C1539B" w:rsidRDefault="002D321C" w:rsidP="002D321C">
      <w:pPr>
        <w:pStyle w:val="Default"/>
        <w:rPr>
          <w:sz w:val="22"/>
          <w:szCs w:val="22"/>
        </w:rPr>
      </w:pPr>
    </w:p>
    <w:p w14:paraId="559A520C" w14:textId="77777777" w:rsidR="002D321C" w:rsidRPr="00C1539B" w:rsidRDefault="002D321C" w:rsidP="002D321C">
      <w:pPr>
        <w:pStyle w:val="Default"/>
        <w:rPr>
          <w:sz w:val="22"/>
          <w:szCs w:val="22"/>
        </w:rPr>
      </w:pPr>
    </w:p>
    <w:p w14:paraId="1C4A70CD"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6ED62529" w14:textId="77777777" w:rsidR="002D321C" w:rsidRPr="00C1539B" w:rsidRDefault="002D321C" w:rsidP="002D321C">
      <w:pPr>
        <w:pStyle w:val="Default"/>
        <w:rPr>
          <w:sz w:val="22"/>
          <w:szCs w:val="22"/>
        </w:rPr>
      </w:pPr>
    </w:p>
    <w:tbl>
      <w:tblPr>
        <w:tblStyle w:val="TableGrid"/>
        <w:tblW w:w="0" w:type="auto"/>
        <w:tblLook w:val="04A0" w:firstRow="1" w:lastRow="0" w:firstColumn="1" w:lastColumn="0" w:noHBand="0" w:noVBand="1"/>
      </w:tblPr>
      <w:tblGrid>
        <w:gridCol w:w="9350"/>
      </w:tblGrid>
      <w:tr w:rsidR="002D321C" w:rsidRPr="00433358" w14:paraId="03B4C64C" w14:textId="77777777" w:rsidTr="00FC0C00">
        <w:tc>
          <w:tcPr>
            <w:tcW w:w="9350" w:type="dxa"/>
          </w:tcPr>
          <w:p w14:paraId="285C9B0B"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 xml:space="preserve">Name: </w:t>
            </w:r>
            <w:sdt>
              <w:sdtPr>
                <w:rPr>
                  <w:rFonts w:ascii="Arial" w:eastAsia="Calibri" w:hAnsi="Arial" w:cs="Arial"/>
                  <w:iCs/>
                  <w:color w:val="000000"/>
                </w:rPr>
                <w:id w:val="457685343"/>
                <w:showingPlcHdr/>
                <w:text/>
              </w:sdtPr>
              <w:sdtEndPr/>
              <w:sdtContent>
                <w:r w:rsidRPr="00433358">
                  <w:rPr>
                    <w:rFonts w:ascii="Calibri" w:eastAsia="Calibri" w:hAnsi="Calibri" w:cs="Times New Roman"/>
                    <w:color w:val="808080"/>
                  </w:rPr>
                  <w:t>Click here to enter text.</w:t>
                </w:r>
              </w:sdtContent>
            </w:sdt>
          </w:p>
        </w:tc>
      </w:tr>
      <w:tr w:rsidR="002D321C" w:rsidRPr="00433358" w14:paraId="1FCDC95D" w14:textId="77777777" w:rsidTr="00FC0C00">
        <w:tc>
          <w:tcPr>
            <w:tcW w:w="9350" w:type="dxa"/>
          </w:tcPr>
          <w:p w14:paraId="49280828"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22872883"/>
                <w:showingPlcHdr/>
              </w:sdtPr>
              <w:sdtEndPr/>
              <w:sdtContent>
                <w:r w:rsidRPr="00433358">
                  <w:rPr>
                    <w:rFonts w:ascii="Calibri" w:eastAsia="Calibri" w:hAnsi="Calibri" w:cs="Times New Roman"/>
                    <w:color w:val="808080"/>
                  </w:rPr>
                  <w:t>Click here to enter e-mail.</w:t>
                </w:r>
              </w:sdtContent>
            </w:sdt>
          </w:p>
        </w:tc>
      </w:tr>
      <w:tr w:rsidR="002D321C" w:rsidRPr="00433358" w14:paraId="418ECDCA" w14:textId="77777777" w:rsidTr="00FC0C00">
        <w:trPr>
          <w:trHeight w:val="1001"/>
        </w:trPr>
        <w:tc>
          <w:tcPr>
            <w:tcW w:w="9350" w:type="dxa"/>
          </w:tcPr>
          <w:p w14:paraId="34B2BEAA"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(Electronic) Signature:</w:t>
            </w:r>
          </w:p>
          <w:p w14:paraId="48495D58" w14:textId="77777777" w:rsidR="002D321C" w:rsidRPr="00433358"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85819855"/>
                <w:showingPlcHdr/>
                <w:picture/>
              </w:sdtPr>
              <w:sdtEndPr/>
              <w:sdtContent>
                <w:r w:rsidR="002D321C" w:rsidRPr="00433358">
                  <w:rPr>
                    <w:rFonts w:ascii="Arial" w:eastAsia="Calibri" w:hAnsi="Arial" w:cs="Arial"/>
                    <w:noProof/>
                    <w:color w:val="000000"/>
                    <w:szCs w:val="24"/>
                    <w:lang w:val="en-US"/>
                  </w:rPr>
                  <w:drawing>
                    <wp:inline distT="0" distB="0" distL="0" distR="0" wp14:anchorId="4A4D140F" wp14:editId="0A0754FA">
                      <wp:extent cx="3460090" cy="460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433358" w14:paraId="379E2DBA" w14:textId="77777777" w:rsidTr="00FC0C00">
        <w:tc>
          <w:tcPr>
            <w:tcW w:w="9350" w:type="dxa"/>
          </w:tcPr>
          <w:p w14:paraId="1E79898A"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 xml:space="preserve">Date: </w:t>
            </w:r>
            <w:sdt>
              <w:sdtPr>
                <w:rPr>
                  <w:rFonts w:ascii="Arial" w:eastAsia="Calibri" w:hAnsi="Arial" w:cs="Arial"/>
                  <w:iCs/>
                  <w:color w:val="000000"/>
                </w:rPr>
                <w:id w:val="-27733026"/>
                <w:showingPlcHdr/>
                <w:date>
                  <w:dateFormat w:val="yyyy-MM-dd"/>
                  <w:lid w:val="en-CA"/>
                  <w:storeMappedDataAs w:val="dateTime"/>
                  <w:calendar w:val="gregorian"/>
                </w:date>
              </w:sdtPr>
              <w:sdtEndPr/>
              <w:sdtContent>
                <w:r w:rsidRPr="00433358">
                  <w:rPr>
                    <w:rFonts w:ascii="Calibri" w:eastAsia="Calibri" w:hAnsi="Calibri" w:cs="Times New Roman"/>
                    <w:color w:val="808080"/>
                  </w:rPr>
                  <w:t>Click here to enter a date.</w:t>
                </w:r>
              </w:sdtContent>
            </w:sdt>
          </w:p>
        </w:tc>
      </w:tr>
    </w:tbl>
    <w:p w14:paraId="6F63625B" w14:textId="77777777" w:rsidR="003145E2" w:rsidRPr="00C1539B" w:rsidRDefault="003145E2" w:rsidP="003145E2">
      <w:pPr>
        <w:pStyle w:val="Default"/>
        <w:rPr>
          <w:b/>
          <w:sz w:val="22"/>
          <w:szCs w:val="22"/>
          <w:u w:val="single"/>
        </w:rPr>
      </w:pPr>
    </w:p>
    <w:p w14:paraId="52C1304C" w14:textId="77777777" w:rsidR="003145E2" w:rsidRPr="00C1539B" w:rsidRDefault="003145E2" w:rsidP="003145E2">
      <w:pPr>
        <w:rPr>
          <w:rFonts w:ascii="Arial" w:hAnsi="Arial" w:cs="Arial"/>
          <w:b/>
          <w:u w:val="single"/>
        </w:rPr>
      </w:pPr>
      <w:r w:rsidRPr="00C1539B">
        <w:rPr>
          <w:rFonts w:ascii="Arial" w:hAnsi="Arial" w:cs="Arial"/>
          <w:b/>
          <w:u w:val="single"/>
        </w:rPr>
        <w:br w:type="page"/>
      </w:r>
    </w:p>
    <w:p w14:paraId="5866BB89" w14:textId="77777777" w:rsidR="003145E2" w:rsidRPr="00C1539B" w:rsidRDefault="003145E2" w:rsidP="003145E2">
      <w:pPr>
        <w:pStyle w:val="Default"/>
        <w:rPr>
          <w:sz w:val="22"/>
          <w:szCs w:val="22"/>
        </w:rPr>
      </w:pPr>
    </w:p>
    <w:p w14:paraId="78354E22" w14:textId="4BB751E5" w:rsidR="00754890" w:rsidRDefault="00754890" w:rsidP="00754890">
      <w:pPr>
        <w:pStyle w:val="Heading1"/>
        <w:spacing w:before="0"/>
        <w:rPr>
          <w:rFonts w:ascii="Arial" w:hAnsi="Arial" w:cs="Arial"/>
          <w:color w:val="auto"/>
          <w:sz w:val="24"/>
          <w:szCs w:val="22"/>
        </w:rPr>
      </w:pPr>
      <w:bookmarkStart w:id="19" w:name="_Toc5892404"/>
      <w:r w:rsidRPr="00472C8B">
        <w:rPr>
          <w:rFonts w:ascii="Arial" w:hAnsi="Arial" w:cs="Arial"/>
          <w:color w:val="auto"/>
          <w:sz w:val="24"/>
          <w:szCs w:val="22"/>
        </w:rPr>
        <w:t>Uruguay</w:t>
      </w:r>
      <w:bookmarkEnd w:id="19"/>
    </w:p>
    <w:p w14:paraId="52CD8FDD" w14:textId="77777777" w:rsidR="00472C8B" w:rsidRPr="00472C8B" w:rsidRDefault="00472C8B" w:rsidP="00472C8B">
      <w:pPr>
        <w:spacing w:after="0"/>
      </w:pPr>
    </w:p>
    <w:p w14:paraId="03661538" w14:textId="77777777" w:rsidR="002D321C" w:rsidRPr="00C1539B" w:rsidRDefault="002D321C" w:rsidP="002D321C">
      <w:pPr>
        <w:pStyle w:val="Default"/>
        <w:rPr>
          <w:b/>
          <w:sz w:val="22"/>
          <w:szCs w:val="22"/>
          <w:u w:val="single"/>
        </w:rPr>
      </w:pPr>
      <w:r>
        <w:rPr>
          <w:b/>
          <w:sz w:val="22"/>
          <w:szCs w:val="22"/>
          <w:u w:val="single"/>
        </w:rPr>
        <w:t>Wave 3 (</w:t>
      </w:r>
      <w:r w:rsidRPr="00C1539B">
        <w:rPr>
          <w:b/>
          <w:sz w:val="22"/>
          <w:szCs w:val="22"/>
          <w:u w:val="single"/>
        </w:rPr>
        <w:t>July 12, 2010</w:t>
      </w:r>
      <w:r>
        <w:rPr>
          <w:b/>
          <w:sz w:val="22"/>
          <w:szCs w:val="22"/>
          <w:u w:val="single"/>
        </w:rPr>
        <w:t>)</w:t>
      </w:r>
    </w:p>
    <w:p w14:paraId="7E48BC90" w14:textId="77777777" w:rsidR="002D321C" w:rsidRPr="00C1539B" w:rsidRDefault="002D321C" w:rsidP="002D321C">
      <w:pPr>
        <w:pStyle w:val="Default"/>
        <w:rPr>
          <w:b/>
          <w:sz w:val="22"/>
          <w:szCs w:val="22"/>
          <w:u w:val="single"/>
        </w:rPr>
      </w:pPr>
    </w:p>
    <w:tbl>
      <w:tblPr>
        <w:tblStyle w:val="TableGrid"/>
        <w:tblW w:w="0" w:type="auto"/>
        <w:tblLook w:val="04A0" w:firstRow="1" w:lastRow="0" w:firstColumn="1" w:lastColumn="0" w:noHBand="0" w:noVBand="1"/>
      </w:tblPr>
      <w:tblGrid>
        <w:gridCol w:w="4642"/>
        <w:gridCol w:w="4708"/>
      </w:tblGrid>
      <w:tr w:rsidR="002D321C" w:rsidRPr="00C1539B" w14:paraId="6FFA91D6" w14:textId="77777777" w:rsidTr="00FC0C00">
        <w:trPr>
          <w:trHeight w:val="395"/>
        </w:trPr>
        <w:tc>
          <w:tcPr>
            <w:tcW w:w="4788" w:type="dxa"/>
            <w:shd w:val="clear" w:color="auto" w:fill="DBE5F1" w:themeFill="accent1" w:themeFillTint="33"/>
          </w:tcPr>
          <w:p w14:paraId="4776DB7F" w14:textId="77777777" w:rsidR="002D321C" w:rsidRPr="00C1539B" w:rsidRDefault="002D321C" w:rsidP="00FC0C00">
            <w:pPr>
              <w:jc w:val="center"/>
              <w:rPr>
                <w:rFonts w:ascii="Arial" w:hAnsi="Arial" w:cs="Arial"/>
                <w:b/>
                <w:color w:val="000000"/>
              </w:rPr>
            </w:pPr>
            <w:r w:rsidRPr="00C1539B">
              <w:rPr>
                <w:rFonts w:ascii="Arial" w:hAnsi="Arial" w:cs="Arial"/>
                <w:b/>
                <w:color w:val="000000"/>
              </w:rPr>
              <w:t>Principal Investigators</w:t>
            </w:r>
          </w:p>
        </w:tc>
        <w:tc>
          <w:tcPr>
            <w:tcW w:w="4788" w:type="dxa"/>
            <w:shd w:val="clear" w:color="auto" w:fill="DBE5F1" w:themeFill="accent1" w:themeFillTint="33"/>
          </w:tcPr>
          <w:p w14:paraId="35CF624A" w14:textId="77777777" w:rsidR="002D321C" w:rsidRPr="00C1539B" w:rsidRDefault="002D321C" w:rsidP="00FC0C00">
            <w:pPr>
              <w:jc w:val="center"/>
              <w:rPr>
                <w:rFonts w:ascii="Arial" w:hAnsi="Arial" w:cs="Arial"/>
                <w:b/>
                <w:color w:val="000000"/>
              </w:rPr>
            </w:pPr>
            <w:r w:rsidRPr="00C1539B">
              <w:rPr>
                <w:rFonts w:ascii="Arial" w:hAnsi="Arial" w:cs="Arial"/>
                <w:b/>
                <w:color w:val="000000"/>
              </w:rPr>
              <w:t>E-mail</w:t>
            </w:r>
          </w:p>
        </w:tc>
      </w:tr>
      <w:tr w:rsidR="002D321C" w:rsidRPr="00C1539B" w14:paraId="1871CC7B" w14:textId="77777777" w:rsidTr="00FC0C00">
        <w:trPr>
          <w:trHeight w:val="582"/>
        </w:trPr>
        <w:tc>
          <w:tcPr>
            <w:tcW w:w="4788" w:type="dxa"/>
            <w:vAlign w:val="center"/>
          </w:tcPr>
          <w:p w14:paraId="7AB9C097" w14:textId="77777777" w:rsidR="002D321C" w:rsidRPr="00C1539B" w:rsidRDefault="002D321C" w:rsidP="00FC0C00">
            <w:pPr>
              <w:pStyle w:val="Default"/>
              <w:jc w:val="center"/>
              <w:rPr>
                <w:sz w:val="22"/>
                <w:szCs w:val="22"/>
              </w:rPr>
            </w:pPr>
            <w:r w:rsidRPr="00C1539B">
              <w:rPr>
                <w:sz w:val="22"/>
                <w:szCs w:val="22"/>
              </w:rPr>
              <w:t xml:space="preserve">Marcelo </w:t>
            </w:r>
            <w:proofErr w:type="spellStart"/>
            <w:r w:rsidRPr="00C1539B">
              <w:rPr>
                <w:sz w:val="22"/>
                <w:szCs w:val="22"/>
              </w:rPr>
              <w:t>Boado</w:t>
            </w:r>
            <w:proofErr w:type="spellEnd"/>
          </w:p>
          <w:p w14:paraId="431E58D1" w14:textId="77777777" w:rsidR="002D321C" w:rsidRPr="00C1539B" w:rsidRDefault="002D321C" w:rsidP="00FC0C00">
            <w:pPr>
              <w:pStyle w:val="Default"/>
              <w:jc w:val="center"/>
              <w:rPr>
                <w:sz w:val="22"/>
                <w:szCs w:val="22"/>
              </w:rPr>
            </w:pPr>
            <w:r w:rsidRPr="00C1539B">
              <w:rPr>
                <w:sz w:val="22"/>
                <w:szCs w:val="22"/>
              </w:rPr>
              <w:t>Eduardo Bianco</w:t>
            </w:r>
          </w:p>
        </w:tc>
        <w:tc>
          <w:tcPr>
            <w:tcW w:w="4788" w:type="dxa"/>
            <w:vAlign w:val="center"/>
          </w:tcPr>
          <w:p w14:paraId="7E421C6B" w14:textId="77777777" w:rsidR="002D321C" w:rsidRPr="00C1539B" w:rsidRDefault="002D321C" w:rsidP="00FC0C00">
            <w:pPr>
              <w:pStyle w:val="Default"/>
              <w:jc w:val="center"/>
              <w:rPr>
                <w:sz w:val="22"/>
                <w:szCs w:val="22"/>
              </w:rPr>
            </w:pPr>
            <w:r w:rsidRPr="00C1539B">
              <w:rPr>
                <w:sz w:val="22"/>
                <w:szCs w:val="22"/>
              </w:rPr>
              <w:t>mrbmsoc2001@gmail.com</w:t>
            </w:r>
          </w:p>
          <w:p w14:paraId="4949348C" w14:textId="77777777" w:rsidR="002D321C" w:rsidRPr="00C1539B" w:rsidRDefault="002D321C" w:rsidP="00FC0C00">
            <w:pPr>
              <w:pStyle w:val="Default"/>
              <w:jc w:val="center"/>
              <w:rPr>
                <w:sz w:val="22"/>
                <w:szCs w:val="22"/>
              </w:rPr>
            </w:pPr>
            <w:r w:rsidRPr="00C1539B">
              <w:rPr>
                <w:sz w:val="22"/>
                <w:szCs w:val="22"/>
              </w:rPr>
              <w:t>biancoeduardo1@gmail.com</w:t>
            </w:r>
          </w:p>
        </w:tc>
      </w:tr>
    </w:tbl>
    <w:p w14:paraId="60BE5A8E" w14:textId="77777777" w:rsidR="002D321C" w:rsidRPr="00C1539B" w:rsidRDefault="002D321C" w:rsidP="002D321C">
      <w:pPr>
        <w:pStyle w:val="Default"/>
        <w:rPr>
          <w:b/>
          <w:sz w:val="22"/>
          <w:szCs w:val="22"/>
          <w:u w:val="single"/>
        </w:rPr>
      </w:pPr>
    </w:p>
    <w:p w14:paraId="01A4EB8E" w14:textId="77777777" w:rsidR="002D321C" w:rsidRPr="00C1539B" w:rsidRDefault="002D321C" w:rsidP="002D321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2EED64A1"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w:t>
      </w:r>
      <w:r w:rsidRPr="00C1539B">
        <w:rPr>
          <w:rFonts w:ascii="Arial" w:hAnsi="Arial" w:cs="Arial"/>
          <w:i/>
          <w:iCs/>
          <w:color w:val="000000"/>
        </w:rPr>
        <w:t xml:space="preserve">ITC Uruguay Survey </w:t>
      </w:r>
      <w:r w:rsidRPr="00C1539B">
        <w:rPr>
          <w:rFonts w:ascii="Arial" w:hAnsi="Arial" w:cs="Arial"/>
          <w:color w:val="000000"/>
        </w:rPr>
        <w:t xml:space="preserve">is administered by CIET, with data collection and data entry coordinated by Dr. Marcelo </w:t>
      </w:r>
      <w:proofErr w:type="spellStart"/>
      <w:r w:rsidRPr="00C1539B">
        <w:rPr>
          <w:rFonts w:ascii="Arial" w:hAnsi="Arial" w:cs="Arial"/>
          <w:color w:val="000000"/>
        </w:rPr>
        <w:t>Boado</w:t>
      </w:r>
      <w:proofErr w:type="spellEnd"/>
      <w:r w:rsidRPr="00C1539B">
        <w:rPr>
          <w:rFonts w:ascii="Arial" w:hAnsi="Arial" w:cs="Arial"/>
          <w:color w:val="000000"/>
        </w:rPr>
        <w:t xml:space="preserve"> of Universidad de la </w:t>
      </w:r>
      <w:proofErr w:type="spellStart"/>
      <w:r w:rsidRPr="00C1539B">
        <w:rPr>
          <w:rFonts w:ascii="Arial" w:hAnsi="Arial" w:cs="Arial"/>
          <w:color w:val="000000"/>
        </w:rPr>
        <w:t>República</w:t>
      </w:r>
      <w:proofErr w:type="spellEnd"/>
      <w:r w:rsidRPr="00C1539B">
        <w:rPr>
          <w:rFonts w:ascii="Arial" w:hAnsi="Arial" w:cs="Arial"/>
          <w:color w:val="000000"/>
        </w:rPr>
        <w:t>. CIET authorizes the International Tobacco Control Data Repository (</w:t>
      </w:r>
      <w:r w:rsidRPr="00C1539B">
        <w:rPr>
          <w:rFonts w:ascii="Arial" w:hAnsi="Arial" w:cs="Arial"/>
          <w:b/>
          <w:bCs/>
          <w:color w:val="000000"/>
        </w:rPr>
        <w:t>ITCDR</w:t>
      </w:r>
      <w:r w:rsidRPr="00C1539B">
        <w:rPr>
          <w:rFonts w:ascii="Arial" w:hAnsi="Arial" w:cs="Arial"/>
          <w:color w:val="000000"/>
        </w:rPr>
        <w:t xml:space="preserve">), operated by the ITC Project Data Management Centre (DMC) at the University of Waterloo, to house the Wave 3 ITC Uruguay Survey data, and to manage access to the data by approved researchers according to the data sharing protocol described in the </w:t>
      </w:r>
      <w:r w:rsidRPr="00C1539B">
        <w:rPr>
          <w:rFonts w:ascii="Arial" w:hAnsi="Arial" w:cs="Arial"/>
          <w:b/>
          <w:bCs/>
          <w:color w:val="000000"/>
        </w:rPr>
        <w:t xml:space="preserve">ITC Data Request Guidelines </w:t>
      </w:r>
      <w:r w:rsidRPr="00C1539B">
        <w:rPr>
          <w:rFonts w:ascii="Arial" w:hAnsi="Arial" w:cs="Arial"/>
          <w:color w:val="000000"/>
        </w:rPr>
        <w:t xml:space="preserve">(http://www.itcproject.org/datarequ). </w:t>
      </w:r>
    </w:p>
    <w:p w14:paraId="643A3740"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866718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CIET grants DMC co-ownership of the data including the non-exclusive right to reproduce and/or distribute the ITC Uruguay Survey data to the ITC Principal Investigators in any requested medium, under the terms of the </w:t>
      </w:r>
      <w:r w:rsidRPr="00C1539B">
        <w:rPr>
          <w:rFonts w:ascii="Arial" w:hAnsi="Arial" w:cs="Arial"/>
          <w:b/>
          <w:bCs/>
          <w:i/>
          <w:iCs/>
          <w:color w:val="000000"/>
        </w:rPr>
        <w:t xml:space="preserve">ITC Internal Data Usage Agreement </w:t>
      </w:r>
      <w:r w:rsidRPr="00C1539B">
        <w:rPr>
          <w:rFonts w:ascii="Arial" w:hAnsi="Arial" w:cs="Arial"/>
          <w:color w:val="000000"/>
        </w:rPr>
        <w:t xml:space="preserve">(http://www.itcproject.org/datarequ). Two years after the date of issuance of cleaned data sets by the DMC, CIET grants DMC the non-exclusive right to provide subsets of the data to other approved researchers through the </w:t>
      </w:r>
      <w:r w:rsidRPr="00C1539B">
        <w:rPr>
          <w:rFonts w:ascii="Arial" w:hAnsi="Arial" w:cs="Arial"/>
          <w:b/>
          <w:bCs/>
          <w:i/>
          <w:iCs/>
          <w:color w:val="000000"/>
        </w:rPr>
        <w:t xml:space="preserve">ITC Data Request Application </w:t>
      </w:r>
      <w:r w:rsidRPr="00C1539B">
        <w:rPr>
          <w:rFonts w:ascii="Arial" w:hAnsi="Arial" w:cs="Arial"/>
          <w:color w:val="000000"/>
        </w:rPr>
        <w:t xml:space="preserve">process (http://www.itcproject.org/datarequ), and under the terms of the </w:t>
      </w:r>
      <w:r w:rsidRPr="00C1539B">
        <w:rPr>
          <w:rFonts w:ascii="Arial" w:hAnsi="Arial" w:cs="Arial"/>
          <w:b/>
          <w:bCs/>
          <w:i/>
          <w:iCs/>
          <w:color w:val="000000"/>
        </w:rPr>
        <w:t xml:space="preserve">ITC External Data Usage Agreement </w:t>
      </w:r>
      <w:r w:rsidRPr="00C1539B">
        <w:rPr>
          <w:rFonts w:ascii="Arial" w:hAnsi="Arial" w:cs="Arial"/>
          <w:color w:val="000000"/>
        </w:rPr>
        <w:t xml:space="preserve">(http://www.itcproject.org/datarequ). As co-owners of the </w:t>
      </w:r>
      <w:r w:rsidRPr="00C1539B">
        <w:rPr>
          <w:rFonts w:ascii="Arial" w:hAnsi="Arial" w:cs="Arial"/>
          <w:i/>
          <w:iCs/>
          <w:color w:val="000000"/>
        </w:rPr>
        <w:t xml:space="preserve">ITC Uruguay Survey </w:t>
      </w:r>
      <w:r w:rsidRPr="00C1539B">
        <w:rPr>
          <w:rFonts w:ascii="Arial" w:hAnsi="Arial" w:cs="Arial"/>
          <w:color w:val="000000"/>
        </w:rPr>
        <w:t xml:space="preserve">data, both CIET and DMC will notify each other of all requests to use the </w:t>
      </w:r>
      <w:r w:rsidRPr="00C1539B">
        <w:rPr>
          <w:rFonts w:ascii="Arial" w:hAnsi="Arial" w:cs="Arial"/>
          <w:i/>
          <w:iCs/>
          <w:color w:val="000000"/>
        </w:rPr>
        <w:t xml:space="preserve">ITC Uruguay Survey </w:t>
      </w:r>
      <w:r w:rsidRPr="00C1539B">
        <w:rPr>
          <w:rFonts w:ascii="Arial" w:hAnsi="Arial" w:cs="Arial"/>
          <w:color w:val="000000"/>
        </w:rPr>
        <w:t xml:space="preserve">data. </w:t>
      </w:r>
    </w:p>
    <w:p w14:paraId="7D1DE69C"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7F24F311"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As co-owners of the data, ITC Principal Investigators will abide by the terms of the </w:t>
      </w:r>
      <w:r w:rsidRPr="00C1539B">
        <w:rPr>
          <w:rFonts w:ascii="Arial" w:hAnsi="Arial" w:cs="Arial"/>
          <w:b/>
          <w:bCs/>
          <w:i/>
          <w:iCs/>
          <w:color w:val="000000"/>
        </w:rPr>
        <w:t xml:space="preserve">Internal Data Usage Agreement </w:t>
      </w:r>
      <w:r w:rsidRPr="00C1539B">
        <w:rPr>
          <w:rFonts w:ascii="Arial" w:hAnsi="Arial" w:cs="Arial"/>
          <w:color w:val="000000"/>
        </w:rPr>
        <w:t xml:space="preserve">(http://www.itcproject.org/datarequ), providing signed agreements to the DMC in order to share data internally with specified members of their research teams. </w:t>
      </w:r>
    </w:p>
    <w:p w14:paraId="478DD1E1" w14:textId="77777777" w:rsidR="002D321C" w:rsidRPr="00C1539B" w:rsidRDefault="002D321C" w:rsidP="002D321C">
      <w:pPr>
        <w:pStyle w:val="Default"/>
        <w:rPr>
          <w:sz w:val="22"/>
          <w:szCs w:val="22"/>
        </w:rPr>
      </w:pPr>
      <w:r w:rsidRPr="00C1539B">
        <w:rPr>
          <w:sz w:val="22"/>
          <w:szCs w:val="22"/>
        </w:rPr>
        <w:t xml:space="preserve">In all matters regarding access, DMC will clearly identify CIET as co-owners of the </w:t>
      </w:r>
      <w:r w:rsidRPr="00C1539B">
        <w:rPr>
          <w:i/>
          <w:iCs/>
          <w:sz w:val="22"/>
          <w:szCs w:val="22"/>
        </w:rPr>
        <w:t xml:space="preserve">ITC Uruguay Survey </w:t>
      </w:r>
      <w:r w:rsidRPr="00C1539B">
        <w:rPr>
          <w:sz w:val="22"/>
          <w:szCs w:val="22"/>
        </w:rPr>
        <w:t>data, and will not alter the data in any way, other than as allowed by this agreement.</w:t>
      </w:r>
    </w:p>
    <w:p w14:paraId="26B98493" w14:textId="77777777" w:rsidR="002D321C" w:rsidRPr="00C1539B" w:rsidRDefault="002D321C" w:rsidP="002D321C">
      <w:pPr>
        <w:pStyle w:val="Default"/>
        <w:rPr>
          <w:sz w:val="22"/>
          <w:szCs w:val="22"/>
        </w:rPr>
      </w:pPr>
    </w:p>
    <w:p w14:paraId="361FBB18"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b/>
          <w:bCs/>
          <w:color w:val="000000"/>
        </w:rPr>
        <w:t>Communications and Collaborations</w:t>
      </w:r>
    </w:p>
    <w:p w14:paraId="7A594A54"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 </w:t>
      </w:r>
    </w:p>
    <w:p w14:paraId="4E8564B6" w14:textId="77777777" w:rsidR="002D321C" w:rsidRDefault="002D321C" w:rsidP="002D321C">
      <w:pPr>
        <w:pStyle w:val="Default"/>
        <w:rPr>
          <w:sz w:val="22"/>
          <w:szCs w:val="22"/>
        </w:rPr>
      </w:pPr>
      <w:r w:rsidRPr="00C1539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Pr>
          <w:sz w:val="22"/>
          <w:szCs w:val="22"/>
        </w:rPr>
        <w:t>\</w:t>
      </w:r>
    </w:p>
    <w:p w14:paraId="6E757F0B" w14:textId="77777777" w:rsidR="002D321C" w:rsidRDefault="002D321C" w:rsidP="002D321C">
      <w:pPr>
        <w:pStyle w:val="Default"/>
        <w:rPr>
          <w:sz w:val="22"/>
          <w:szCs w:val="22"/>
        </w:rPr>
      </w:pPr>
    </w:p>
    <w:p w14:paraId="2C97BC89" w14:textId="77777777" w:rsidR="002D321C" w:rsidRPr="00C1539B" w:rsidRDefault="002D321C" w:rsidP="002D321C">
      <w:pPr>
        <w:pStyle w:val="Default"/>
        <w:rPr>
          <w:sz w:val="22"/>
          <w:szCs w:val="22"/>
        </w:rPr>
      </w:pPr>
      <w:r w:rsidRPr="00C1539B">
        <w:rPr>
          <w:sz w:val="22"/>
          <w:szCs w:val="22"/>
        </w:rPr>
        <w:lastRenderedPageBreak/>
        <w:t xml:space="preserve">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 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b/>
          <w:bCs/>
          <w:i/>
          <w:iCs/>
          <w:sz w:val="22"/>
          <w:szCs w:val="22"/>
        </w:rPr>
        <w:t xml:space="preserve">ITC Dissemination Proposal </w:t>
      </w:r>
      <w:r w:rsidRPr="00C1539B">
        <w:rPr>
          <w:b/>
          <w:bCs/>
          <w:sz w:val="22"/>
          <w:szCs w:val="22"/>
        </w:rPr>
        <w:t xml:space="preserve">Form </w:t>
      </w:r>
      <w:r w:rsidRPr="00C1539B">
        <w:rPr>
          <w:sz w:val="22"/>
          <w:szCs w:val="22"/>
        </w:rPr>
        <w:t xml:space="preserve">(http://www.itcproject.org/library/paperlist/itc_dissem)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5428B134"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3823052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specifically the </w:t>
      </w:r>
      <w:r w:rsidRPr="00C1539B">
        <w:rPr>
          <w:rFonts w:ascii="Arial" w:hAnsi="Arial" w:cs="Arial"/>
          <w:i/>
          <w:iCs/>
          <w:color w:val="000000"/>
        </w:rPr>
        <w:t xml:space="preserve">ITC Uruguay Survey </w:t>
      </w:r>
      <w:r w:rsidRPr="00C1539B">
        <w:rPr>
          <w:rFonts w:ascii="Arial" w:hAnsi="Arial" w:cs="Arial"/>
          <w:color w:val="000000"/>
        </w:rPr>
        <w:t xml:space="preserve">data, the Uruguay team members will be invited to be co-authors. In reciprocal fashion, for any papers or presentations that the Uruguay team may lead using </w:t>
      </w:r>
      <w:r w:rsidRPr="00C1539B">
        <w:rPr>
          <w:rFonts w:ascii="Arial" w:hAnsi="Arial" w:cs="Arial"/>
          <w:i/>
          <w:iCs/>
          <w:color w:val="000000"/>
        </w:rPr>
        <w:t xml:space="preserve">ITC Uruguay Survey - Wave 3 </w:t>
      </w:r>
      <w:r w:rsidRPr="00C1539B">
        <w:rPr>
          <w:rFonts w:ascii="Arial" w:hAnsi="Arial" w:cs="Arial"/>
          <w:color w:val="000000"/>
        </w:rPr>
        <w:t xml:space="preserve">data, the relevant ITC Investigators will be invited to be co-authors. The Uruguay team will consult with Dr. Geoffrey Fong to identify the relevant ITC Investigators who would be appropriate to invite as co-authors. </w:t>
      </w:r>
    </w:p>
    <w:p w14:paraId="3288E31C"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487D8961"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Uruguay team will adhere to the criteria for authorship on papers to be published in scientific journals, as outlined in the </w:t>
      </w:r>
      <w:r w:rsidRPr="00C1539B">
        <w:rPr>
          <w:rFonts w:ascii="Arial" w:hAnsi="Arial" w:cs="Arial"/>
          <w:b/>
          <w:bCs/>
          <w:i/>
          <w:iCs/>
          <w:color w:val="000000"/>
        </w:rPr>
        <w:t xml:space="preserve">ITC Authorship Policy </w:t>
      </w:r>
      <w:r w:rsidRPr="00C1539B">
        <w:rPr>
          <w:rFonts w:ascii="Arial" w:hAnsi="Arial" w:cs="Arial"/>
          <w:color w:val="000000"/>
        </w:rPr>
        <w:t xml:space="preserve">(http://www.itcproject.org/library/paperlist/authorship~3). </w:t>
      </w:r>
    </w:p>
    <w:p w14:paraId="130C30C6"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5B7C9EF"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the </w:t>
      </w:r>
      <w:r w:rsidRPr="00C1539B">
        <w:rPr>
          <w:rFonts w:ascii="Arial" w:hAnsi="Arial" w:cs="Arial"/>
          <w:i/>
          <w:iCs/>
          <w:color w:val="000000"/>
        </w:rPr>
        <w:t xml:space="preserve">ITC Uruguay Survey </w:t>
      </w:r>
      <w:r w:rsidRPr="00C1539B">
        <w:rPr>
          <w:rFonts w:ascii="Arial" w:hAnsi="Arial" w:cs="Arial"/>
          <w:color w:val="000000"/>
        </w:rPr>
        <w:t xml:space="preserve">data </w:t>
      </w:r>
      <w:r w:rsidRPr="00C1539B">
        <w:rPr>
          <w:rFonts w:ascii="Arial" w:hAnsi="Arial" w:cs="Arial"/>
          <w:b/>
          <w:bCs/>
          <w:color w:val="000000"/>
        </w:rPr>
        <w:t>in comparison with data from other countries</w:t>
      </w:r>
      <w:r w:rsidRPr="00C1539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6CAC3E6"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BC9FB8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Wave3 ITC Uruguay Survey are submitted to conferences or journals, copies will also be submitted to the Roswell Park ITC Administration Core and to the ITC Project Manager at the University of Waterloo, so that a complete record can be kept of the research findings for dissemination. </w:t>
      </w:r>
    </w:p>
    <w:p w14:paraId="7EC2A9D3" w14:textId="77777777" w:rsidR="002D321C" w:rsidRDefault="002D321C" w:rsidP="002D321C">
      <w:pPr>
        <w:autoSpaceDE w:val="0"/>
        <w:autoSpaceDN w:val="0"/>
        <w:adjustRightInd w:val="0"/>
        <w:spacing w:after="0" w:line="240" w:lineRule="auto"/>
        <w:rPr>
          <w:rFonts w:ascii="Arial" w:hAnsi="Arial" w:cs="Arial"/>
          <w:b/>
          <w:color w:val="000000"/>
          <w:u w:val="single"/>
        </w:rPr>
      </w:pPr>
    </w:p>
    <w:p w14:paraId="0CFA10AC" w14:textId="77777777" w:rsidR="002D321C" w:rsidRPr="00C1539B" w:rsidRDefault="002D321C" w:rsidP="002D321C">
      <w:pPr>
        <w:autoSpaceDE w:val="0"/>
        <w:autoSpaceDN w:val="0"/>
        <w:adjustRightInd w:val="0"/>
        <w:spacing w:after="0" w:line="240" w:lineRule="auto"/>
        <w:rPr>
          <w:rFonts w:ascii="Arial" w:hAnsi="Arial" w:cs="Arial"/>
          <w:b/>
          <w:color w:val="000000"/>
          <w:u w:val="single"/>
        </w:rPr>
      </w:pPr>
      <w:r w:rsidRPr="00C1539B">
        <w:rPr>
          <w:rFonts w:ascii="Arial" w:hAnsi="Arial" w:cs="Arial"/>
          <w:b/>
          <w:color w:val="000000"/>
          <w:u w:val="single"/>
        </w:rPr>
        <w:t>Wave 4 (July 16, 2012)</w:t>
      </w:r>
    </w:p>
    <w:p w14:paraId="705E4443" w14:textId="77777777" w:rsidR="002D321C" w:rsidRPr="00C1539B" w:rsidRDefault="002D321C" w:rsidP="002D321C">
      <w:pPr>
        <w:autoSpaceDE w:val="0"/>
        <w:autoSpaceDN w:val="0"/>
        <w:adjustRightInd w:val="0"/>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4642"/>
        <w:gridCol w:w="4708"/>
      </w:tblGrid>
      <w:tr w:rsidR="00AF61EA" w:rsidRPr="00C1539B" w14:paraId="27D6008C" w14:textId="77777777" w:rsidTr="00FC0C00">
        <w:trPr>
          <w:trHeight w:val="395"/>
        </w:trPr>
        <w:tc>
          <w:tcPr>
            <w:tcW w:w="4788" w:type="dxa"/>
            <w:shd w:val="clear" w:color="auto" w:fill="DBE5F1" w:themeFill="accent1" w:themeFillTint="33"/>
          </w:tcPr>
          <w:p w14:paraId="38582006" w14:textId="77777777" w:rsidR="00AF61EA" w:rsidRPr="00C1539B" w:rsidRDefault="00AF61EA" w:rsidP="00FC0C00">
            <w:pPr>
              <w:jc w:val="center"/>
              <w:rPr>
                <w:rFonts w:ascii="Arial" w:hAnsi="Arial" w:cs="Arial"/>
                <w:b/>
                <w:color w:val="000000"/>
              </w:rPr>
            </w:pPr>
            <w:r w:rsidRPr="00C1539B">
              <w:rPr>
                <w:rFonts w:ascii="Arial" w:hAnsi="Arial" w:cs="Arial"/>
                <w:b/>
                <w:color w:val="000000"/>
              </w:rPr>
              <w:t>Principal Investigators</w:t>
            </w:r>
          </w:p>
        </w:tc>
        <w:tc>
          <w:tcPr>
            <w:tcW w:w="4788" w:type="dxa"/>
            <w:shd w:val="clear" w:color="auto" w:fill="DBE5F1" w:themeFill="accent1" w:themeFillTint="33"/>
          </w:tcPr>
          <w:p w14:paraId="27D169D6" w14:textId="77777777" w:rsidR="00AF61EA" w:rsidRPr="00C1539B" w:rsidRDefault="00AF61EA" w:rsidP="00FC0C00">
            <w:pPr>
              <w:jc w:val="center"/>
              <w:rPr>
                <w:rFonts w:ascii="Arial" w:hAnsi="Arial" w:cs="Arial"/>
                <w:b/>
                <w:color w:val="000000"/>
              </w:rPr>
            </w:pPr>
            <w:r w:rsidRPr="00C1539B">
              <w:rPr>
                <w:rFonts w:ascii="Arial" w:hAnsi="Arial" w:cs="Arial"/>
                <w:b/>
                <w:color w:val="000000"/>
              </w:rPr>
              <w:t>E-mail</w:t>
            </w:r>
          </w:p>
        </w:tc>
      </w:tr>
      <w:tr w:rsidR="00AF61EA" w:rsidRPr="00C1539B" w14:paraId="0780CCF9" w14:textId="77777777" w:rsidTr="00FC0C00">
        <w:trPr>
          <w:trHeight w:val="582"/>
        </w:trPr>
        <w:tc>
          <w:tcPr>
            <w:tcW w:w="4788" w:type="dxa"/>
            <w:vAlign w:val="center"/>
          </w:tcPr>
          <w:p w14:paraId="57DFD17A" w14:textId="77777777" w:rsidR="00AF61EA" w:rsidRPr="00C1539B" w:rsidRDefault="00AF61EA" w:rsidP="00FC0C00">
            <w:pPr>
              <w:pStyle w:val="Default"/>
              <w:jc w:val="center"/>
              <w:rPr>
                <w:sz w:val="22"/>
                <w:szCs w:val="22"/>
              </w:rPr>
            </w:pPr>
            <w:r w:rsidRPr="00C1539B">
              <w:rPr>
                <w:sz w:val="22"/>
                <w:szCs w:val="22"/>
              </w:rPr>
              <w:t xml:space="preserve">Marcelo </w:t>
            </w:r>
            <w:proofErr w:type="spellStart"/>
            <w:r w:rsidRPr="00C1539B">
              <w:rPr>
                <w:sz w:val="22"/>
                <w:szCs w:val="22"/>
              </w:rPr>
              <w:t>Boado</w:t>
            </w:r>
            <w:proofErr w:type="spellEnd"/>
          </w:p>
          <w:p w14:paraId="40740E43" w14:textId="77777777" w:rsidR="00AF61EA" w:rsidRPr="00C1539B" w:rsidRDefault="00AF61EA" w:rsidP="00FC0C00">
            <w:pPr>
              <w:pStyle w:val="Default"/>
              <w:jc w:val="center"/>
              <w:rPr>
                <w:sz w:val="22"/>
                <w:szCs w:val="22"/>
              </w:rPr>
            </w:pPr>
            <w:r w:rsidRPr="00C1539B">
              <w:rPr>
                <w:sz w:val="22"/>
                <w:szCs w:val="22"/>
              </w:rPr>
              <w:t>Eduardo Bianco</w:t>
            </w:r>
          </w:p>
        </w:tc>
        <w:tc>
          <w:tcPr>
            <w:tcW w:w="4788" w:type="dxa"/>
            <w:vAlign w:val="center"/>
          </w:tcPr>
          <w:p w14:paraId="3F53EB1E" w14:textId="77777777" w:rsidR="00AF61EA" w:rsidRPr="00C1539B" w:rsidRDefault="00AF61EA" w:rsidP="00FC0C00">
            <w:pPr>
              <w:pStyle w:val="Default"/>
              <w:jc w:val="center"/>
              <w:rPr>
                <w:sz w:val="22"/>
                <w:szCs w:val="22"/>
              </w:rPr>
            </w:pPr>
            <w:r w:rsidRPr="00C1539B">
              <w:rPr>
                <w:sz w:val="22"/>
                <w:szCs w:val="22"/>
              </w:rPr>
              <w:t>mrbmsoc2001@gmail.com</w:t>
            </w:r>
          </w:p>
          <w:p w14:paraId="116FC261" w14:textId="77777777" w:rsidR="00AF61EA" w:rsidRPr="00C1539B" w:rsidRDefault="00AF61EA" w:rsidP="00FC0C00">
            <w:pPr>
              <w:pStyle w:val="Default"/>
              <w:jc w:val="center"/>
              <w:rPr>
                <w:sz w:val="22"/>
                <w:szCs w:val="22"/>
              </w:rPr>
            </w:pPr>
            <w:r w:rsidRPr="00C1539B">
              <w:rPr>
                <w:sz w:val="22"/>
                <w:szCs w:val="22"/>
              </w:rPr>
              <w:t>biancoeduardo1@gmail.com</w:t>
            </w:r>
          </w:p>
        </w:tc>
      </w:tr>
    </w:tbl>
    <w:p w14:paraId="7AE9806C" w14:textId="77777777" w:rsidR="00AF61EA" w:rsidRDefault="00AF61EA" w:rsidP="002D321C">
      <w:pPr>
        <w:autoSpaceDE w:val="0"/>
        <w:autoSpaceDN w:val="0"/>
        <w:adjustRightInd w:val="0"/>
        <w:spacing w:after="0" w:line="240" w:lineRule="auto"/>
        <w:rPr>
          <w:rFonts w:ascii="Arial" w:hAnsi="Arial" w:cs="Arial"/>
          <w:b/>
          <w:color w:val="000000"/>
        </w:rPr>
      </w:pPr>
    </w:p>
    <w:p w14:paraId="6B6DBDDE" w14:textId="1035CC41" w:rsidR="002D321C" w:rsidRPr="00C1539B" w:rsidRDefault="002D321C" w:rsidP="002D321C">
      <w:pPr>
        <w:autoSpaceDE w:val="0"/>
        <w:autoSpaceDN w:val="0"/>
        <w:adjustRightInd w:val="0"/>
        <w:spacing w:after="0" w:line="240" w:lineRule="auto"/>
        <w:rPr>
          <w:rFonts w:ascii="Arial" w:hAnsi="Arial" w:cs="Arial"/>
          <w:b/>
          <w:color w:val="000000"/>
        </w:rPr>
      </w:pPr>
      <w:r w:rsidRPr="00C1539B">
        <w:rPr>
          <w:rFonts w:ascii="Arial" w:hAnsi="Arial" w:cs="Arial"/>
          <w:b/>
          <w:color w:val="000000"/>
        </w:rPr>
        <w:t>Terms and Conditions</w:t>
      </w:r>
    </w:p>
    <w:p w14:paraId="6C19CD7B"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w:t>
      </w:r>
      <w:r w:rsidRPr="00C1539B">
        <w:rPr>
          <w:rFonts w:ascii="Arial" w:hAnsi="Arial" w:cs="Arial"/>
          <w:i/>
          <w:color w:val="000000"/>
        </w:rPr>
        <w:t xml:space="preserve">ITC Uruguay Survey </w:t>
      </w:r>
      <w:r w:rsidRPr="00C1539B">
        <w:rPr>
          <w:rFonts w:ascii="Arial" w:hAnsi="Arial" w:cs="Arial"/>
          <w:color w:val="000000"/>
        </w:rPr>
        <w:t xml:space="preserve">is administered by CIET, with data collection and data entry coordinated by Dr. Marcelo </w:t>
      </w:r>
      <w:proofErr w:type="spellStart"/>
      <w:r w:rsidRPr="00C1539B">
        <w:rPr>
          <w:rFonts w:ascii="Arial" w:hAnsi="Arial" w:cs="Arial"/>
          <w:color w:val="000000"/>
        </w:rPr>
        <w:t>Boado</w:t>
      </w:r>
      <w:proofErr w:type="spellEnd"/>
      <w:r w:rsidRPr="00C1539B">
        <w:rPr>
          <w:rFonts w:ascii="Arial" w:hAnsi="Arial" w:cs="Arial"/>
          <w:color w:val="000000"/>
        </w:rPr>
        <w:t xml:space="preserve"> of Universidad de la </w:t>
      </w:r>
      <w:proofErr w:type="spellStart"/>
      <w:r w:rsidRPr="00C1539B">
        <w:rPr>
          <w:rFonts w:ascii="Arial" w:hAnsi="Arial" w:cs="Arial"/>
          <w:color w:val="000000"/>
        </w:rPr>
        <w:t>Republica</w:t>
      </w:r>
      <w:proofErr w:type="spellEnd"/>
      <w:r w:rsidRPr="00C1539B">
        <w:rPr>
          <w:rFonts w:ascii="Arial" w:hAnsi="Arial" w:cs="Arial"/>
          <w:color w:val="000000"/>
        </w:rPr>
        <w:t xml:space="preserve">. CIET authorizes the International Tobacco Control Data Repository (ITCDR), operated by the ITC Project Data Management Centre (DMC) at the University of Waterloo, to house the Wave 4 </w:t>
      </w:r>
      <w:r w:rsidRPr="00C1539B">
        <w:rPr>
          <w:rFonts w:ascii="Arial" w:hAnsi="Arial" w:cs="Arial"/>
          <w:i/>
          <w:color w:val="000000"/>
        </w:rPr>
        <w:t>ITC Uruguay Survey</w:t>
      </w:r>
      <w:r w:rsidRPr="00C1539B">
        <w:rPr>
          <w:rFonts w:ascii="Arial" w:hAnsi="Arial" w:cs="Arial"/>
          <w:color w:val="000000"/>
        </w:rPr>
        <w:t xml:space="preserve"> data, and to manage access to the data by approved researchers according to the data sharing protocol described in the </w:t>
      </w:r>
      <w:r w:rsidRPr="00C1539B">
        <w:rPr>
          <w:rFonts w:ascii="Arial" w:hAnsi="Arial" w:cs="Arial"/>
          <w:b/>
          <w:i/>
          <w:color w:val="000000"/>
        </w:rPr>
        <w:t>ITC Data Request Guidelines</w:t>
      </w:r>
      <w:r w:rsidRPr="00C1539B">
        <w:rPr>
          <w:rFonts w:ascii="Arial" w:hAnsi="Arial" w:cs="Arial"/>
          <w:color w:val="000000"/>
        </w:rPr>
        <w:t xml:space="preserve"> (http://www.itcproject.org/datarequ).</w:t>
      </w:r>
    </w:p>
    <w:p w14:paraId="34ECCDD0"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7BA06E37"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lastRenderedPageBreak/>
        <w:t xml:space="preserve">CIET grants DMC co-ownership of the data including the non-exclusive right to reproduce and/or distribute the ITC Uruguay Survey data to the ITC Principal Investigators in any requested medium, under the terms of the </w:t>
      </w:r>
      <w:r w:rsidRPr="00C1539B">
        <w:rPr>
          <w:rFonts w:ascii="Arial" w:hAnsi="Arial" w:cs="Arial"/>
          <w:b/>
          <w:i/>
          <w:color w:val="000000"/>
        </w:rPr>
        <w:t>ITC Internal Data Usage Agreement</w:t>
      </w:r>
      <w:r w:rsidRPr="00C1539B">
        <w:rPr>
          <w:rFonts w:ascii="Arial" w:hAnsi="Arial" w:cs="Arial"/>
          <w:color w:val="000000"/>
        </w:rPr>
        <w:t xml:space="preserve"> (http://www.itcproject.org/datarequ). Two years after the date of issuance of cleaned data sets by the DMC, CIET grants DMC the non-exclusive right to provide subsets of the data to other approved researchers through the </w:t>
      </w:r>
      <w:r w:rsidRPr="00C1539B">
        <w:rPr>
          <w:rFonts w:ascii="Arial" w:hAnsi="Arial" w:cs="Arial"/>
          <w:b/>
          <w:i/>
          <w:color w:val="000000"/>
        </w:rPr>
        <w:t>ITC Data Request Application</w:t>
      </w:r>
      <w:r w:rsidRPr="00C1539B">
        <w:rPr>
          <w:rFonts w:ascii="Arial" w:hAnsi="Arial" w:cs="Arial"/>
          <w:color w:val="000000"/>
        </w:rPr>
        <w:t xml:space="preserve"> process, and under the terms of the </w:t>
      </w:r>
      <w:r w:rsidRPr="00C1539B">
        <w:rPr>
          <w:rFonts w:ascii="Arial" w:hAnsi="Arial" w:cs="Arial"/>
          <w:b/>
          <w:i/>
          <w:color w:val="000000"/>
        </w:rPr>
        <w:t>ITC External Data Usage Agreement</w:t>
      </w:r>
      <w:r w:rsidRPr="00C1539B">
        <w:rPr>
          <w:rFonts w:ascii="Arial" w:hAnsi="Arial" w:cs="Arial"/>
          <w:color w:val="000000"/>
        </w:rPr>
        <w:t xml:space="preserve"> (http://www.itcproject.org/datarequ). As co-owners of the </w:t>
      </w:r>
      <w:r w:rsidRPr="00C1539B">
        <w:rPr>
          <w:rFonts w:ascii="Arial" w:hAnsi="Arial" w:cs="Arial"/>
          <w:i/>
          <w:color w:val="000000"/>
        </w:rPr>
        <w:t>ITC Uruguay Survey</w:t>
      </w:r>
      <w:r w:rsidRPr="00C1539B">
        <w:rPr>
          <w:rFonts w:ascii="Arial" w:hAnsi="Arial" w:cs="Arial"/>
          <w:color w:val="000000"/>
        </w:rPr>
        <w:t xml:space="preserve"> data, both CIET and DMC will notify each other of all requests to use the </w:t>
      </w:r>
      <w:r w:rsidRPr="00C1539B">
        <w:rPr>
          <w:rFonts w:ascii="Arial" w:hAnsi="Arial" w:cs="Arial"/>
          <w:i/>
          <w:color w:val="000000"/>
        </w:rPr>
        <w:t xml:space="preserve">ITC Uruguay Survey </w:t>
      </w:r>
      <w:r w:rsidRPr="00C1539B">
        <w:rPr>
          <w:rFonts w:ascii="Arial" w:hAnsi="Arial" w:cs="Arial"/>
          <w:color w:val="000000"/>
        </w:rPr>
        <w:t>data.</w:t>
      </w:r>
    </w:p>
    <w:p w14:paraId="54B12306"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A997E8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As co-owners of the data, ITC Principal Investigators will abide by the terms of the </w:t>
      </w:r>
      <w:r w:rsidRPr="00C1539B">
        <w:rPr>
          <w:rFonts w:ascii="Arial" w:hAnsi="Arial" w:cs="Arial"/>
          <w:b/>
          <w:i/>
          <w:color w:val="000000"/>
        </w:rPr>
        <w:t xml:space="preserve">Internal Data Usage Agreement </w:t>
      </w:r>
      <w:r w:rsidRPr="00C1539B">
        <w:rPr>
          <w:rFonts w:ascii="Arial" w:hAnsi="Arial" w:cs="Arial"/>
          <w:color w:val="000000"/>
        </w:rPr>
        <w:t>(http://www.itcproject.org/datarequ), providing signed agreements to the DMC in order to share data internally with specified members of their research teams.</w:t>
      </w:r>
    </w:p>
    <w:p w14:paraId="5D973F8E"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E6E0DDF"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CIET as co-owners of the </w:t>
      </w:r>
      <w:r w:rsidRPr="00C1539B">
        <w:rPr>
          <w:rFonts w:ascii="Arial" w:hAnsi="Arial" w:cs="Arial"/>
          <w:i/>
          <w:color w:val="000000"/>
        </w:rPr>
        <w:t>ITC Uruguay Survey</w:t>
      </w:r>
      <w:r w:rsidRPr="00C1539B">
        <w:rPr>
          <w:rFonts w:ascii="Arial" w:hAnsi="Arial" w:cs="Arial"/>
          <w:color w:val="000000"/>
        </w:rPr>
        <w:t xml:space="preserve"> data, and will not alter the data in any way, other than allowed by this agreement.</w:t>
      </w:r>
    </w:p>
    <w:p w14:paraId="2F16CAFA"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18759DAF" w14:textId="77777777" w:rsidR="002D321C" w:rsidRPr="00C1539B" w:rsidRDefault="002D321C" w:rsidP="002D321C">
      <w:pPr>
        <w:autoSpaceDE w:val="0"/>
        <w:autoSpaceDN w:val="0"/>
        <w:adjustRightInd w:val="0"/>
        <w:spacing w:after="0" w:line="240" w:lineRule="auto"/>
        <w:rPr>
          <w:rFonts w:ascii="Arial" w:hAnsi="Arial" w:cs="Arial"/>
          <w:b/>
          <w:color w:val="000000"/>
        </w:rPr>
      </w:pPr>
      <w:r w:rsidRPr="00C1539B">
        <w:rPr>
          <w:rFonts w:ascii="Arial" w:hAnsi="Arial" w:cs="Arial"/>
          <w:b/>
          <w:color w:val="000000"/>
        </w:rPr>
        <w:t>Communications and Collaboration</w:t>
      </w:r>
    </w:p>
    <w:p w14:paraId="732EF34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6B37C72D"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5E1083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35047A4C"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7D4936C"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b/>
          <w:i/>
          <w:color w:val="000000"/>
        </w:rPr>
        <w:t xml:space="preserve">ITC Dissemination Proposal Form </w:t>
      </w:r>
      <w:r w:rsidRPr="00C1539B">
        <w:rPr>
          <w:rFonts w:ascii="Arial" w:hAnsi="Arial" w:cs="Arial"/>
          <w:color w:val="000000"/>
        </w:rPr>
        <w:t>(http://www.itcproject.org/library/paperlist/itc_dissem)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1285999"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4020160"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lastRenderedPageBreak/>
        <w:t xml:space="preserve">For all papers that the ITC Principal Investigator team members may lead using data from the </w:t>
      </w:r>
      <w:r w:rsidRPr="00C1539B">
        <w:rPr>
          <w:rFonts w:ascii="Arial" w:hAnsi="Arial" w:cs="Arial"/>
          <w:i/>
          <w:color w:val="000000"/>
        </w:rPr>
        <w:t>ITC Uruguay Survey</w:t>
      </w:r>
      <w:r w:rsidRPr="00C1539B">
        <w:rPr>
          <w:rFonts w:ascii="Arial" w:hAnsi="Arial" w:cs="Arial"/>
          <w:color w:val="000000"/>
        </w:rPr>
        <w:t xml:space="preserve">, the Uruguay Team members will be invited to be co-authors. In reciprocal fashion, for any papers or presentations that the Uruguay Team may lead using </w:t>
      </w:r>
      <w:r w:rsidRPr="00C1539B">
        <w:rPr>
          <w:rFonts w:ascii="Arial" w:hAnsi="Arial" w:cs="Arial"/>
          <w:i/>
          <w:color w:val="000000"/>
        </w:rPr>
        <w:t>ITC Uruguay Survey – Wave 4</w:t>
      </w:r>
      <w:r w:rsidRPr="00C1539B">
        <w:rPr>
          <w:rFonts w:ascii="Arial" w:hAnsi="Arial" w:cs="Arial"/>
          <w:color w:val="000000"/>
        </w:rPr>
        <w:t xml:space="preserve"> data, the relevant ITC Investigators will be invited to be co-authors. The Uruguay Team will consult with Dr. Geoffrey Fong to identify the relevant ITC Investigators who would be appropriate to invite as co-authors.</w:t>
      </w:r>
    </w:p>
    <w:p w14:paraId="5BFB7B98"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9C152A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Uruguay Team will adhere to the criteria for authorship on papers to be published in scientific journals, as outlined in the </w:t>
      </w:r>
      <w:r w:rsidRPr="00C1539B">
        <w:rPr>
          <w:rFonts w:ascii="Arial" w:hAnsi="Arial" w:cs="Arial"/>
          <w:b/>
          <w:i/>
          <w:color w:val="000000"/>
        </w:rPr>
        <w:t>ITC Authorship Policy</w:t>
      </w:r>
      <w:r w:rsidRPr="00C1539B">
        <w:rPr>
          <w:rFonts w:ascii="Arial" w:hAnsi="Arial" w:cs="Arial"/>
          <w:color w:val="000000"/>
        </w:rPr>
        <w:t xml:space="preserve"> (http://www.itcproject.org/library/paperlist/authorship~3).</w:t>
      </w:r>
    </w:p>
    <w:p w14:paraId="688C1EB0"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62824038"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w:t>
      </w:r>
      <w:r w:rsidRPr="00C1539B">
        <w:rPr>
          <w:rFonts w:ascii="Arial" w:hAnsi="Arial" w:cs="Arial"/>
          <w:i/>
          <w:color w:val="000000"/>
        </w:rPr>
        <w:t>ITC Uruguay Survey</w:t>
      </w:r>
      <w:r w:rsidRPr="00C1539B">
        <w:rPr>
          <w:rFonts w:ascii="Arial" w:hAnsi="Arial" w:cs="Arial"/>
          <w:color w:val="000000"/>
        </w:rPr>
        <w:t xml:space="preserve"> data </w:t>
      </w:r>
      <w:r w:rsidRPr="00C1539B">
        <w:rPr>
          <w:rFonts w:ascii="Arial" w:hAnsi="Arial" w:cs="Arial"/>
          <w:b/>
          <w:color w:val="000000"/>
        </w:rPr>
        <w:t>in comparison with data from other countries</w:t>
      </w:r>
      <w:r w:rsidRPr="00C1539B">
        <w:rPr>
          <w:rFonts w:ascii="Arial"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39E68EF8"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D0785C7"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Whenever publications, reports, abstracts, etc., including data from the Wave 4 ITC Uruguay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48D5D58F" w14:textId="77777777" w:rsidR="002D321C" w:rsidRDefault="002D321C" w:rsidP="002D321C">
      <w:pPr>
        <w:autoSpaceDE w:val="0"/>
        <w:autoSpaceDN w:val="0"/>
        <w:adjustRightInd w:val="0"/>
        <w:spacing w:after="0" w:line="240" w:lineRule="auto"/>
        <w:rPr>
          <w:rFonts w:ascii="Arial" w:hAnsi="Arial" w:cs="Arial"/>
          <w:b/>
          <w:color w:val="000000"/>
          <w:u w:val="single"/>
        </w:rPr>
      </w:pPr>
    </w:p>
    <w:p w14:paraId="4E6EAD6F" w14:textId="77777777" w:rsidR="002D321C" w:rsidRPr="00C1539B" w:rsidRDefault="002D321C" w:rsidP="002D321C">
      <w:pPr>
        <w:autoSpaceDE w:val="0"/>
        <w:autoSpaceDN w:val="0"/>
        <w:adjustRightInd w:val="0"/>
        <w:spacing w:after="0" w:line="240" w:lineRule="auto"/>
        <w:rPr>
          <w:rFonts w:ascii="Arial" w:hAnsi="Arial" w:cs="Arial"/>
          <w:b/>
          <w:color w:val="000000"/>
          <w:u w:val="single"/>
        </w:rPr>
      </w:pPr>
      <w:r w:rsidRPr="00C1539B">
        <w:rPr>
          <w:rFonts w:ascii="Arial" w:hAnsi="Arial" w:cs="Arial"/>
          <w:b/>
          <w:color w:val="000000"/>
          <w:u w:val="single"/>
        </w:rPr>
        <w:t>Wave 5 (April 10, 2014)</w:t>
      </w:r>
    </w:p>
    <w:p w14:paraId="0700570A" w14:textId="77777777" w:rsidR="002D321C" w:rsidRPr="00C1539B" w:rsidRDefault="002D321C" w:rsidP="002D321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642"/>
        <w:gridCol w:w="4708"/>
      </w:tblGrid>
      <w:tr w:rsidR="00AF61EA" w:rsidRPr="00C1539B" w14:paraId="23B98BA1" w14:textId="77777777" w:rsidTr="00FC0C00">
        <w:trPr>
          <w:trHeight w:val="395"/>
        </w:trPr>
        <w:tc>
          <w:tcPr>
            <w:tcW w:w="4788" w:type="dxa"/>
            <w:shd w:val="clear" w:color="auto" w:fill="DBE5F1" w:themeFill="accent1" w:themeFillTint="33"/>
          </w:tcPr>
          <w:p w14:paraId="7C6AD393" w14:textId="77777777" w:rsidR="00AF61EA" w:rsidRPr="00C1539B" w:rsidRDefault="00AF61EA" w:rsidP="00FC0C00">
            <w:pPr>
              <w:jc w:val="center"/>
              <w:rPr>
                <w:rFonts w:ascii="Arial" w:hAnsi="Arial" w:cs="Arial"/>
                <w:b/>
                <w:color w:val="000000"/>
              </w:rPr>
            </w:pPr>
            <w:r w:rsidRPr="00C1539B">
              <w:rPr>
                <w:rFonts w:ascii="Arial" w:hAnsi="Arial" w:cs="Arial"/>
                <w:b/>
                <w:color w:val="000000"/>
              </w:rPr>
              <w:t>Principal Investigators</w:t>
            </w:r>
          </w:p>
        </w:tc>
        <w:tc>
          <w:tcPr>
            <w:tcW w:w="4788" w:type="dxa"/>
            <w:shd w:val="clear" w:color="auto" w:fill="DBE5F1" w:themeFill="accent1" w:themeFillTint="33"/>
          </w:tcPr>
          <w:p w14:paraId="2943A910" w14:textId="77777777" w:rsidR="00AF61EA" w:rsidRPr="00C1539B" w:rsidRDefault="00AF61EA" w:rsidP="00FC0C00">
            <w:pPr>
              <w:jc w:val="center"/>
              <w:rPr>
                <w:rFonts w:ascii="Arial" w:hAnsi="Arial" w:cs="Arial"/>
                <w:b/>
                <w:color w:val="000000"/>
              </w:rPr>
            </w:pPr>
            <w:r w:rsidRPr="00C1539B">
              <w:rPr>
                <w:rFonts w:ascii="Arial" w:hAnsi="Arial" w:cs="Arial"/>
                <w:b/>
                <w:color w:val="000000"/>
              </w:rPr>
              <w:t>E-mail</w:t>
            </w:r>
          </w:p>
        </w:tc>
      </w:tr>
      <w:tr w:rsidR="00AF61EA" w:rsidRPr="00C1539B" w14:paraId="203ABCDC" w14:textId="77777777" w:rsidTr="00FC0C00">
        <w:trPr>
          <w:trHeight w:val="582"/>
        </w:trPr>
        <w:tc>
          <w:tcPr>
            <w:tcW w:w="4788" w:type="dxa"/>
            <w:vAlign w:val="center"/>
          </w:tcPr>
          <w:p w14:paraId="202E5789" w14:textId="77777777" w:rsidR="00AF61EA" w:rsidRPr="00C1539B" w:rsidRDefault="00AF61EA" w:rsidP="00FC0C00">
            <w:pPr>
              <w:pStyle w:val="Default"/>
              <w:jc w:val="center"/>
              <w:rPr>
                <w:sz w:val="22"/>
                <w:szCs w:val="22"/>
              </w:rPr>
            </w:pPr>
            <w:r w:rsidRPr="00C1539B">
              <w:rPr>
                <w:sz w:val="22"/>
                <w:szCs w:val="22"/>
              </w:rPr>
              <w:t xml:space="preserve">Marcelo </w:t>
            </w:r>
            <w:proofErr w:type="spellStart"/>
            <w:r w:rsidRPr="00C1539B">
              <w:rPr>
                <w:sz w:val="22"/>
                <w:szCs w:val="22"/>
              </w:rPr>
              <w:t>Boado</w:t>
            </w:r>
            <w:proofErr w:type="spellEnd"/>
          </w:p>
          <w:p w14:paraId="2CE0F784" w14:textId="77777777" w:rsidR="00AF61EA" w:rsidRPr="00C1539B" w:rsidRDefault="00AF61EA" w:rsidP="00FC0C00">
            <w:pPr>
              <w:pStyle w:val="Default"/>
              <w:jc w:val="center"/>
              <w:rPr>
                <w:sz w:val="22"/>
                <w:szCs w:val="22"/>
              </w:rPr>
            </w:pPr>
            <w:r w:rsidRPr="00C1539B">
              <w:rPr>
                <w:sz w:val="22"/>
                <w:szCs w:val="22"/>
              </w:rPr>
              <w:t>Eduardo Bianco</w:t>
            </w:r>
          </w:p>
        </w:tc>
        <w:tc>
          <w:tcPr>
            <w:tcW w:w="4788" w:type="dxa"/>
            <w:vAlign w:val="center"/>
          </w:tcPr>
          <w:p w14:paraId="4D844723" w14:textId="77777777" w:rsidR="00AF61EA" w:rsidRPr="00C1539B" w:rsidRDefault="00AF61EA" w:rsidP="00FC0C00">
            <w:pPr>
              <w:pStyle w:val="Default"/>
              <w:jc w:val="center"/>
              <w:rPr>
                <w:sz w:val="22"/>
                <w:szCs w:val="22"/>
              </w:rPr>
            </w:pPr>
            <w:r w:rsidRPr="00C1539B">
              <w:rPr>
                <w:sz w:val="22"/>
                <w:szCs w:val="22"/>
              </w:rPr>
              <w:t>mrbmsoc2001@gmail.com</w:t>
            </w:r>
          </w:p>
          <w:p w14:paraId="66A9EECB" w14:textId="77777777" w:rsidR="00AF61EA" w:rsidRPr="00C1539B" w:rsidRDefault="00AF61EA" w:rsidP="00FC0C00">
            <w:pPr>
              <w:pStyle w:val="Default"/>
              <w:jc w:val="center"/>
              <w:rPr>
                <w:sz w:val="22"/>
                <w:szCs w:val="22"/>
              </w:rPr>
            </w:pPr>
            <w:r w:rsidRPr="00C1539B">
              <w:rPr>
                <w:sz w:val="22"/>
                <w:szCs w:val="22"/>
              </w:rPr>
              <w:t>biancoeduardo1@gmail.com</w:t>
            </w:r>
          </w:p>
        </w:tc>
      </w:tr>
    </w:tbl>
    <w:p w14:paraId="3221650F" w14:textId="77777777" w:rsidR="00AF61EA" w:rsidRDefault="00AF61EA" w:rsidP="002D321C">
      <w:pPr>
        <w:spacing w:after="0" w:line="240" w:lineRule="auto"/>
        <w:rPr>
          <w:rFonts w:ascii="Arial" w:hAnsi="Arial" w:cs="Arial"/>
          <w:b/>
        </w:rPr>
      </w:pPr>
    </w:p>
    <w:p w14:paraId="3317DAB3" w14:textId="50038565" w:rsidR="002D321C" w:rsidRPr="00C1539B" w:rsidRDefault="002D321C" w:rsidP="002D321C">
      <w:pPr>
        <w:spacing w:after="0" w:line="240" w:lineRule="auto"/>
        <w:rPr>
          <w:rFonts w:ascii="Arial" w:hAnsi="Arial" w:cs="Arial"/>
          <w:b/>
          <w:color w:val="800080"/>
        </w:rPr>
      </w:pPr>
      <w:r w:rsidRPr="00C1539B">
        <w:rPr>
          <w:rFonts w:ascii="Arial" w:hAnsi="Arial" w:cs="Arial"/>
          <w:b/>
        </w:rPr>
        <w:t>Terms and Conditions</w:t>
      </w:r>
    </w:p>
    <w:p w14:paraId="352DC41E" w14:textId="77777777" w:rsidR="002D321C" w:rsidRPr="008B540F" w:rsidRDefault="002D321C" w:rsidP="002D321C">
      <w:pPr>
        <w:spacing w:after="0" w:line="240" w:lineRule="auto"/>
        <w:rPr>
          <w:rFonts w:ascii="Arial" w:hAnsi="Arial" w:cs="Arial"/>
        </w:rPr>
      </w:pPr>
      <w:r w:rsidRPr="008B540F">
        <w:rPr>
          <w:rFonts w:ascii="Arial" w:hAnsi="Arial" w:cs="Arial"/>
        </w:rPr>
        <w:t xml:space="preserve">The </w:t>
      </w:r>
      <w:r w:rsidRPr="008B540F">
        <w:rPr>
          <w:rFonts w:ascii="Arial" w:hAnsi="Arial" w:cs="Arial"/>
          <w:i/>
        </w:rPr>
        <w:t>Wave 5</w:t>
      </w:r>
      <w:r w:rsidRPr="008B540F">
        <w:rPr>
          <w:rFonts w:ascii="Arial" w:hAnsi="Arial" w:cs="Arial"/>
        </w:rPr>
        <w:t xml:space="preserve"> </w:t>
      </w:r>
      <w:r w:rsidRPr="008B540F">
        <w:rPr>
          <w:rFonts w:ascii="Arial" w:hAnsi="Arial" w:cs="Arial"/>
          <w:i/>
        </w:rPr>
        <w:t>ITC Uruguay Survey</w:t>
      </w:r>
      <w:r w:rsidRPr="008B540F">
        <w:rPr>
          <w:rFonts w:ascii="Arial" w:hAnsi="Arial" w:cs="Arial"/>
        </w:rPr>
        <w:t xml:space="preserve"> is overseen by</w:t>
      </w:r>
      <w:r w:rsidRPr="008B540F">
        <w:rPr>
          <w:rFonts w:ascii="Arial" w:hAnsi="Arial" w:cs="Arial"/>
          <w:color w:val="800080"/>
        </w:rPr>
        <w:t xml:space="preserve"> </w:t>
      </w:r>
      <w:r w:rsidRPr="008B540F">
        <w:rPr>
          <w:rFonts w:ascii="Arial" w:hAnsi="Arial" w:cs="Arial"/>
        </w:rPr>
        <w:t xml:space="preserve">Dr. Marcelo </w:t>
      </w:r>
      <w:proofErr w:type="spellStart"/>
      <w:r w:rsidRPr="008B540F">
        <w:rPr>
          <w:rFonts w:ascii="Arial" w:hAnsi="Arial" w:cs="Arial"/>
        </w:rPr>
        <w:t>Boado</w:t>
      </w:r>
      <w:proofErr w:type="spellEnd"/>
      <w:r w:rsidRPr="008B540F">
        <w:rPr>
          <w:rFonts w:ascii="Arial" w:hAnsi="Arial" w:cs="Arial"/>
        </w:rPr>
        <w:t xml:space="preserve"> of the Universidad de la </w:t>
      </w:r>
      <w:proofErr w:type="spellStart"/>
      <w:r w:rsidRPr="008B540F">
        <w:rPr>
          <w:rFonts w:ascii="Arial" w:hAnsi="Arial" w:cs="Arial"/>
        </w:rPr>
        <w:t>República</w:t>
      </w:r>
      <w:proofErr w:type="spellEnd"/>
      <w:r w:rsidRPr="008B540F">
        <w:rPr>
          <w:rFonts w:ascii="Arial" w:hAnsi="Arial" w:cs="Arial"/>
        </w:rPr>
        <w:t xml:space="preserve">, including data collection and data entry. CIET authorizes the International Tobacco Control Data Repository (ITCDR), operated by the ITC Project Data Management Centre (DMC) at the University of Waterloo, to house the </w:t>
      </w:r>
      <w:r w:rsidRPr="008B540F">
        <w:rPr>
          <w:rFonts w:ascii="Arial" w:hAnsi="Arial" w:cs="Arial"/>
          <w:i/>
        </w:rPr>
        <w:t>Wave 5</w:t>
      </w:r>
      <w:r w:rsidRPr="008B540F">
        <w:rPr>
          <w:rFonts w:ascii="Arial" w:hAnsi="Arial" w:cs="Arial"/>
        </w:rPr>
        <w:t xml:space="preserve"> </w:t>
      </w:r>
      <w:r w:rsidRPr="008B540F">
        <w:rPr>
          <w:rFonts w:ascii="Arial" w:hAnsi="Arial" w:cs="Arial"/>
          <w:i/>
        </w:rPr>
        <w:t>ITC Uruguay Survey</w:t>
      </w:r>
      <w:r w:rsidRPr="008B540F">
        <w:rPr>
          <w:rFonts w:ascii="Arial" w:hAnsi="Arial" w:cs="Arial"/>
        </w:rPr>
        <w:t xml:space="preserve"> data, and to manage access to the data by approved researchers according to the data sharing protocol described in the </w:t>
      </w:r>
      <w:r w:rsidRPr="008B540F">
        <w:rPr>
          <w:rFonts w:ascii="Arial" w:hAnsi="Arial" w:cs="Arial"/>
          <w:i/>
        </w:rPr>
        <w:t xml:space="preserve">ITC Data Request Guidelines </w:t>
      </w:r>
      <w:r w:rsidRPr="008B540F">
        <w:rPr>
          <w:rFonts w:ascii="Arial" w:hAnsi="Arial" w:cs="Arial"/>
        </w:rPr>
        <w:t>(</w:t>
      </w:r>
      <w:hyperlink r:id="rId76" w:history="1">
        <w:r w:rsidRPr="008B540F">
          <w:rPr>
            <w:rStyle w:val="Hyperlink"/>
            <w:rFonts w:ascii="Arial" w:hAnsi="Arial" w:cs="Arial"/>
          </w:rPr>
          <w:t>http://itcproject.org/forms</w:t>
        </w:r>
      </w:hyperlink>
      <w:r w:rsidRPr="008B540F">
        <w:rPr>
          <w:rFonts w:ascii="Arial" w:hAnsi="Arial" w:cs="Arial"/>
        </w:rPr>
        <w:t xml:space="preserve">).  </w:t>
      </w:r>
    </w:p>
    <w:p w14:paraId="37C98A7E" w14:textId="77777777" w:rsidR="002D321C" w:rsidRPr="008B540F" w:rsidRDefault="002D321C" w:rsidP="002D321C">
      <w:pPr>
        <w:spacing w:after="0" w:line="240" w:lineRule="auto"/>
        <w:rPr>
          <w:rFonts w:ascii="Arial" w:hAnsi="Arial" w:cs="Arial"/>
        </w:rPr>
      </w:pPr>
    </w:p>
    <w:p w14:paraId="49D2C436" w14:textId="77777777" w:rsidR="002D321C" w:rsidRPr="008B540F" w:rsidRDefault="002D321C" w:rsidP="002D321C">
      <w:pPr>
        <w:spacing w:after="0" w:line="240" w:lineRule="auto"/>
        <w:rPr>
          <w:rFonts w:ascii="Arial" w:hAnsi="Arial" w:cs="Arial"/>
        </w:rPr>
      </w:pPr>
      <w:r w:rsidRPr="008B540F">
        <w:rPr>
          <w:rFonts w:ascii="Arial" w:hAnsi="Arial" w:cs="Arial"/>
        </w:rPr>
        <w:t xml:space="preserve">CIET grants DMC co-ownership of the data including the non-exclusive right to reproduce and/or distribute the ITC Uruguay Survey data to the ITC Principal Investigators in any requested medium, under the terms of the </w:t>
      </w:r>
      <w:r w:rsidRPr="008B540F">
        <w:rPr>
          <w:rFonts w:ascii="Arial" w:hAnsi="Arial" w:cs="Arial"/>
          <w:i/>
        </w:rPr>
        <w:t>ITC Internal Data Usage Agreement</w:t>
      </w:r>
      <w:r w:rsidRPr="008B540F">
        <w:rPr>
          <w:rFonts w:ascii="Arial" w:hAnsi="Arial" w:cs="Arial"/>
        </w:rPr>
        <w:t xml:space="preserve"> (</w:t>
      </w:r>
      <w:hyperlink r:id="rId77" w:history="1">
        <w:r w:rsidRPr="008B540F">
          <w:rPr>
            <w:rStyle w:val="Hyperlink"/>
            <w:rFonts w:ascii="Arial" w:hAnsi="Arial" w:cs="Arial"/>
          </w:rPr>
          <w:t>http://itcproject.org/forms</w:t>
        </w:r>
      </w:hyperlink>
      <w:r w:rsidRPr="008B540F">
        <w:rPr>
          <w:rFonts w:ascii="Arial" w:hAnsi="Arial" w:cs="Arial"/>
        </w:rPr>
        <w:t xml:space="preserve">).  </w:t>
      </w:r>
    </w:p>
    <w:p w14:paraId="35BE2D8D" w14:textId="77777777" w:rsidR="002D321C" w:rsidRPr="008B540F" w:rsidRDefault="002D321C" w:rsidP="002D321C">
      <w:pPr>
        <w:spacing w:after="0" w:line="240" w:lineRule="auto"/>
        <w:rPr>
          <w:rFonts w:ascii="Arial" w:hAnsi="Arial" w:cs="Arial"/>
        </w:rPr>
      </w:pPr>
    </w:p>
    <w:p w14:paraId="5BE63D35" w14:textId="77777777" w:rsidR="002D321C" w:rsidRPr="008B540F" w:rsidRDefault="002D321C" w:rsidP="002D321C">
      <w:pPr>
        <w:spacing w:after="0" w:line="240" w:lineRule="auto"/>
        <w:rPr>
          <w:rFonts w:ascii="Arial" w:hAnsi="Arial" w:cs="Arial"/>
        </w:rPr>
      </w:pPr>
      <w:r w:rsidRPr="008B540F">
        <w:rPr>
          <w:rFonts w:ascii="Arial" w:hAnsi="Arial" w:cs="Arial"/>
        </w:rPr>
        <w:t xml:space="preserve">Two years after the date of issuance of cleaned data sets by the DMC, CIET grants DMC the non-exclusive right to provide subsets of the data to other approved researchers through the </w:t>
      </w:r>
      <w:r w:rsidRPr="008B540F">
        <w:rPr>
          <w:rFonts w:ascii="Arial" w:hAnsi="Arial" w:cs="Arial"/>
          <w:i/>
        </w:rPr>
        <w:t>ITC Data Request Application</w:t>
      </w:r>
      <w:r w:rsidRPr="008B540F">
        <w:rPr>
          <w:rFonts w:ascii="Arial" w:hAnsi="Arial" w:cs="Arial"/>
        </w:rPr>
        <w:t xml:space="preserve"> process, and under the terms of the </w:t>
      </w:r>
      <w:r w:rsidRPr="008B540F">
        <w:rPr>
          <w:rFonts w:ascii="Arial" w:hAnsi="Arial" w:cs="Arial"/>
          <w:i/>
        </w:rPr>
        <w:t>ITC External Data Usage</w:t>
      </w:r>
      <w:r w:rsidRPr="008B540F">
        <w:rPr>
          <w:rFonts w:ascii="Arial" w:hAnsi="Arial" w:cs="Arial"/>
        </w:rPr>
        <w:t xml:space="preserve"> </w:t>
      </w:r>
      <w:r w:rsidRPr="008B540F">
        <w:rPr>
          <w:rFonts w:ascii="Arial" w:hAnsi="Arial" w:cs="Arial"/>
          <w:i/>
        </w:rPr>
        <w:t xml:space="preserve">Agreement </w:t>
      </w:r>
      <w:r w:rsidRPr="008B540F">
        <w:rPr>
          <w:rFonts w:ascii="Arial" w:hAnsi="Arial" w:cs="Arial"/>
        </w:rPr>
        <w:t>(</w:t>
      </w:r>
      <w:hyperlink r:id="rId78" w:history="1">
        <w:r w:rsidRPr="008B540F">
          <w:rPr>
            <w:rStyle w:val="Hyperlink"/>
            <w:rFonts w:ascii="Arial" w:hAnsi="Arial" w:cs="Arial"/>
          </w:rPr>
          <w:t>http://itcproject.org/forms</w:t>
        </w:r>
      </w:hyperlink>
      <w:r w:rsidRPr="008B540F">
        <w:rPr>
          <w:rFonts w:ascii="Arial" w:hAnsi="Arial" w:cs="Arial"/>
        </w:rPr>
        <w:t xml:space="preserve">).  As co-owners of the </w:t>
      </w:r>
      <w:r w:rsidRPr="008B540F">
        <w:rPr>
          <w:rFonts w:ascii="Arial" w:hAnsi="Arial" w:cs="Arial"/>
          <w:i/>
        </w:rPr>
        <w:t>ITC Uruguay Survey</w:t>
      </w:r>
      <w:r w:rsidRPr="008B540F">
        <w:rPr>
          <w:rFonts w:ascii="Arial" w:hAnsi="Arial" w:cs="Arial"/>
        </w:rPr>
        <w:t xml:space="preserve"> data, both CIET and DMC will notify each other of all requests to use the </w:t>
      </w:r>
      <w:r w:rsidRPr="008B540F">
        <w:rPr>
          <w:rFonts w:ascii="Arial" w:hAnsi="Arial" w:cs="Arial"/>
          <w:i/>
        </w:rPr>
        <w:t>ITC Uruguay Survey</w:t>
      </w:r>
      <w:r w:rsidRPr="008B540F">
        <w:rPr>
          <w:rFonts w:ascii="Arial" w:hAnsi="Arial" w:cs="Arial"/>
        </w:rPr>
        <w:t xml:space="preserve"> data.</w:t>
      </w:r>
    </w:p>
    <w:p w14:paraId="2AC702EE" w14:textId="77777777" w:rsidR="002D321C" w:rsidRPr="008B540F" w:rsidRDefault="002D321C" w:rsidP="002D321C">
      <w:pPr>
        <w:spacing w:after="0" w:line="240" w:lineRule="auto"/>
        <w:rPr>
          <w:rFonts w:ascii="Arial" w:hAnsi="Arial" w:cs="Arial"/>
        </w:rPr>
      </w:pPr>
    </w:p>
    <w:p w14:paraId="2FC834C9" w14:textId="77777777" w:rsidR="002D321C" w:rsidRPr="008B540F" w:rsidRDefault="002D321C" w:rsidP="002D321C">
      <w:pPr>
        <w:spacing w:after="0" w:line="240" w:lineRule="auto"/>
        <w:rPr>
          <w:rFonts w:ascii="Arial" w:hAnsi="Arial" w:cs="Arial"/>
        </w:rPr>
      </w:pPr>
      <w:r w:rsidRPr="008B540F">
        <w:rPr>
          <w:rFonts w:ascii="Arial" w:hAnsi="Arial" w:cs="Arial"/>
        </w:rPr>
        <w:t xml:space="preserve">As co-owners of the data, ITC Principal Investigators will abide by the terms of the </w:t>
      </w:r>
      <w:r w:rsidRPr="008B540F">
        <w:rPr>
          <w:rFonts w:ascii="Arial" w:hAnsi="Arial" w:cs="Arial"/>
          <w:i/>
        </w:rPr>
        <w:t>Internal Data Usage Agreement</w:t>
      </w:r>
      <w:r w:rsidRPr="008B540F">
        <w:rPr>
          <w:rFonts w:ascii="Arial" w:hAnsi="Arial" w:cs="Arial"/>
        </w:rPr>
        <w:t xml:space="preserve"> (</w:t>
      </w:r>
      <w:hyperlink r:id="rId79" w:history="1">
        <w:r w:rsidRPr="008B540F">
          <w:rPr>
            <w:rStyle w:val="Hyperlink"/>
            <w:rFonts w:ascii="Arial" w:hAnsi="Arial" w:cs="Arial"/>
          </w:rPr>
          <w:t>http://itcproject.org/forms</w:t>
        </w:r>
      </w:hyperlink>
      <w:r w:rsidRPr="008B540F">
        <w:rPr>
          <w:rFonts w:ascii="Arial" w:hAnsi="Arial" w:cs="Arial"/>
        </w:rPr>
        <w:t>) providing signed agreements to the DMC in order to share data internally with specified members of their research teams.</w:t>
      </w:r>
    </w:p>
    <w:p w14:paraId="2E9DD212" w14:textId="77777777" w:rsidR="002D321C" w:rsidRPr="008B540F" w:rsidRDefault="002D321C" w:rsidP="002D321C">
      <w:pPr>
        <w:autoSpaceDE w:val="0"/>
        <w:autoSpaceDN w:val="0"/>
        <w:adjustRightInd w:val="0"/>
        <w:spacing w:after="0" w:line="240" w:lineRule="auto"/>
        <w:rPr>
          <w:rFonts w:ascii="Arial" w:hAnsi="Arial" w:cs="Arial"/>
        </w:rPr>
      </w:pPr>
      <w:r w:rsidRPr="008B540F">
        <w:rPr>
          <w:rFonts w:ascii="Arial" w:hAnsi="Arial" w:cs="Arial"/>
        </w:rPr>
        <w:t xml:space="preserve">In all matters regarding access, DMC will clearly identify CIET as co-owners of the </w:t>
      </w:r>
      <w:r w:rsidRPr="008B540F">
        <w:rPr>
          <w:rFonts w:ascii="Arial" w:hAnsi="Arial" w:cs="Arial"/>
          <w:i/>
        </w:rPr>
        <w:t>ITC Uruguay Survey</w:t>
      </w:r>
      <w:r w:rsidRPr="008B540F">
        <w:rPr>
          <w:rFonts w:ascii="Arial" w:hAnsi="Arial" w:cs="Arial"/>
        </w:rPr>
        <w:t xml:space="preserve"> data, and will not alter the data in any way, other than as allowed by this agreement. Data from the </w:t>
      </w:r>
      <w:r w:rsidRPr="008B540F">
        <w:rPr>
          <w:rFonts w:ascii="Arial" w:hAnsi="Arial" w:cs="Arial"/>
          <w:i/>
        </w:rPr>
        <w:t>ITC Uruguay Survey</w:t>
      </w:r>
      <w:r w:rsidRPr="008B540F">
        <w:rPr>
          <w:rFonts w:ascii="Arial" w:hAnsi="Arial" w:cs="Arial"/>
        </w:rPr>
        <w:t xml:space="preserve"> cannot be used for business transaction or for profit.</w:t>
      </w:r>
    </w:p>
    <w:p w14:paraId="4FD6A4D2" w14:textId="77777777" w:rsidR="004838D1" w:rsidRDefault="004838D1" w:rsidP="004838D1">
      <w:pPr>
        <w:spacing w:after="0"/>
        <w:rPr>
          <w:rFonts w:ascii="Arial" w:hAnsi="Arial" w:cs="Arial"/>
          <w:b/>
        </w:rPr>
      </w:pPr>
    </w:p>
    <w:p w14:paraId="7790C837" w14:textId="2C40DFCE" w:rsidR="002D321C" w:rsidRPr="004838D1" w:rsidRDefault="002D321C" w:rsidP="004838D1">
      <w:pPr>
        <w:spacing w:after="0"/>
        <w:rPr>
          <w:rFonts w:ascii="Arial" w:hAnsi="Arial" w:cs="Arial"/>
          <w:b/>
        </w:rPr>
      </w:pPr>
      <w:r w:rsidRPr="004838D1">
        <w:rPr>
          <w:rFonts w:ascii="Arial" w:hAnsi="Arial" w:cs="Arial"/>
          <w:b/>
        </w:rPr>
        <w:lastRenderedPageBreak/>
        <w:t>Communications and Collaboration</w:t>
      </w:r>
    </w:p>
    <w:p w14:paraId="085DD15B" w14:textId="77777777" w:rsidR="002D321C" w:rsidRDefault="002D321C" w:rsidP="002D321C">
      <w:pPr>
        <w:spacing w:line="240" w:lineRule="auto"/>
        <w:rPr>
          <w:rFonts w:ascii="Arial" w:hAnsi="Arial" w:cs="Arial"/>
        </w:rPr>
      </w:pPr>
      <w:r w:rsidRPr="00C1539B">
        <w:rPr>
          <w:rFonts w:ascii="Arial" w:hAnsi="Arial" w:cs="Arial"/>
        </w:rPr>
        <w:t>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12354EC7" w14:textId="77777777" w:rsidR="002D321C" w:rsidRPr="00C1539B" w:rsidRDefault="002D321C" w:rsidP="002D321C">
      <w:pPr>
        <w:spacing w:line="240" w:lineRule="auto"/>
        <w:rPr>
          <w:rFonts w:ascii="Arial" w:hAnsi="Arial" w:cs="Arial"/>
        </w:rPr>
      </w:pPr>
      <w:r w:rsidRPr="00C1539B">
        <w:rPr>
          <w:rFonts w:ascii="Arial" w:hAnsi="Arial" w:cs="Arial"/>
        </w:rPr>
        <w:t>Furthermore, the ITC Investigator team must be notified of all intentions to use the data.  As per the ITC Paper and Presentation Policy (</w:t>
      </w:r>
      <w:hyperlink r:id="rId80" w:history="1">
        <w:r w:rsidRPr="00C1539B">
          <w:rPr>
            <w:rStyle w:val="Hyperlink"/>
            <w:rFonts w:ascii="Arial" w:hAnsi="Arial" w:cs="Arial"/>
          </w:rPr>
          <w:t>http://itcproject.org/forms</w:t>
        </w:r>
      </w:hyperlink>
      <w:r w:rsidRPr="00C1539B">
        <w:rPr>
          <w:rStyle w:val="Hyperlink"/>
          <w:rFonts w:ascii="Arial" w:hAnsi="Arial" w:cs="Arial"/>
        </w:rPr>
        <w:t xml:space="preserve">) </w:t>
      </w:r>
      <w:r w:rsidRPr="00C1539B">
        <w:rPr>
          <w:rFonts w:ascii="Arial" w:hAnsi="Arial" w:cs="Arial"/>
        </w:rPr>
        <w:t xml:space="preserve">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w:t>
      </w:r>
      <w:r w:rsidRPr="00C1539B">
        <w:rPr>
          <w:rFonts w:ascii="Arial" w:hAnsi="Arial" w:cs="Arial"/>
          <w:b/>
        </w:rPr>
        <w:t xml:space="preserve"> </w:t>
      </w:r>
      <w:r w:rsidRPr="00C1539B">
        <w:rPr>
          <w:rFonts w:ascii="Arial" w:hAnsi="Arial" w:cs="Arial"/>
        </w:rPr>
        <w:t xml:space="preserve">exclusive of internal reports and internal non-conference presentations (where the term ‘internal’ is defined as being either within CIET or addressed only to policy-makers or organizations in Uruguay, as deemed appropriate by the Uruguay team).   </w:t>
      </w:r>
    </w:p>
    <w:p w14:paraId="221BDD0B" w14:textId="77777777" w:rsidR="002D321C" w:rsidRPr="00C1539B" w:rsidRDefault="002D321C" w:rsidP="002D321C">
      <w:pPr>
        <w:spacing w:line="240" w:lineRule="auto"/>
        <w:rPr>
          <w:rFonts w:ascii="Arial" w:hAnsi="Arial" w:cs="Arial"/>
        </w:rPr>
      </w:pPr>
      <w:r w:rsidRPr="00C1539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b/>
          <w:i/>
        </w:rPr>
        <w:t>ITC Proposal Form</w:t>
      </w:r>
      <w:r w:rsidRPr="00C1539B">
        <w:rPr>
          <w:rFonts w:ascii="Arial" w:hAnsi="Arial" w:cs="Arial"/>
        </w:rPr>
        <w:t xml:space="preserve"> (</w:t>
      </w:r>
      <w:hyperlink r:id="rId81" w:history="1">
        <w:r w:rsidRPr="00C1539B">
          <w:rPr>
            <w:rStyle w:val="Hyperlink"/>
            <w:rFonts w:ascii="Arial" w:hAnsi="Arial" w:cs="Arial"/>
          </w:rPr>
          <w:t>http://itcproject.org/forms</w:t>
        </w:r>
      </w:hyperlink>
      <w:r w:rsidRPr="00C1539B">
        <w:rPr>
          <w:rStyle w:val="Hyperlink"/>
          <w:rFonts w:ascii="Arial" w:hAnsi="Arial" w:cs="Arial"/>
        </w:rPr>
        <w:t xml:space="preserve">) </w:t>
      </w:r>
      <w:r w:rsidRPr="00C1539B">
        <w:rPr>
          <w:rFonts w:ascii="Arial" w:hAnsi="Arial" w:cs="Arial"/>
        </w:rPr>
        <w:t xml:space="preserve">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1FBC40B" w14:textId="77777777" w:rsidR="002D321C" w:rsidRPr="00C1539B" w:rsidRDefault="002D321C" w:rsidP="002D321C">
      <w:pPr>
        <w:tabs>
          <w:tab w:val="left" w:pos="3384"/>
        </w:tabs>
        <w:spacing w:line="240" w:lineRule="auto"/>
        <w:rPr>
          <w:rFonts w:ascii="Arial" w:hAnsi="Arial" w:cs="Arial"/>
        </w:rPr>
      </w:pPr>
      <w:r w:rsidRPr="00C1539B">
        <w:rPr>
          <w:rFonts w:ascii="Arial" w:hAnsi="Arial" w:cs="Arial"/>
        </w:rPr>
        <w:t xml:space="preserve">For all papers that the ITC Principal Investigator team members may lead using data from the </w:t>
      </w:r>
      <w:r w:rsidRPr="00C1539B">
        <w:rPr>
          <w:rFonts w:ascii="Arial" w:hAnsi="Arial" w:cs="Arial"/>
          <w:i/>
        </w:rPr>
        <w:t>ITC Uruguay Survey</w:t>
      </w:r>
      <w:r w:rsidRPr="00C1539B">
        <w:rPr>
          <w:rFonts w:ascii="Arial" w:hAnsi="Arial" w:cs="Arial"/>
        </w:rPr>
        <w:t xml:space="preserve">, the Uruguay Team members will be invited to be co-authors.  In reciprocal fashion, for any papers or presentations that the Uruguay Team may lead using </w:t>
      </w:r>
      <w:r w:rsidRPr="00C1539B">
        <w:rPr>
          <w:rFonts w:ascii="Arial" w:hAnsi="Arial" w:cs="Arial"/>
          <w:i/>
        </w:rPr>
        <w:t>ITC Uruguay Survey - Wave 5</w:t>
      </w:r>
      <w:r w:rsidRPr="00C1539B">
        <w:rPr>
          <w:rFonts w:ascii="Arial" w:hAnsi="Arial" w:cs="Arial"/>
        </w:rPr>
        <w:t xml:space="preserve"> data, the relevant ITC Investigators will be invited to be co-authors.  The Uruguay Team will consult with Professor Geoffrey T. Fong to identify the relevant ITC Investigators who would be appropriate to invite as co-authors.  </w:t>
      </w:r>
    </w:p>
    <w:p w14:paraId="529C93B1" w14:textId="77777777" w:rsidR="002D321C" w:rsidRPr="00C1539B" w:rsidRDefault="002D321C" w:rsidP="002D321C">
      <w:pPr>
        <w:spacing w:line="240" w:lineRule="auto"/>
        <w:rPr>
          <w:rFonts w:ascii="Arial" w:hAnsi="Arial" w:cs="Arial"/>
          <w:b/>
        </w:rPr>
      </w:pPr>
      <w:r w:rsidRPr="00C1539B">
        <w:rPr>
          <w:rFonts w:ascii="Arial" w:hAnsi="Arial" w:cs="Arial"/>
        </w:rPr>
        <w:t xml:space="preserve">Members of the Uruguay Team will adhere to the criteria for authorship on papers to be published in scientific journals, as outlined in the </w:t>
      </w:r>
      <w:r w:rsidRPr="00C1539B">
        <w:rPr>
          <w:rFonts w:ascii="Arial" w:hAnsi="Arial" w:cs="Arial"/>
          <w:b/>
          <w:i/>
        </w:rPr>
        <w:t xml:space="preserve">ITC Authorship Policy </w:t>
      </w:r>
      <w:r w:rsidRPr="00C1539B">
        <w:rPr>
          <w:rFonts w:ascii="Arial" w:hAnsi="Arial" w:cs="Arial"/>
        </w:rPr>
        <w:t>(</w:t>
      </w:r>
      <w:hyperlink r:id="rId82" w:history="1">
        <w:r w:rsidRPr="00C1539B">
          <w:rPr>
            <w:rStyle w:val="Hyperlink"/>
            <w:rFonts w:ascii="Arial" w:hAnsi="Arial" w:cs="Arial"/>
          </w:rPr>
          <w:t>http://itcproject.org/forms</w:t>
        </w:r>
      </w:hyperlink>
      <w:r w:rsidRPr="00C1539B">
        <w:rPr>
          <w:rStyle w:val="Hyperlink"/>
          <w:rFonts w:ascii="Arial" w:hAnsi="Arial" w:cs="Arial"/>
        </w:rPr>
        <w:t>)</w:t>
      </w:r>
      <w:r w:rsidRPr="00C1539B">
        <w:rPr>
          <w:rFonts w:ascii="Arial" w:hAnsi="Arial" w:cs="Arial"/>
        </w:rPr>
        <w:t>.</w:t>
      </w:r>
    </w:p>
    <w:p w14:paraId="5BDAC1E5" w14:textId="77777777" w:rsidR="002D321C" w:rsidRPr="00C1539B" w:rsidRDefault="002D321C" w:rsidP="002D321C">
      <w:pPr>
        <w:spacing w:line="240" w:lineRule="auto"/>
        <w:rPr>
          <w:rFonts w:ascii="Arial" w:hAnsi="Arial" w:cs="Arial"/>
        </w:rPr>
      </w:pPr>
      <w:r w:rsidRPr="00C1539B">
        <w:rPr>
          <w:rFonts w:ascii="Arial" w:hAnsi="Arial" w:cs="Arial"/>
        </w:rPr>
        <w:t xml:space="preserve">The ITC Investigator team will explore analyses that use </w:t>
      </w:r>
      <w:r w:rsidRPr="00C1539B">
        <w:rPr>
          <w:rFonts w:ascii="Arial" w:hAnsi="Arial" w:cs="Arial"/>
          <w:i/>
        </w:rPr>
        <w:t>ITC Uruguay Survey</w:t>
      </w:r>
      <w:r w:rsidRPr="00C1539B">
        <w:rPr>
          <w:rFonts w:ascii="Arial" w:hAnsi="Arial" w:cs="Arial"/>
        </w:rPr>
        <w:t xml:space="preserve"> data </w:t>
      </w:r>
      <w:r w:rsidRPr="00C1539B">
        <w:rPr>
          <w:rFonts w:ascii="Arial" w:hAnsi="Arial" w:cs="Arial"/>
          <w:b/>
        </w:rPr>
        <w:t>in comparison with data from other countries</w:t>
      </w:r>
      <w:r w:rsidRPr="00C1539B">
        <w:rPr>
          <w:rFonts w:ascii="Arial" w:hAnsi="Arial" w:cs="Arial"/>
        </w:rPr>
        <w:t>.  In such analyses,</w:t>
      </w:r>
      <w:r w:rsidRPr="00C1539B">
        <w:rPr>
          <w:rFonts w:ascii="Arial" w:hAnsi="Arial" w:cs="Arial"/>
          <w:b/>
        </w:rPr>
        <w:t xml:space="preserve"> </w:t>
      </w:r>
      <w:r w:rsidRPr="00C1539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4D4ACD" w14:textId="77777777" w:rsidR="002D321C" w:rsidRPr="00C1539B" w:rsidRDefault="002D321C" w:rsidP="002D321C">
      <w:pPr>
        <w:autoSpaceDE w:val="0"/>
        <w:autoSpaceDN w:val="0"/>
        <w:adjustRightInd w:val="0"/>
        <w:spacing w:after="0" w:line="240" w:lineRule="auto"/>
        <w:rPr>
          <w:rFonts w:ascii="Arial" w:hAnsi="Arial" w:cs="Arial"/>
        </w:rPr>
      </w:pPr>
      <w:r w:rsidRPr="00C1539B">
        <w:rPr>
          <w:rFonts w:ascii="Arial" w:hAnsi="Arial" w:cs="Arial"/>
        </w:rPr>
        <w:t xml:space="preserve">Whenever publications, reports, abstracts, etc., including data from the Wave 5 ITC Uruguay Survey are submitted to conferences or journals, copies will also be submitted to the ITC Project </w:t>
      </w:r>
      <w:r w:rsidRPr="00C1539B">
        <w:rPr>
          <w:rFonts w:ascii="Arial" w:hAnsi="Arial" w:cs="Arial"/>
        </w:rPr>
        <w:lastRenderedPageBreak/>
        <w:t>Manager at the University of Waterloo, so that a complete record can be kept of the research findings for dissemination.</w:t>
      </w:r>
    </w:p>
    <w:p w14:paraId="1A3B87CC" w14:textId="43526EDB" w:rsidR="002D321C" w:rsidRDefault="002D321C" w:rsidP="002D321C">
      <w:pPr>
        <w:autoSpaceDE w:val="0"/>
        <w:autoSpaceDN w:val="0"/>
        <w:adjustRightInd w:val="0"/>
        <w:spacing w:after="0" w:line="240" w:lineRule="auto"/>
        <w:rPr>
          <w:rFonts w:ascii="Arial" w:hAnsi="Arial" w:cs="Arial"/>
          <w:color w:val="000000"/>
        </w:rPr>
      </w:pPr>
    </w:p>
    <w:p w14:paraId="4C7394CF" w14:textId="77777777" w:rsidR="00AF61EA" w:rsidRDefault="00AF61EA" w:rsidP="002D321C">
      <w:pPr>
        <w:autoSpaceDE w:val="0"/>
        <w:autoSpaceDN w:val="0"/>
        <w:adjustRightInd w:val="0"/>
        <w:spacing w:after="0" w:line="240" w:lineRule="auto"/>
        <w:rPr>
          <w:rFonts w:ascii="Arial" w:hAnsi="Arial" w:cs="Arial"/>
          <w:color w:val="000000"/>
        </w:rPr>
      </w:pPr>
    </w:p>
    <w:p w14:paraId="2A985B22"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31ECDFEC" w14:textId="77777777" w:rsidR="002D321C" w:rsidRPr="00C1539B" w:rsidRDefault="002D321C" w:rsidP="002D321C">
      <w:pPr>
        <w:pStyle w:val="Default"/>
        <w:rPr>
          <w:sz w:val="22"/>
          <w:szCs w:val="22"/>
        </w:rPr>
      </w:pPr>
    </w:p>
    <w:tbl>
      <w:tblPr>
        <w:tblStyle w:val="TableGrid1"/>
        <w:tblW w:w="0" w:type="auto"/>
        <w:tblLook w:val="04A0" w:firstRow="1" w:lastRow="0" w:firstColumn="1" w:lastColumn="0" w:noHBand="0" w:noVBand="1"/>
      </w:tblPr>
      <w:tblGrid>
        <w:gridCol w:w="9350"/>
      </w:tblGrid>
      <w:tr w:rsidR="002D321C" w:rsidRPr="007863F8" w14:paraId="193B01E5" w14:textId="77777777" w:rsidTr="00FC0C00">
        <w:tc>
          <w:tcPr>
            <w:tcW w:w="9350" w:type="dxa"/>
          </w:tcPr>
          <w:p w14:paraId="67573FE4"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 xml:space="preserve">Name: </w:t>
            </w:r>
            <w:sdt>
              <w:sdtPr>
                <w:rPr>
                  <w:rFonts w:ascii="Arial" w:eastAsia="Calibri" w:hAnsi="Arial" w:cs="Arial"/>
                  <w:iCs/>
                  <w:color w:val="000000"/>
                </w:rPr>
                <w:id w:val="79948953"/>
                <w:showingPlcHdr/>
                <w:text/>
              </w:sdtPr>
              <w:sdtEndPr/>
              <w:sdtContent>
                <w:r w:rsidRPr="007863F8">
                  <w:rPr>
                    <w:rFonts w:ascii="Calibri" w:eastAsia="Calibri" w:hAnsi="Calibri" w:cs="Times New Roman"/>
                    <w:color w:val="808080"/>
                  </w:rPr>
                  <w:t>Click here to enter text.</w:t>
                </w:r>
              </w:sdtContent>
            </w:sdt>
          </w:p>
        </w:tc>
      </w:tr>
      <w:tr w:rsidR="002D321C" w:rsidRPr="007863F8" w14:paraId="15F776DF" w14:textId="77777777" w:rsidTr="00FC0C00">
        <w:tc>
          <w:tcPr>
            <w:tcW w:w="9350" w:type="dxa"/>
          </w:tcPr>
          <w:p w14:paraId="07C46F88"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61444474"/>
                <w:showingPlcHdr/>
              </w:sdtPr>
              <w:sdtEndPr/>
              <w:sdtContent>
                <w:r w:rsidRPr="007863F8">
                  <w:rPr>
                    <w:rFonts w:ascii="Calibri" w:eastAsia="Calibri" w:hAnsi="Calibri" w:cs="Times New Roman"/>
                    <w:color w:val="808080"/>
                  </w:rPr>
                  <w:t>Click here to enter e-mail.</w:t>
                </w:r>
              </w:sdtContent>
            </w:sdt>
          </w:p>
        </w:tc>
      </w:tr>
      <w:tr w:rsidR="002D321C" w:rsidRPr="007863F8" w14:paraId="580F7B91" w14:textId="77777777" w:rsidTr="00FC0C00">
        <w:trPr>
          <w:trHeight w:val="1001"/>
        </w:trPr>
        <w:tc>
          <w:tcPr>
            <w:tcW w:w="9350" w:type="dxa"/>
          </w:tcPr>
          <w:p w14:paraId="519800E8"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(Electronic) Signature:</w:t>
            </w:r>
          </w:p>
          <w:p w14:paraId="4F67B173" w14:textId="77777777" w:rsidR="002D321C" w:rsidRPr="007863F8"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59259075"/>
                <w:showingPlcHdr/>
                <w:picture/>
              </w:sdtPr>
              <w:sdtEndPr/>
              <w:sdtContent>
                <w:r w:rsidR="002D321C" w:rsidRPr="007863F8">
                  <w:rPr>
                    <w:rFonts w:ascii="Arial" w:eastAsia="Calibri" w:hAnsi="Arial" w:cs="Arial"/>
                    <w:noProof/>
                    <w:color w:val="000000"/>
                    <w:szCs w:val="24"/>
                    <w:lang w:val="en-US"/>
                  </w:rPr>
                  <w:drawing>
                    <wp:inline distT="0" distB="0" distL="0" distR="0" wp14:anchorId="0E03EC36" wp14:editId="478989A4">
                      <wp:extent cx="3460090" cy="4608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7863F8" w14:paraId="71315E84" w14:textId="77777777" w:rsidTr="00FC0C00">
        <w:tc>
          <w:tcPr>
            <w:tcW w:w="9350" w:type="dxa"/>
          </w:tcPr>
          <w:p w14:paraId="65044E01"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 xml:space="preserve">Date: </w:t>
            </w:r>
            <w:sdt>
              <w:sdtPr>
                <w:rPr>
                  <w:rFonts w:ascii="Arial" w:eastAsia="Calibri" w:hAnsi="Arial" w:cs="Arial"/>
                  <w:iCs/>
                  <w:color w:val="000000"/>
                </w:rPr>
                <w:id w:val="1779374120"/>
                <w:showingPlcHdr/>
                <w:date>
                  <w:dateFormat w:val="yyyy-MM-dd"/>
                  <w:lid w:val="en-CA"/>
                  <w:storeMappedDataAs w:val="dateTime"/>
                  <w:calendar w:val="gregorian"/>
                </w:date>
              </w:sdtPr>
              <w:sdtEndPr/>
              <w:sdtContent>
                <w:r w:rsidRPr="007863F8">
                  <w:rPr>
                    <w:rFonts w:ascii="Calibri" w:eastAsia="Calibri" w:hAnsi="Calibri" w:cs="Times New Roman"/>
                    <w:color w:val="808080"/>
                  </w:rPr>
                  <w:t>Click here to enter a date.</w:t>
                </w:r>
              </w:sdtContent>
            </w:sdt>
          </w:p>
        </w:tc>
      </w:tr>
    </w:tbl>
    <w:p w14:paraId="27962615" w14:textId="77777777" w:rsidR="006A3A44" w:rsidRPr="00C1539B" w:rsidRDefault="006A3A44" w:rsidP="006A3A44">
      <w:pPr>
        <w:pStyle w:val="Default"/>
        <w:rPr>
          <w:b/>
          <w:sz w:val="22"/>
          <w:szCs w:val="22"/>
          <w:u w:val="single"/>
        </w:rPr>
      </w:pPr>
    </w:p>
    <w:p w14:paraId="2773A16C" w14:textId="77777777" w:rsidR="00AF61EA" w:rsidRDefault="00AF61EA">
      <w:pPr>
        <w:rPr>
          <w:rFonts w:ascii="Arial" w:eastAsiaTheme="majorEastAsia" w:hAnsi="Arial" w:cs="Arial"/>
          <w:b/>
          <w:bCs/>
          <w:sz w:val="24"/>
        </w:rPr>
      </w:pPr>
      <w:r>
        <w:rPr>
          <w:rFonts w:ascii="Arial" w:hAnsi="Arial" w:cs="Arial"/>
          <w:sz w:val="24"/>
        </w:rPr>
        <w:br w:type="page"/>
      </w:r>
    </w:p>
    <w:p w14:paraId="57556A34" w14:textId="3580C0DD" w:rsidR="00754890" w:rsidRDefault="00754890" w:rsidP="00754890">
      <w:pPr>
        <w:pStyle w:val="Heading1"/>
        <w:spacing w:before="0"/>
        <w:rPr>
          <w:rFonts w:ascii="Arial" w:hAnsi="Arial" w:cs="Arial"/>
          <w:color w:val="auto"/>
          <w:sz w:val="24"/>
          <w:szCs w:val="22"/>
        </w:rPr>
      </w:pPr>
      <w:bookmarkStart w:id="20" w:name="_Toc5892405"/>
      <w:r w:rsidRPr="00AB51F3">
        <w:rPr>
          <w:rFonts w:ascii="Arial" w:hAnsi="Arial" w:cs="Arial"/>
          <w:color w:val="auto"/>
          <w:sz w:val="24"/>
          <w:szCs w:val="22"/>
        </w:rPr>
        <w:lastRenderedPageBreak/>
        <w:t>Zambia</w:t>
      </w:r>
      <w:bookmarkEnd w:id="20"/>
    </w:p>
    <w:p w14:paraId="25EBDD8B" w14:textId="77777777" w:rsidR="00AB51F3" w:rsidRPr="00AB51F3" w:rsidRDefault="00AB51F3" w:rsidP="00AB51F3">
      <w:pPr>
        <w:spacing w:after="0"/>
      </w:pPr>
    </w:p>
    <w:p w14:paraId="4EF5EA8D" w14:textId="77777777" w:rsidR="002D321C" w:rsidRPr="00C1539B" w:rsidRDefault="002D321C" w:rsidP="002D321C">
      <w:pPr>
        <w:pStyle w:val="Default"/>
        <w:rPr>
          <w:b/>
          <w:sz w:val="22"/>
          <w:szCs w:val="22"/>
          <w:u w:val="single"/>
        </w:rPr>
      </w:pPr>
      <w:r w:rsidRPr="00C1539B">
        <w:rPr>
          <w:b/>
          <w:sz w:val="22"/>
          <w:szCs w:val="22"/>
          <w:u w:val="single"/>
        </w:rPr>
        <w:t>Wave 1 (February 28, 2012)</w:t>
      </w:r>
    </w:p>
    <w:p w14:paraId="4B3412A4" w14:textId="77777777" w:rsidR="002D321C" w:rsidRPr="00C1539B" w:rsidRDefault="002D321C" w:rsidP="002D321C">
      <w:pPr>
        <w:pStyle w:val="Default"/>
        <w:rPr>
          <w:b/>
          <w:sz w:val="22"/>
          <w:szCs w:val="22"/>
          <w:u w:val="single"/>
        </w:rPr>
      </w:pPr>
    </w:p>
    <w:tbl>
      <w:tblPr>
        <w:tblStyle w:val="TableGrid"/>
        <w:tblW w:w="0" w:type="auto"/>
        <w:tblLook w:val="04A0" w:firstRow="1" w:lastRow="0" w:firstColumn="1" w:lastColumn="0" w:noHBand="0" w:noVBand="1"/>
      </w:tblPr>
      <w:tblGrid>
        <w:gridCol w:w="4664"/>
        <w:gridCol w:w="4686"/>
      </w:tblGrid>
      <w:tr w:rsidR="002D321C" w:rsidRPr="00C1539B" w14:paraId="75EFE74E" w14:textId="77777777" w:rsidTr="00FC0C00">
        <w:tc>
          <w:tcPr>
            <w:tcW w:w="4788" w:type="dxa"/>
            <w:shd w:val="clear" w:color="auto" w:fill="DBE5F1" w:themeFill="accent1" w:themeFillTint="33"/>
          </w:tcPr>
          <w:p w14:paraId="27BBFB3E" w14:textId="77777777" w:rsidR="002D321C" w:rsidRPr="00C1539B" w:rsidRDefault="002D321C"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71A22EF2" w14:textId="77777777" w:rsidR="002D321C" w:rsidRPr="00C1539B" w:rsidRDefault="002D321C" w:rsidP="00FC0C00">
            <w:pPr>
              <w:jc w:val="center"/>
              <w:rPr>
                <w:rFonts w:ascii="Arial" w:hAnsi="Arial" w:cs="Arial"/>
                <w:b/>
                <w:color w:val="000000"/>
              </w:rPr>
            </w:pPr>
            <w:r w:rsidRPr="00C1539B">
              <w:rPr>
                <w:rFonts w:ascii="Arial" w:hAnsi="Arial" w:cs="Arial"/>
                <w:b/>
                <w:color w:val="000000"/>
              </w:rPr>
              <w:t>E-mail</w:t>
            </w:r>
          </w:p>
        </w:tc>
      </w:tr>
      <w:tr w:rsidR="002D321C" w:rsidRPr="00C1539B" w14:paraId="722ECB29" w14:textId="77777777" w:rsidTr="00FC0C00">
        <w:trPr>
          <w:trHeight w:val="400"/>
        </w:trPr>
        <w:tc>
          <w:tcPr>
            <w:tcW w:w="4788" w:type="dxa"/>
            <w:vAlign w:val="center"/>
          </w:tcPr>
          <w:p w14:paraId="0F89A309" w14:textId="77777777" w:rsidR="002D321C" w:rsidRPr="00C1539B" w:rsidRDefault="002D321C" w:rsidP="00FC0C00">
            <w:pPr>
              <w:pStyle w:val="Default"/>
              <w:jc w:val="center"/>
              <w:rPr>
                <w:sz w:val="22"/>
                <w:szCs w:val="22"/>
              </w:rPr>
            </w:pPr>
            <w:proofErr w:type="spellStart"/>
            <w:r w:rsidRPr="00C1539B">
              <w:rPr>
                <w:sz w:val="22"/>
                <w:szCs w:val="22"/>
              </w:rPr>
              <w:t>Fastone</w:t>
            </w:r>
            <w:proofErr w:type="spellEnd"/>
            <w:r w:rsidRPr="00C1539B">
              <w:rPr>
                <w:sz w:val="22"/>
                <w:szCs w:val="22"/>
              </w:rPr>
              <w:t xml:space="preserve"> Goma</w:t>
            </w:r>
          </w:p>
        </w:tc>
        <w:tc>
          <w:tcPr>
            <w:tcW w:w="4788" w:type="dxa"/>
            <w:vAlign w:val="center"/>
          </w:tcPr>
          <w:p w14:paraId="2E4041F3" w14:textId="77777777" w:rsidR="002D321C" w:rsidRPr="00C1539B" w:rsidRDefault="002D321C" w:rsidP="00FC0C00">
            <w:pPr>
              <w:pStyle w:val="Default"/>
              <w:jc w:val="center"/>
              <w:rPr>
                <w:sz w:val="22"/>
                <w:szCs w:val="22"/>
              </w:rPr>
            </w:pPr>
            <w:r w:rsidRPr="00C1539B">
              <w:rPr>
                <w:sz w:val="22"/>
                <w:szCs w:val="22"/>
              </w:rPr>
              <w:t>gomafm@unza.zm</w:t>
            </w:r>
          </w:p>
        </w:tc>
      </w:tr>
    </w:tbl>
    <w:p w14:paraId="0834D377" w14:textId="77777777" w:rsidR="002D321C" w:rsidRPr="00C1539B" w:rsidRDefault="002D321C" w:rsidP="002D321C">
      <w:pPr>
        <w:pStyle w:val="Default"/>
        <w:rPr>
          <w:b/>
          <w:sz w:val="22"/>
          <w:szCs w:val="22"/>
          <w:u w:val="single"/>
        </w:rPr>
      </w:pPr>
    </w:p>
    <w:p w14:paraId="6DA14189"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b/>
          <w:bCs/>
          <w:color w:val="000000"/>
        </w:rPr>
        <w:t xml:space="preserve">Terms and Conditions </w:t>
      </w:r>
    </w:p>
    <w:p w14:paraId="5E5C25A5" w14:textId="77777777" w:rsidR="002D321C" w:rsidRPr="003F0069" w:rsidRDefault="002D321C" w:rsidP="002D321C">
      <w:pPr>
        <w:autoSpaceDE w:val="0"/>
        <w:autoSpaceDN w:val="0"/>
        <w:adjustRightInd w:val="0"/>
        <w:spacing w:after="0" w:line="240" w:lineRule="auto"/>
        <w:rPr>
          <w:rFonts w:ascii="Arial" w:hAnsi="Arial" w:cs="Arial"/>
          <w:color w:val="000000"/>
        </w:rPr>
      </w:pPr>
      <w:r w:rsidRPr="003F0069">
        <w:rPr>
          <w:rFonts w:ascii="Arial" w:hAnsi="Arial" w:cs="Arial"/>
          <w:color w:val="000000"/>
        </w:rPr>
        <w:t xml:space="preserve">The Wave 1 of the </w:t>
      </w:r>
      <w:r w:rsidRPr="003F0069">
        <w:rPr>
          <w:rFonts w:ascii="Arial" w:hAnsi="Arial" w:cs="Arial"/>
          <w:i/>
          <w:iCs/>
          <w:color w:val="000000"/>
        </w:rPr>
        <w:t xml:space="preserve">ITC Zambia Survey </w:t>
      </w:r>
      <w:r w:rsidRPr="003F0069">
        <w:rPr>
          <w:rFonts w:ascii="Arial" w:hAnsi="Arial" w:cs="Arial"/>
          <w:color w:val="000000"/>
        </w:rPr>
        <w:t>is coordinated and administered by the University of Waterloo (UW)</w:t>
      </w:r>
      <w:r w:rsidRPr="003F0069">
        <w:rPr>
          <w:rFonts w:ascii="Arial" w:hAnsi="Arial" w:cs="Arial"/>
          <w:i/>
          <w:iCs/>
          <w:color w:val="000000"/>
        </w:rPr>
        <w:t xml:space="preserve">. </w:t>
      </w:r>
      <w:r w:rsidRPr="003F0069">
        <w:rPr>
          <w:rFonts w:ascii="Arial" w:hAnsi="Arial" w:cs="Arial"/>
          <w:color w:val="000000"/>
        </w:rPr>
        <w:t xml:space="preserve">Data collection and entry will be carried out by University of Zambia, commissioned by UW. University of Zambia authorizes the International Tobacco Control Data Repository </w:t>
      </w:r>
      <w:r w:rsidRPr="003F0069">
        <w:rPr>
          <w:rFonts w:ascii="Arial" w:hAnsi="Arial" w:cs="Arial"/>
          <w:bCs/>
          <w:color w:val="000000"/>
        </w:rPr>
        <w:t xml:space="preserve">(ITCDR), </w:t>
      </w:r>
      <w:r w:rsidRPr="003F0069">
        <w:rPr>
          <w:rFonts w:ascii="Arial" w:hAnsi="Arial" w:cs="Arial"/>
          <w:color w:val="000000"/>
        </w:rPr>
        <w:t xml:space="preserve">operated by the ITC Project Data Management Centre (DMC) at UW, to house the Wave 1 </w:t>
      </w:r>
      <w:r w:rsidRPr="003F0069">
        <w:rPr>
          <w:rFonts w:ascii="Arial" w:hAnsi="Arial" w:cs="Arial"/>
          <w:i/>
          <w:iCs/>
          <w:color w:val="000000"/>
        </w:rPr>
        <w:t xml:space="preserve">ITC Zambia Survey </w:t>
      </w:r>
      <w:r w:rsidRPr="003F0069">
        <w:rPr>
          <w:rFonts w:ascii="Arial" w:hAnsi="Arial" w:cs="Arial"/>
          <w:color w:val="000000"/>
        </w:rPr>
        <w:t xml:space="preserve">data, and to manage access to the data by approved researchers according to the data sharing protocol described in the </w:t>
      </w:r>
      <w:r w:rsidRPr="003F0069">
        <w:rPr>
          <w:rFonts w:ascii="Arial" w:hAnsi="Arial" w:cs="Arial"/>
          <w:bCs/>
          <w:i/>
          <w:iCs/>
          <w:color w:val="000000"/>
        </w:rPr>
        <w:t xml:space="preserve">ITC Data Request Guidelines </w:t>
      </w:r>
      <w:r w:rsidRPr="003F0069">
        <w:rPr>
          <w:rFonts w:ascii="Arial" w:hAnsi="Arial" w:cs="Arial"/>
          <w:color w:val="000000"/>
        </w:rPr>
        <w:t xml:space="preserve">(http://www.itcproject.org/datarequ). </w:t>
      </w:r>
    </w:p>
    <w:p w14:paraId="101D14F8" w14:textId="77777777" w:rsidR="002D321C" w:rsidRPr="003F0069" w:rsidRDefault="002D321C" w:rsidP="002D321C">
      <w:pPr>
        <w:autoSpaceDE w:val="0"/>
        <w:autoSpaceDN w:val="0"/>
        <w:adjustRightInd w:val="0"/>
        <w:spacing w:after="0" w:line="240" w:lineRule="auto"/>
        <w:rPr>
          <w:rFonts w:ascii="Arial" w:hAnsi="Arial" w:cs="Arial"/>
          <w:color w:val="000000"/>
        </w:rPr>
      </w:pPr>
    </w:p>
    <w:p w14:paraId="46BA2265" w14:textId="77777777" w:rsidR="002D321C" w:rsidRPr="003F0069" w:rsidRDefault="002D321C" w:rsidP="002D321C">
      <w:pPr>
        <w:autoSpaceDE w:val="0"/>
        <w:autoSpaceDN w:val="0"/>
        <w:adjustRightInd w:val="0"/>
        <w:spacing w:after="0" w:line="240" w:lineRule="auto"/>
        <w:rPr>
          <w:rFonts w:ascii="Arial" w:hAnsi="Arial" w:cs="Arial"/>
          <w:color w:val="000000"/>
        </w:rPr>
      </w:pPr>
      <w:r w:rsidRPr="003F0069">
        <w:rPr>
          <w:rFonts w:ascii="Arial" w:hAnsi="Arial" w:cs="Arial"/>
          <w:color w:val="000000"/>
        </w:rPr>
        <w:t xml:space="preserve">University of Zambia grants DMC co-ownership of the data including the non-exclusive right to reproduce and/or distribute the Wave 1 ITC Zambia Survey data to the ITC Principal Investigators in any requested medium, under the terms of the </w:t>
      </w:r>
      <w:r w:rsidRPr="003F0069">
        <w:rPr>
          <w:rFonts w:ascii="Arial" w:hAnsi="Arial" w:cs="Arial"/>
          <w:bCs/>
          <w:i/>
          <w:iCs/>
          <w:color w:val="000000"/>
        </w:rPr>
        <w:t xml:space="preserve">ITC Internal Data Usage Agreement </w:t>
      </w:r>
      <w:r w:rsidRPr="003F0069">
        <w:rPr>
          <w:rFonts w:ascii="Arial" w:hAnsi="Arial" w:cs="Arial"/>
          <w:color w:val="000000"/>
        </w:rPr>
        <w:t xml:space="preserve">(http://www.itcproject.org/datarequ). Two years after the date of issuance of cleaned data sets by the DMC, University of Zambia grants DMC the non-exclusive right to provide subsets of the data to other approved researchers through the </w:t>
      </w:r>
      <w:r w:rsidRPr="003F0069">
        <w:rPr>
          <w:rFonts w:ascii="Arial" w:hAnsi="Arial" w:cs="Arial"/>
          <w:bCs/>
          <w:i/>
          <w:iCs/>
          <w:color w:val="000000"/>
        </w:rPr>
        <w:t xml:space="preserve">ITC Data Request Application </w:t>
      </w:r>
      <w:r w:rsidRPr="003F0069">
        <w:rPr>
          <w:rFonts w:ascii="Arial" w:hAnsi="Arial" w:cs="Arial"/>
          <w:color w:val="000000"/>
        </w:rPr>
        <w:t xml:space="preserve">process (http://www.itcproject.org/datarequ), and under the terms of the </w:t>
      </w:r>
      <w:r w:rsidRPr="003F0069">
        <w:rPr>
          <w:rFonts w:ascii="Arial" w:hAnsi="Arial" w:cs="Arial"/>
          <w:bCs/>
          <w:i/>
          <w:iCs/>
          <w:color w:val="000000"/>
        </w:rPr>
        <w:t xml:space="preserve">ITC External Data Usage Agreement </w:t>
      </w:r>
      <w:r w:rsidRPr="003F0069">
        <w:rPr>
          <w:rFonts w:ascii="Arial" w:hAnsi="Arial" w:cs="Arial"/>
          <w:color w:val="000000"/>
        </w:rPr>
        <w:t xml:space="preserve">(http://www.itcproject.org/datarequ). As co-owners of the </w:t>
      </w:r>
      <w:r w:rsidRPr="003F0069">
        <w:rPr>
          <w:rFonts w:ascii="Arial" w:hAnsi="Arial" w:cs="Arial"/>
          <w:i/>
          <w:iCs/>
          <w:color w:val="000000"/>
        </w:rPr>
        <w:t xml:space="preserve">ITC Zambia Survey </w:t>
      </w:r>
      <w:r w:rsidRPr="003F0069">
        <w:rPr>
          <w:rFonts w:ascii="Arial" w:hAnsi="Arial" w:cs="Arial"/>
          <w:color w:val="000000"/>
        </w:rPr>
        <w:t xml:space="preserve">data, both University of Zambia and DMC will notify each other of all requests to use the </w:t>
      </w:r>
      <w:r w:rsidRPr="003F0069">
        <w:rPr>
          <w:rFonts w:ascii="Arial" w:hAnsi="Arial" w:cs="Arial"/>
          <w:i/>
          <w:iCs/>
          <w:color w:val="000000"/>
        </w:rPr>
        <w:t xml:space="preserve">ITC Zambia Survey </w:t>
      </w:r>
      <w:r w:rsidRPr="003F0069">
        <w:rPr>
          <w:rFonts w:ascii="Arial" w:hAnsi="Arial" w:cs="Arial"/>
          <w:color w:val="000000"/>
        </w:rPr>
        <w:t xml:space="preserve">data. </w:t>
      </w:r>
    </w:p>
    <w:p w14:paraId="6DC64E49" w14:textId="77777777" w:rsidR="002D321C" w:rsidRPr="003F0069" w:rsidRDefault="002D321C" w:rsidP="002D321C">
      <w:pPr>
        <w:autoSpaceDE w:val="0"/>
        <w:autoSpaceDN w:val="0"/>
        <w:adjustRightInd w:val="0"/>
        <w:spacing w:after="0" w:line="240" w:lineRule="auto"/>
        <w:rPr>
          <w:rFonts w:ascii="Arial" w:hAnsi="Arial" w:cs="Arial"/>
          <w:color w:val="000000"/>
        </w:rPr>
      </w:pPr>
    </w:p>
    <w:p w14:paraId="6BB63F4D" w14:textId="77777777" w:rsidR="002D321C" w:rsidRPr="003F0069" w:rsidRDefault="002D321C" w:rsidP="002D321C">
      <w:pPr>
        <w:autoSpaceDE w:val="0"/>
        <w:autoSpaceDN w:val="0"/>
        <w:adjustRightInd w:val="0"/>
        <w:spacing w:after="0" w:line="240" w:lineRule="auto"/>
        <w:rPr>
          <w:rFonts w:ascii="Arial" w:hAnsi="Arial" w:cs="Arial"/>
          <w:color w:val="000000"/>
        </w:rPr>
      </w:pPr>
      <w:r w:rsidRPr="003F0069">
        <w:rPr>
          <w:rFonts w:ascii="Arial" w:hAnsi="Arial" w:cs="Arial"/>
          <w:color w:val="000000"/>
        </w:rPr>
        <w:t xml:space="preserve">As co-owners of the data, ITC Principal Investigators will abide by the terms of the </w:t>
      </w:r>
      <w:r w:rsidRPr="003F0069">
        <w:rPr>
          <w:rFonts w:ascii="Arial" w:hAnsi="Arial" w:cs="Arial"/>
          <w:bCs/>
          <w:i/>
          <w:iCs/>
          <w:color w:val="000000"/>
        </w:rPr>
        <w:t xml:space="preserve">Internal Data Usage Agreement </w:t>
      </w:r>
      <w:r w:rsidRPr="003F0069">
        <w:rPr>
          <w:rFonts w:ascii="Arial" w:hAnsi="Arial" w:cs="Arial"/>
          <w:color w:val="000000"/>
        </w:rPr>
        <w:t xml:space="preserve">(http://www.itcproject.org/datarequ), providing signed agreements to the DMC in order to share data internally with specified members of their research teams. </w:t>
      </w:r>
    </w:p>
    <w:p w14:paraId="49A765AF" w14:textId="77777777" w:rsidR="002D321C" w:rsidRPr="003F0069" w:rsidRDefault="002D321C" w:rsidP="002D321C">
      <w:pPr>
        <w:pStyle w:val="Default"/>
        <w:rPr>
          <w:sz w:val="22"/>
          <w:szCs w:val="22"/>
        </w:rPr>
      </w:pPr>
    </w:p>
    <w:p w14:paraId="35F4B607" w14:textId="77777777" w:rsidR="002D321C" w:rsidRPr="003F0069" w:rsidRDefault="002D321C" w:rsidP="002D321C">
      <w:pPr>
        <w:pStyle w:val="Default"/>
        <w:rPr>
          <w:bCs/>
          <w:sz w:val="22"/>
          <w:szCs w:val="22"/>
        </w:rPr>
      </w:pPr>
      <w:r w:rsidRPr="003F0069">
        <w:rPr>
          <w:sz w:val="22"/>
          <w:szCs w:val="22"/>
        </w:rPr>
        <w:t xml:space="preserve">In all matters regarding access, DMC will clearly identify University of Zambia as co-owners of the </w:t>
      </w:r>
      <w:r w:rsidRPr="003F0069">
        <w:rPr>
          <w:i/>
          <w:iCs/>
          <w:sz w:val="22"/>
          <w:szCs w:val="22"/>
        </w:rPr>
        <w:t xml:space="preserve">ITC Zambia Survey </w:t>
      </w:r>
      <w:r w:rsidRPr="003F0069">
        <w:rPr>
          <w:sz w:val="22"/>
          <w:szCs w:val="22"/>
        </w:rPr>
        <w:t xml:space="preserve">data, and will not alter the data in any way, other than as allowed by this agreement. </w:t>
      </w:r>
      <w:r w:rsidRPr="003F0069">
        <w:rPr>
          <w:bCs/>
          <w:sz w:val="22"/>
          <w:szCs w:val="22"/>
        </w:rPr>
        <w:t xml:space="preserve">Data from the </w:t>
      </w:r>
      <w:r w:rsidRPr="003F0069">
        <w:rPr>
          <w:bCs/>
          <w:i/>
          <w:iCs/>
          <w:sz w:val="22"/>
          <w:szCs w:val="22"/>
        </w:rPr>
        <w:t xml:space="preserve">ITC Zambia Survey </w:t>
      </w:r>
      <w:r w:rsidRPr="003F0069">
        <w:rPr>
          <w:bCs/>
          <w:sz w:val="22"/>
          <w:szCs w:val="22"/>
        </w:rPr>
        <w:t>cannot be used for business transaction or for profit.</w:t>
      </w:r>
    </w:p>
    <w:p w14:paraId="07F80104" w14:textId="77777777" w:rsidR="002D321C" w:rsidRPr="00C1539B" w:rsidRDefault="002D321C" w:rsidP="002D321C">
      <w:pPr>
        <w:pStyle w:val="Default"/>
        <w:rPr>
          <w:b/>
          <w:bCs/>
          <w:sz w:val="22"/>
          <w:szCs w:val="22"/>
        </w:rPr>
      </w:pPr>
    </w:p>
    <w:p w14:paraId="504B9B18"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b/>
          <w:bCs/>
          <w:color w:val="000000"/>
        </w:rPr>
        <w:t xml:space="preserve">Communications and Collaboration </w:t>
      </w:r>
    </w:p>
    <w:p w14:paraId="7F89BABC" w14:textId="77777777" w:rsidR="002D321C" w:rsidRPr="00C1539B" w:rsidRDefault="002D321C" w:rsidP="002D321C">
      <w:pPr>
        <w:pStyle w:val="Default"/>
        <w:rPr>
          <w:sz w:val="22"/>
          <w:szCs w:val="22"/>
        </w:rPr>
      </w:pPr>
      <w:r w:rsidRPr="00C1539B">
        <w:rPr>
          <w:sz w:val="22"/>
          <w:szCs w:val="22"/>
        </w:rPr>
        <w:t>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w:t>
      </w:r>
    </w:p>
    <w:p w14:paraId="61CDC863" w14:textId="77777777" w:rsidR="002D321C" w:rsidRPr="00C1539B" w:rsidRDefault="002D321C" w:rsidP="002D321C">
      <w:pPr>
        <w:pStyle w:val="Default"/>
        <w:rPr>
          <w:sz w:val="22"/>
          <w:szCs w:val="22"/>
        </w:rPr>
      </w:pPr>
    </w:p>
    <w:p w14:paraId="2E8D752D" w14:textId="77777777" w:rsidR="002D321C"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w:t>
      </w:r>
      <w:r w:rsidRPr="00C1539B">
        <w:rPr>
          <w:rFonts w:ascii="Arial" w:hAnsi="Arial" w:cs="Arial"/>
          <w:color w:val="000000"/>
        </w:rPr>
        <w:lastRenderedPageBreak/>
        <w:t xml:space="preserve">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 </w:t>
      </w:r>
    </w:p>
    <w:p w14:paraId="03D518D1"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125B8C2" w14:textId="77777777" w:rsidR="002D321C" w:rsidRPr="00C1539B" w:rsidRDefault="002D321C" w:rsidP="002D321C">
      <w:pPr>
        <w:pStyle w:val="Default"/>
        <w:rPr>
          <w:sz w:val="22"/>
          <w:szCs w:val="22"/>
        </w:rPr>
      </w:pPr>
      <w:r w:rsidRPr="00C1539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b/>
          <w:bCs/>
          <w:i/>
          <w:iCs/>
          <w:sz w:val="22"/>
          <w:szCs w:val="22"/>
        </w:rPr>
        <w:t xml:space="preserve">ITC Dissemination Proposal Form </w:t>
      </w:r>
      <w:r w:rsidRPr="00C1539B">
        <w:rPr>
          <w:sz w:val="22"/>
          <w:szCs w:val="22"/>
        </w:rPr>
        <w:t>(http://www.itcproject.org/library/paperlist/itc_dissem) is available for members of the Zambia team to use to 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F2DB21C" w14:textId="77777777" w:rsidR="002D321C" w:rsidRPr="00C1539B" w:rsidRDefault="002D321C" w:rsidP="002D321C">
      <w:pPr>
        <w:pStyle w:val="Default"/>
        <w:rPr>
          <w:sz w:val="22"/>
          <w:szCs w:val="22"/>
        </w:rPr>
      </w:pPr>
    </w:p>
    <w:p w14:paraId="5716A88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data from the </w:t>
      </w:r>
      <w:r w:rsidRPr="00C1539B">
        <w:rPr>
          <w:rFonts w:ascii="Arial" w:hAnsi="Arial" w:cs="Arial"/>
          <w:i/>
          <w:iCs/>
          <w:color w:val="000000"/>
        </w:rPr>
        <w:t>ITC Zambia Survey - Wave 1</w:t>
      </w:r>
      <w:r w:rsidRPr="00C1539B">
        <w:rPr>
          <w:rFonts w:ascii="Arial" w:hAnsi="Arial" w:cs="Arial"/>
          <w:color w:val="000000"/>
        </w:rPr>
        <w:t xml:space="preserve">, the Zambia Team members will be invited to be co-authors. In reciprocal fashion, for any papers or presentations that the Zambia Team may lead using </w:t>
      </w:r>
      <w:r w:rsidRPr="00C1539B">
        <w:rPr>
          <w:rFonts w:ascii="Arial" w:hAnsi="Arial" w:cs="Arial"/>
          <w:i/>
          <w:iCs/>
          <w:color w:val="000000"/>
        </w:rPr>
        <w:t xml:space="preserve">ITC Zambia Survey - Wave 1 </w:t>
      </w:r>
      <w:r w:rsidRPr="00C1539B">
        <w:rPr>
          <w:rFonts w:ascii="Arial" w:hAnsi="Arial" w:cs="Arial"/>
          <w:color w:val="000000"/>
        </w:rPr>
        <w:t xml:space="preserve">data, the relevant ITC Investigators will be invited to be co-authors. The Zambia Team will consult with Dr. Geoffrey Fong to identify the relevant ITC Investigators who would be appropriate to invite as co-authors. </w:t>
      </w:r>
    </w:p>
    <w:p w14:paraId="1B4BFA0B"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4CC437E9"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Zambia Team will adhere to the criteria for authorship on papers to be published in scientific journals, as outlined in the </w:t>
      </w:r>
      <w:r w:rsidRPr="00C1539B">
        <w:rPr>
          <w:rFonts w:ascii="Arial" w:hAnsi="Arial" w:cs="Arial"/>
          <w:b/>
          <w:bCs/>
          <w:i/>
          <w:iCs/>
          <w:color w:val="000000"/>
        </w:rPr>
        <w:t xml:space="preserve">ITC Authorship Policy </w:t>
      </w:r>
      <w:r w:rsidRPr="00C1539B">
        <w:rPr>
          <w:rFonts w:ascii="Arial" w:hAnsi="Arial" w:cs="Arial"/>
          <w:color w:val="000000"/>
        </w:rPr>
        <w:t xml:space="preserve">(http://www.itcproject.org/library/paperlist/authorship~3). </w:t>
      </w:r>
    </w:p>
    <w:p w14:paraId="1EA1BD2A"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w:t>
      </w:r>
      <w:r w:rsidRPr="00C1539B">
        <w:rPr>
          <w:rFonts w:ascii="Arial" w:hAnsi="Arial" w:cs="Arial"/>
          <w:i/>
          <w:iCs/>
          <w:color w:val="000000"/>
        </w:rPr>
        <w:t xml:space="preserve">ITC Zambia Survey </w:t>
      </w:r>
      <w:r w:rsidRPr="00C1539B">
        <w:rPr>
          <w:rFonts w:ascii="Arial" w:hAnsi="Arial" w:cs="Arial"/>
          <w:color w:val="000000"/>
        </w:rPr>
        <w:t xml:space="preserve">data </w:t>
      </w:r>
      <w:r w:rsidRPr="00C1539B">
        <w:rPr>
          <w:rFonts w:ascii="Arial" w:hAnsi="Arial" w:cs="Arial"/>
          <w:b/>
          <w:bCs/>
          <w:color w:val="000000"/>
        </w:rPr>
        <w:t>in comparison with data from other countries</w:t>
      </w:r>
      <w:r w:rsidRPr="00C1539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DE2ADBA" w14:textId="77777777" w:rsidR="002D321C" w:rsidRPr="00C1539B" w:rsidRDefault="002D321C" w:rsidP="002D321C">
      <w:pPr>
        <w:pStyle w:val="Default"/>
        <w:rPr>
          <w:sz w:val="22"/>
          <w:szCs w:val="22"/>
        </w:rPr>
      </w:pPr>
    </w:p>
    <w:p w14:paraId="3C2F9EA0" w14:textId="77777777" w:rsidR="002D321C" w:rsidRDefault="002D321C" w:rsidP="002D321C">
      <w:pPr>
        <w:pStyle w:val="Default"/>
        <w:rPr>
          <w:sz w:val="22"/>
          <w:szCs w:val="22"/>
        </w:rPr>
      </w:pPr>
      <w:r w:rsidRPr="00C1539B">
        <w:rPr>
          <w:sz w:val="22"/>
          <w:szCs w:val="22"/>
        </w:rPr>
        <w:t xml:space="preserve">Whenever publications, reports, abstracts, etc., including data from the Wave 1 </w:t>
      </w:r>
      <w:r w:rsidRPr="00C1539B">
        <w:rPr>
          <w:i/>
          <w:iCs/>
          <w:sz w:val="22"/>
          <w:szCs w:val="22"/>
        </w:rPr>
        <w:t xml:space="preserve">ITC Zambia Survey </w:t>
      </w:r>
      <w:r w:rsidRPr="00C1539B">
        <w:rPr>
          <w:sz w:val="22"/>
          <w:szCs w:val="22"/>
        </w:rPr>
        <w:t>are submitted to conferences or journals, copies will also be submitted to the ITC Project Manager at UW, so that a complete record can be kept of the research findings for dissemination.</w:t>
      </w:r>
    </w:p>
    <w:p w14:paraId="09E522BD" w14:textId="77777777" w:rsidR="002D321C" w:rsidRPr="00C1539B" w:rsidRDefault="002D321C" w:rsidP="002D321C">
      <w:pPr>
        <w:pStyle w:val="Default"/>
        <w:rPr>
          <w:sz w:val="22"/>
          <w:szCs w:val="22"/>
        </w:rPr>
      </w:pPr>
    </w:p>
    <w:p w14:paraId="3672727F" w14:textId="77777777" w:rsidR="002D321C" w:rsidRPr="00C1539B" w:rsidRDefault="002D321C" w:rsidP="002D321C">
      <w:pPr>
        <w:pStyle w:val="Default"/>
        <w:rPr>
          <w:b/>
          <w:sz w:val="22"/>
          <w:szCs w:val="22"/>
          <w:u w:val="single"/>
        </w:rPr>
      </w:pPr>
      <w:r w:rsidRPr="00C1539B">
        <w:rPr>
          <w:b/>
          <w:sz w:val="22"/>
          <w:szCs w:val="22"/>
          <w:u w:val="single"/>
        </w:rPr>
        <w:t>Wave 2 (February 19, 2014)</w:t>
      </w:r>
    </w:p>
    <w:p w14:paraId="5F9F30B3" w14:textId="77777777" w:rsidR="002D321C" w:rsidRPr="00C1539B" w:rsidRDefault="002D321C" w:rsidP="002D321C">
      <w:pPr>
        <w:pStyle w:val="Default"/>
        <w:rPr>
          <w:sz w:val="22"/>
          <w:szCs w:val="22"/>
        </w:rPr>
      </w:pPr>
    </w:p>
    <w:tbl>
      <w:tblPr>
        <w:tblStyle w:val="TableGrid"/>
        <w:tblW w:w="0" w:type="auto"/>
        <w:tblLook w:val="04A0" w:firstRow="1" w:lastRow="0" w:firstColumn="1" w:lastColumn="0" w:noHBand="0" w:noVBand="1"/>
      </w:tblPr>
      <w:tblGrid>
        <w:gridCol w:w="4664"/>
        <w:gridCol w:w="4686"/>
      </w:tblGrid>
      <w:tr w:rsidR="00E51DE5" w:rsidRPr="00C1539B" w14:paraId="01666928" w14:textId="77777777" w:rsidTr="00FC0C00">
        <w:tc>
          <w:tcPr>
            <w:tcW w:w="4788" w:type="dxa"/>
            <w:shd w:val="clear" w:color="auto" w:fill="DBE5F1" w:themeFill="accent1" w:themeFillTint="33"/>
          </w:tcPr>
          <w:p w14:paraId="4CC5B5AD" w14:textId="77777777" w:rsidR="00E51DE5" w:rsidRPr="00C1539B" w:rsidRDefault="00E51DE5"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57D7806B" w14:textId="77777777" w:rsidR="00E51DE5" w:rsidRPr="00C1539B" w:rsidRDefault="00E51DE5" w:rsidP="00FC0C00">
            <w:pPr>
              <w:jc w:val="center"/>
              <w:rPr>
                <w:rFonts w:ascii="Arial" w:hAnsi="Arial" w:cs="Arial"/>
                <w:b/>
                <w:color w:val="000000"/>
              </w:rPr>
            </w:pPr>
            <w:r w:rsidRPr="00C1539B">
              <w:rPr>
                <w:rFonts w:ascii="Arial" w:hAnsi="Arial" w:cs="Arial"/>
                <w:b/>
                <w:color w:val="000000"/>
              </w:rPr>
              <w:t>E-mail</w:t>
            </w:r>
          </w:p>
        </w:tc>
      </w:tr>
      <w:tr w:rsidR="00E51DE5" w:rsidRPr="00C1539B" w14:paraId="59F0560E" w14:textId="77777777" w:rsidTr="00FC0C00">
        <w:trPr>
          <w:trHeight w:val="400"/>
        </w:trPr>
        <w:tc>
          <w:tcPr>
            <w:tcW w:w="4788" w:type="dxa"/>
            <w:vAlign w:val="center"/>
          </w:tcPr>
          <w:p w14:paraId="50DCE6AB" w14:textId="77777777" w:rsidR="00E51DE5" w:rsidRPr="00C1539B" w:rsidRDefault="00E51DE5" w:rsidP="00FC0C00">
            <w:pPr>
              <w:pStyle w:val="Default"/>
              <w:jc w:val="center"/>
              <w:rPr>
                <w:sz w:val="22"/>
                <w:szCs w:val="22"/>
              </w:rPr>
            </w:pPr>
            <w:proofErr w:type="spellStart"/>
            <w:r w:rsidRPr="00C1539B">
              <w:rPr>
                <w:sz w:val="22"/>
                <w:szCs w:val="22"/>
              </w:rPr>
              <w:t>Fastone</w:t>
            </w:r>
            <w:proofErr w:type="spellEnd"/>
            <w:r w:rsidRPr="00C1539B">
              <w:rPr>
                <w:sz w:val="22"/>
                <w:szCs w:val="22"/>
              </w:rPr>
              <w:t xml:space="preserve"> Goma</w:t>
            </w:r>
          </w:p>
        </w:tc>
        <w:tc>
          <w:tcPr>
            <w:tcW w:w="4788" w:type="dxa"/>
            <w:vAlign w:val="center"/>
          </w:tcPr>
          <w:p w14:paraId="4589FE5F" w14:textId="77777777" w:rsidR="00E51DE5" w:rsidRPr="00C1539B" w:rsidRDefault="00E51DE5" w:rsidP="00FC0C00">
            <w:pPr>
              <w:pStyle w:val="Default"/>
              <w:jc w:val="center"/>
              <w:rPr>
                <w:sz w:val="22"/>
                <w:szCs w:val="22"/>
              </w:rPr>
            </w:pPr>
            <w:r w:rsidRPr="00C1539B">
              <w:rPr>
                <w:sz w:val="22"/>
                <w:szCs w:val="22"/>
              </w:rPr>
              <w:t>gomafm@unza.zm</w:t>
            </w:r>
          </w:p>
        </w:tc>
      </w:tr>
    </w:tbl>
    <w:p w14:paraId="2EBA0EF4" w14:textId="77777777" w:rsidR="00E51DE5" w:rsidRDefault="00E51DE5" w:rsidP="002D321C">
      <w:pPr>
        <w:spacing w:after="0" w:line="240" w:lineRule="auto"/>
        <w:rPr>
          <w:rFonts w:ascii="Arial" w:hAnsi="Arial" w:cs="Arial"/>
          <w:b/>
        </w:rPr>
      </w:pPr>
    </w:p>
    <w:p w14:paraId="791C3690" w14:textId="6079763E" w:rsidR="002D321C" w:rsidRPr="00C1539B" w:rsidRDefault="002D321C" w:rsidP="002D321C">
      <w:pPr>
        <w:spacing w:after="0" w:line="240" w:lineRule="auto"/>
        <w:rPr>
          <w:rFonts w:ascii="Arial" w:hAnsi="Arial" w:cs="Arial"/>
          <w:b/>
        </w:rPr>
      </w:pPr>
      <w:r w:rsidRPr="00C1539B">
        <w:rPr>
          <w:rFonts w:ascii="Arial" w:hAnsi="Arial" w:cs="Arial"/>
          <w:b/>
        </w:rPr>
        <w:t>Terms and Conditions</w:t>
      </w:r>
    </w:p>
    <w:p w14:paraId="4A6635F6" w14:textId="77777777" w:rsidR="002D321C" w:rsidRPr="003F0069" w:rsidRDefault="002D321C" w:rsidP="002D321C">
      <w:pPr>
        <w:spacing w:line="240" w:lineRule="auto"/>
        <w:rPr>
          <w:rFonts w:ascii="Arial" w:hAnsi="Arial" w:cs="Arial"/>
        </w:rPr>
      </w:pPr>
      <w:r w:rsidRPr="003F0069">
        <w:rPr>
          <w:rFonts w:ascii="Arial" w:hAnsi="Arial" w:cs="Arial"/>
        </w:rPr>
        <w:t xml:space="preserve">The Wave 2 of the </w:t>
      </w:r>
      <w:r w:rsidRPr="003F0069">
        <w:rPr>
          <w:rFonts w:ascii="Arial" w:hAnsi="Arial" w:cs="Arial"/>
          <w:i/>
        </w:rPr>
        <w:t>ITC Zambia Survey</w:t>
      </w:r>
      <w:r w:rsidRPr="003F0069">
        <w:rPr>
          <w:rFonts w:ascii="Arial" w:hAnsi="Arial" w:cs="Arial"/>
        </w:rPr>
        <w:t xml:space="preserve"> is coordinated and administered by the University of Waterloo (UW)</w:t>
      </w:r>
      <w:r w:rsidRPr="003F0069">
        <w:rPr>
          <w:rFonts w:ascii="Arial" w:hAnsi="Arial" w:cs="Arial"/>
          <w:i/>
        </w:rPr>
        <w:t xml:space="preserve">. </w:t>
      </w:r>
      <w:r w:rsidRPr="003F0069">
        <w:rPr>
          <w:rFonts w:ascii="Arial" w:hAnsi="Arial" w:cs="Arial"/>
        </w:rPr>
        <w:t xml:space="preserve">Data collection and entry will be carried out by University of Zambia, commissioned by UW. University of Zambia authorizes the International Tobacco Control Data Repository (ITCDR), operated by the ITC Project Data Management Centre (DMC) at UW, to house the Wave 2 </w:t>
      </w:r>
      <w:r w:rsidRPr="003F0069">
        <w:rPr>
          <w:rFonts w:ascii="Arial" w:hAnsi="Arial" w:cs="Arial"/>
          <w:i/>
        </w:rPr>
        <w:t>ITC Zambia Survey</w:t>
      </w:r>
      <w:r w:rsidRPr="003F0069">
        <w:rPr>
          <w:rFonts w:ascii="Arial" w:hAnsi="Arial" w:cs="Arial"/>
        </w:rPr>
        <w:t xml:space="preserve"> data, and to manage access to the data by approved researchers according to the data sharing protocol described in the </w:t>
      </w:r>
      <w:r w:rsidRPr="003F0069">
        <w:rPr>
          <w:rFonts w:ascii="Arial" w:hAnsi="Arial" w:cs="Arial"/>
          <w:i/>
        </w:rPr>
        <w:t xml:space="preserve">ITC Data Request Guidelines </w:t>
      </w:r>
      <w:r w:rsidRPr="003F0069">
        <w:rPr>
          <w:rFonts w:ascii="Arial" w:hAnsi="Arial" w:cs="Arial"/>
        </w:rPr>
        <w:t>(</w:t>
      </w:r>
      <w:hyperlink r:id="rId83" w:history="1">
        <w:r w:rsidRPr="003F0069">
          <w:rPr>
            <w:rStyle w:val="Hyperlink"/>
            <w:rFonts w:ascii="Arial" w:hAnsi="Arial" w:cs="Arial"/>
          </w:rPr>
          <w:t>http://itcproject.org/forms</w:t>
        </w:r>
      </w:hyperlink>
      <w:r w:rsidRPr="003F0069">
        <w:rPr>
          <w:rFonts w:ascii="Arial" w:hAnsi="Arial" w:cs="Arial"/>
        </w:rPr>
        <w:t xml:space="preserve">).  </w:t>
      </w:r>
    </w:p>
    <w:p w14:paraId="4E30FDC0" w14:textId="77777777" w:rsidR="002D321C" w:rsidRPr="003F0069" w:rsidRDefault="002D321C" w:rsidP="002D321C">
      <w:pPr>
        <w:spacing w:line="240" w:lineRule="auto"/>
        <w:rPr>
          <w:rFonts w:ascii="Arial" w:hAnsi="Arial" w:cs="Arial"/>
        </w:rPr>
      </w:pPr>
      <w:r w:rsidRPr="003F0069">
        <w:rPr>
          <w:rFonts w:ascii="Arial" w:hAnsi="Arial" w:cs="Arial"/>
        </w:rPr>
        <w:lastRenderedPageBreak/>
        <w:t xml:space="preserve">University of Zambia grants DMC co-ownership of the data including the non-exclusive right to reproduce and/or distribute the Wave 2 ITC Zambia Survey data to the ITC Principal Investigators in any requested medium, under the terms of the </w:t>
      </w:r>
      <w:r w:rsidRPr="003F0069">
        <w:rPr>
          <w:rFonts w:ascii="Arial" w:hAnsi="Arial" w:cs="Arial"/>
          <w:i/>
        </w:rPr>
        <w:t>ITC Internal Data Usage Agreement</w:t>
      </w:r>
      <w:r w:rsidRPr="003F0069">
        <w:rPr>
          <w:rFonts w:ascii="Arial" w:hAnsi="Arial" w:cs="Arial"/>
        </w:rPr>
        <w:t xml:space="preserve"> (</w:t>
      </w:r>
      <w:hyperlink r:id="rId84" w:history="1">
        <w:r w:rsidRPr="003F0069">
          <w:rPr>
            <w:rStyle w:val="Hyperlink"/>
            <w:rFonts w:ascii="Arial" w:hAnsi="Arial" w:cs="Arial"/>
          </w:rPr>
          <w:t>http://itcproject.org/forms</w:t>
        </w:r>
      </w:hyperlink>
      <w:r w:rsidRPr="003F0069">
        <w:rPr>
          <w:rFonts w:ascii="Arial" w:hAnsi="Arial" w:cs="Arial"/>
        </w:rPr>
        <w:t xml:space="preserve">).Two years after the date of issuance of cleaned data sets by the DMC, University of Zambia grants DMC the non-exclusive right to provide subsets of the data to other approved researchers through the </w:t>
      </w:r>
      <w:r w:rsidRPr="003F0069">
        <w:rPr>
          <w:rFonts w:ascii="Arial" w:hAnsi="Arial" w:cs="Arial"/>
          <w:i/>
        </w:rPr>
        <w:t>ITC Data Request Application</w:t>
      </w:r>
      <w:r w:rsidRPr="003F0069">
        <w:rPr>
          <w:rFonts w:ascii="Arial" w:hAnsi="Arial" w:cs="Arial"/>
        </w:rPr>
        <w:t xml:space="preserve"> process (</w:t>
      </w:r>
      <w:hyperlink r:id="rId85" w:history="1">
        <w:r w:rsidRPr="003F0069">
          <w:rPr>
            <w:rStyle w:val="Hyperlink"/>
            <w:rFonts w:ascii="Arial" w:hAnsi="Arial" w:cs="Arial"/>
          </w:rPr>
          <w:t>http://itcproject.org/forms</w:t>
        </w:r>
      </w:hyperlink>
      <w:r w:rsidRPr="003F0069">
        <w:rPr>
          <w:rFonts w:ascii="Arial" w:hAnsi="Arial" w:cs="Arial"/>
        </w:rPr>
        <w:t xml:space="preserve">), and under the terms of the </w:t>
      </w:r>
      <w:r w:rsidRPr="003F0069">
        <w:rPr>
          <w:rFonts w:ascii="Arial" w:hAnsi="Arial" w:cs="Arial"/>
          <w:i/>
        </w:rPr>
        <w:t>ITC External Data Usage</w:t>
      </w:r>
      <w:r w:rsidRPr="003F0069">
        <w:rPr>
          <w:rFonts w:ascii="Arial" w:hAnsi="Arial" w:cs="Arial"/>
        </w:rPr>
        <w:t xml:space="preserve"> </w:t>
      </w:r>
      <w:r w:rsidRPr="003F0069">
        <w:rPr>
          <w:rFonts w:ascii="Arial" w:hAnsi="Arial" w:cs="Arial"/>
          <w:i/>
        </w:rPr>
        <w:t xml:space="preserve">Agreement </w:t>
      </w:r>
      <w:r w:rsidRPr="003F0069">
        <w:rPr>
          <w:rFonts w:ascii="Arial" w:hAnsi="Arial" w:cs="Arial"/>
        </w:rPr>
        <w:t>(</w:t>
      </w:r>
      <w:hyperlink r:id="rId86" w:history="1">
        <w:r w:rsidRPr="003F0069">
          <w:rPr>
            <w:rStyle w:val="Hyperlink"/>
            <w:rFonts w:ascii="Arial" w:hAnsi="Arial" w:cs="Arial"/>
          </w:rPr>
          <w:t>http://itcproject.org/forms</w:t>
        </w:r>
      </w:hyperlink>
      <w:r w:rsidRPr="003F0069">
        <w:rPr>
          <w:rFonts w:ascii="Arial" w:hAnsi="Arial" w:cs="Arial"/>
        </w:rPr>
        <w:t xml:space="preserve">).  As co-owners of the </w:t>
      </w:r>
      <w:r w:rsidRPr="003F0069">
        <w:rPr>
          <w:rFonts w:ascii="Arial" w:hAnsi="Arial" w:cs="Arial"/>
          <w:i/>
        </w:rPr>
        <w:t>ITC Zambia Survey</w:t>
      </w:r>
      <w:r w:rsidRPr="003F0069">
        <w:rPr>
          <w:rFonts w:ascii="Arial" w:hAnsi="Arial" w:cs="Arial"/>
        </w:rPr>
        <w:t xml:space="preserve"> data, both University of Zambia and DMC will notify each other of all requests to use the </w:t>
      </w:r>
      <w:r w:rsidRPr="003F0069">
        <w:rPr>
          <w:rFonts w:ascii="Arial" w:hAnsi="Arial" w:cs="Arial"/>
          <w:i/>
        </w:rPr>
        <w:t>ITC Zambia Survey</w:t>
      </w:r>
      <w:r w:rsidRPr="003F0069">
        <w:rPr>
          <w:rFonts w:ascii="Arial" w:hAnsi="Arial" w:cs="Arial"/>
        </w:rPr>
        <w:t xml:space="preserve"> data.</w:t>
      </w:r>
    </w:p>
    <w:p w14:paraId="4883915B" w14:textId="77777777" w:rsidR="002D321C" w:rsidRPr="003F0069" w:rsidRDefault="002D321C" w:rsidP="002D321C">
      <w:pPr>
        <w:spacing w:line="240" w:lineRule="auto"/>
        <w:rPr>
          <w:rFonts w:ascii="Arial" w:hAnsi="Arial" w:cs="Arial"/>
        </w:rPr>
      </w:pPr>
      <w:r w:rsidRPr="003F0069">
        <w:rPr>
          <w:rFonts w:ascii="Arial" w:hAnsi="Arial" w:cs="Arial"/>
        </w:rPr>
        <w:t xml:space="preserve">As co-owners of the data, ITC Principal Investigators will abide by the terms of the </w:t>
      </w:r>
      <w:r w:rsidRPr="003F0069">
        <w:rPr>
          <w:rFonts w:ascii="Arial" w:hAnsi="Arial" w:cs="Arial"/>
          <w:i/>
        </w:rPr>
        <w:t>Internal Data Usage Agreement</w:t>
      </w:r>
      <w:r w:rsidRPr="003F0069">
        <w:rPr>
          <w:rFonts w:ascii="Arial" w:hAnsi="Arial" w:cs="Arial"/>
        </w:rPr>
        <w:t xml:space="preserve"> (</w:t>
      </w:r>
      <w:hyperlink r:id="rId87" w:history="1">
        <w:r w:rsidRPr="003F0069">
          <w:rPr>
            <w:rStyle w:val="Hyperlink"/>
            <w:rFonts w:ascii="Arial" w:hAnsi="Arial" w:cs="Arial"/>
          </w:rPr>
          <w:t>http://itcproject.org/forms</w:t>
        </w:r>
      </w:hyperlink>
      <w:r w:rsidRPr="003F0069">
        <w:rPr>
          <w:rFonts w:ascii="Arial" w:hAnsi="Arial" w:cs="Arial"/>
        </w:rPr>
        <w:t>), providing signed agreements to the DMC in order to share data internally with specified members of their research teams.</w:t>
      </w:r>
    </w:p>
    <w:p w14:paraId="7A6C2B65" w14:textId="77777777" w:rsidR="002D321C" w:rsidRPr="003F0069" w:rsidRDefault="002D321C" w:rsidP="002D321C">
      <w:pPr>
        <w:spacing w:line="240" w:lineRule="auto"/>
        <w:rPr>
          <w:rFonts w:ascii="Arial" w:hAnsi="Arial" w:cs="Arial"/>
        </w:rPr>
      </w:pPr>
      <w:r w:rsidRPr="003F0069">
        <w:rPr>
          <w:rFonts w:ascii="Arial" w:hAnsi="Arial" w:cs="Arial"/>
        </w:rPr>
        <w:t xml:space="preserve">In all matters regarding access, DMC will clearly identify University of Zambia as co-owners of the </w:t>
      </w:r>
      <w:r w:rsidRPr="003F0069">
        <w:rPr>
          <w:rFonts w:ascii="Arial" w:hAnsi="Arial" w:cs="Arial"/>
          <w:i/>
        </w:rPr>
        <w:t>ITC Zambia Survey</w:t>
      </w:r>
      <w:r w:rsidRPr="003F0069">
        <w:rPr>
          <w:rFonts w:ascii="Arial" w:hAnsi="Arial" w:cs="Arial"/>
        </w:rPr>
        <w:t xml:space="preserve"> data, and will not alter the data in any way, other than as allowed by this agreement. Data from the </w:t>
      </w:r>
      <w:r w:rsidRPr="003F0069">
        <w:rPr>
          <w:rFonts w:ascii="Arial" w:hAnsi="Arial" w:cs="Arial"/>
          <w:i/>
        </w:rPr>
        <w:t>ITC Zambia Survey</w:t>
      </w:r>
      <w:r w:rsidRPr="003F0069">
        <w:rPr>
          <w:rFonts w:ascii="Arial" w:hAnsi="Arial" w:cs="Arial"/>
        </w:rPr>
        <w:t xml:space="preserve"> cannot be used for business transaction or for profit. </w:t>
      </w:r>
    </w:p>
    <w:p w14:paraId="22C9ABA4" w14:textId="77777777" w:rsidR="002D321C" w:rsidRPr="004838D1" w:rsidRDefault="002D321C" w:rsidP="004838D1">
      <w:pPr>
        <w:spacing w:after="0"/>
        <w:rPr>
          <w:rFonts w:ascii="Arial" w:hAnsi="Arial" w:cs="Arial"/>
          <w:b/>
        </w:rPr>
      </w:pPr>
      <w:r w:rsidRPr="004838D1">
        <w:rPr>
          <w:rFonts w:ascii="Arial" w:hAnsi="Arial" w:cs="Arial"/>
          <w:b/>
        </w:rPr>
        <w:t>Communications and Collaboration</w:t>
      </w:r>
    </w:p>
    <w:p w14:paraId="2DCA866D" w14:textId="77777777" w:rsidR="002D321C" w:rsidRPr="00C1539B" w:rsidRDefault="002D321C" w:rsidP="002D321C">
      <w:pPr>
        <w:spacing w:line="240" w:lineRule="auto"/>
        <w:rPr>
          <w:rFonts w:ascii="Arial" w:hAnsi="Arial" w:cs="Arial"/>
        </w:rPr>
      </w:pPr>
      <w:r w:rsidRPr="00C1539B">
        <w:rPr>
          <w:rFonts w:ascii="Arial" w:hAnsi="Arial" w:cs="Arial"/>
        </w:rPr>
        <w:t>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w:t>
      </w:r>
    </w:p>
    <w:p w14:paraId="4D93C0E3" w14:textId="77777777" w:rsidR="002D321C" w:rsidRPr="00C1539B" w:rsidRDefault="002D321C" w:rsidP="002D321C">
      <w:pPr>
        <w:spacing w:line="240" w:lineRule="auto"/>
        <w:rPr>
          <w:rFonts w:ascii="Arial" w:hAnsi="Arial" w:cs="Arial"/>
        </w:rPr>
      </w:pPr>
      <w:r w:rsidRPr="00C1539B">
        <w:rPr>
          <w:rFonts w:ascii="Arial" w:hAnsi="Arial" w:cs="Arial"/>
        </w:rPr>
        <w:t xml:space="preserve">Furthermore, the ITC Investigator team must be notified of all intentions to use the data.  As per the </w:t>
      </w:r>
      <w:r w:rsidRPr="00C1539B">
        <w:rPr>
          <w:rFonts w:ascii="Arial" w:hAnsi="Arial" w:cs="Arial"/>
          <w:b/>
        </w:rPr>
        <w:t>ITC Paper and Presentation Policy</w:t>
      </w:r>
      <w:r w:rsidRPr="00C1539B">
        <w:rPr>
          <w:rFonts w:ascii="Arial" w:hAnsi="Arial" w:cs="Arial"/>
        </w:rPr>
        <w:t xml:space="preserve"> (</w:t>
      </w:r>
      <w:hyperlink r:id="rId88" w:history="1">
        <w:r w:rsidRPr="00C1539B">
          <w:rPr>
            <w:rStyle w:val="Hyperlink"/>
            <w:rFonts w:ascii="Arial" w:hAnsi="Arial" w:cs="Arial"/>
          </w:rPr>
          <w:t>http://itcproject.org/forms</w:t>
        </w:r>
      </w:hyperlink>
      <w:r w:rsidRPr="00C1539B">
        <w:rPr>
          <w:rStyle w:val="Hyperlink"/>
          <w:rFonts w:ascii="Arial" w:hAnsi="Arial" w:cs="Arial"/>
        </w:rPr>
        <w:t xml:space="preserve">) </w:t>
      </w:r>
      <w:r w:rsidRPr="00C1539B">
        <w:rPr>
          <w:rFonts w:ascii="Arial" w:hAnsi="Arial" w:cs="Arial"/>
        </w:rPr>
        <w:t>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w:t>
      </w:r>
      <w:r w:rsidRPr="00C1539B">
        <w:rPr>
          <w:rFonts w:ascii="Arial" w:hAnsi="Arial" w:cs="Arial"/>
          <w:b/>
        </w:rPr>
        <w:t xml:space="preserve"> </w:t>
      </w:r>
      <w:r w:rsidRPr="00C1539B">
        <w:rPr>
          <w:rFonts w:ascii="Arial" w:hAnsi="Arial" w:cs="Arial"/>
        </w:rPr>
        <w:t xml:space="preserve">exclusive of internal reports and internal non-conference presentations (where the term ‘internal’ is defined as being either within University of Zambia or addressed only to policy-makers or organizations in Zambia, as deemed appropriate by the Zambia team).   </w:t>
      </w:r>
    </w:p>
    <w:p w14:paraId="385BB4A2" w14:textId="77777777" w:rsidR="002D321C" w:rsidRPr="00C1539B" w:rsidRDefault="002D321C" w:rsidP="002D321C">
      <w:pPr>
        <w:spacing w:line="240" w:lineRule="auto"/>
        <w:rPr>
          <w:rFonts w:ascii="Arial" w:hAnsi="Arial" w:cs="Arial"/>
        </w:rPr>
      </w:pPr>
      <w:r w:rsidRPr="00C1539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b/>
          <w:i/>
        </w:rPr>
        <w:t>ITC Dissemination Proposal Form</w:t>
      </w:r>
      <w:r w:rsidRPr="00C1539B">
        <w:rPr>
          <w:rFonts w:ascii="Arial" w:hAnsi="Arial" w:cs="Arial"/>
        </w:rPr>
        <w:t xml:space="preserve"> (</w:t>
      </w:r>
      <w:hyperlink r:id="rId89" w:history="1">
        <w:r w:rsidRPr="00C1539B">
          <w:rPr>
            <w:rStyle w:val="Hyperlink"/>
            <w:rFonts w:ascii="Arial" w:hAnsi="Arial" w:cs="Arial"/>
          </w:rPr>
          <w:t>http://itcproject.org/forms</w:t>
        </w:r>
      </w:hyperlink>
      <w:r w:rsidRPr="00C1539B">
        <w:rPr>
          <w:rFonts w:ascii="Arial" w:hAnsi="Arial" w:cs="Arial"/>
        </w:rPr>
        <w:t xml:space="preserve">) is available for members of the Zambia team to use to 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12D8178" w14:textId="77777777" w:rsidR="002D321C" w:rsidRPr="00C1539B" w:rsidRDefault="002D321C" w:rsidP="002D321C">
      <w:pPr>
        <w:tabs>
          <w:tab w:val="left" w:pos="3384"/>
        </w:tabs>
        <w:spacing w:line="240" w:lineRule="auto"/>
        <w:rPr>
          <w:rFonts w:ascii="Arial" w:hAnsi="Arial" w:cs="Arial"/>
          <w:b/>
        </w:rPr>
      </w:pPr>
      <w:r w:rsidRPr="00C1539B">
        <w:rPr>
          <w:rFonts w:ascii="Arial" w:hAnsi="Arial" w:cs="Arial"/>
        </w:rPr>
        <w:lastRenderedPageBreak/>
        <w:t xml:space="preserve">For all papers that the ITC Principal Investigator team members may lead using data from the </w:t>
      </w:r>
      <w:r w:rsidRPr="00C1539B">
        <w:rPr>
          <w:rFonts w:ascii="Arial" w:hAnsi="Arial" w:cs="Arial"/>
          <w:i/>
        </w:rPr>
        <w:t>ITC Zambia Survey - Wave 2</w:t>
      </w:r>
      <w:r w:rsidRPr="00C1539B">
        <w:rPr>
          <w:rFonts w:ascii="Arial" w:hAnsi="Arial" w:cs="Arial"/>
        </w:rPr>
        <w:t xml:space="preserve">, the Zambia Team members will be invited to be co-authors.  In reciprocal fashion, for any papers or presentations that the Zambia Team may lead using </w:t>
      </w:r>
      <w:r w:rsidRPr="00C1539B">
        <w:rPr>
          <w:rFonts w:ascii="Arial" w:hAnsi="Arial" w:cs="Arial"/>
          <w:i/>
        </w:rPr>
        <w:t>ITC Zambia Survey - Wave 2</w:t>
      </w:r>
      <w:r w:rsidRPr="00C1539B">
        <w:rPr>
          <w:rFonts w:ascii="Arial" w:hAnsi="Arial" w:cs="Arial"/>
        </w:rPr>
        <w:t xml:space="preserve"> data, the relevant ITC Investigators will be invited to be co-authors.  The Zambia Team will consult with Dr. Geoffrey Fong to identify the relevant ITC Investigators who would be approp</w:t>
      </w:r>
      <w:r>
        <w:rPr>
          <w:rFonts w:ascii="Arial" w:hAnsi="Arial" w:cs="Arial"/>
        </w:rPr>
        <w:t xml:space="preserve">riate to invite as co-authors. </w:t>
      </w:r>
      <w:r w:rsidRPr="00C1539B">
        <w:rPr>
          <w:rFonts w:ascii="Arial" w:hAnsi="Arial" w:cs="Arial"/>
        </w:rPr>
        <w:t xml:space="preserve">Members of the Zambia Team will adhere to the criteria for authorship on papers to be published in scientific journals, as outlined in the </w:t>
      </w:r>
      <w:r w:rsidRPr="00C1539B">
        <w:rPr>
          <w:rFonts w:ascii="Arial" w:hAnsi="Arial" w:cs="Arial"/>
          <w:b/>
          <w:i/>
        </w:rPr>
        <w:t xml:space="preserve">ITC Authorship Policy </w:t>
      </w:r>
      <w:r w:rsidRPr="00C1539B">
        <w:rPr>
          <w:rFonts w:ascii="Arial" w:hAnsi="Arial" w:cs="Arial"/>
        </w:rPr>
        <w:t>(</w:t>
      </w:r>
      <w:hyperlink r:id="rId90" w:history="1">
        <w:r w:rsidRPr="00C1539B">
          <w:rPr>
            <w:rStyle w:val="Hyperlink"/>
            <w:rFonts w:ascii="Arial" w:hAnsi="Arial" w:cs="Arial"/>
          </w:rPr>
          <w:t>http://itcproject.org/forms</w:t>
        </w:r>
      </w:hyperlink>
      <w:r w:rsidRPr="00C1539B">
        <w:rPr>
          <w:rFonts w:ascii="Arial" w:hAnsi="Arial" w:cs="Arial"/>
        </w:rPr>
        <w:t>).</w:t>
      </w:r>
    </w:p>
    <w:p w14:paraId="39CCB189" w14:textId="77777777" w:rsidR="002D321C" w:rsidRPr="00C1539B" w:rsidRDefault="002D321C" w:rsidP="002D321C">
      <w:pPr>
        <w:spacing w:line="240" w:lineRule="auto"/>
        <w:rPr>
          <w:rFonts w:ascii="Arial" w:hAnsi="Arial" w:cs="Arial"/>
        </w:rPr>
      </w:pPr>
      <w:r w:rsidRPr="00C1539B">
        <w:rPr>
          <w:rFonts w:ascii="Arial" w:hAnsi="Arial" w:cs="Arial"/>
        </w:rPr>
        <w:t xml:space="preserve">The ITC Investigator team will explore analyses that use </w:t>
      </w:r>
      <w:r w:rsidRPr="00C1539B">
        <w:rPr>
          <w:rFonts w:ascii="Arial" w:hAnsi="Arial" w:cs="Arial"/>
          <w:i/>
        </w:rPr>
        <w:t>ITC Zambia Survey</w:t>
      </w:r>
      <w:r w:rsidRPr="00C1539B">
        <w:rPr>
          <w:rFonts w:ascii="Arial" w:hAnsi="Arial" w:cs="Arial"/>
        </w:rPr>
        <w:t xml:space="preserve"> data </w:t>
      </w:r>
      <w:r w:rsidRPr="00C1539B">
        <w:rPr>
          <w:rFonts w:ascii="Arial" w:hAnsi="Arial" w:cs="Arial"/>
          <w:b/>
        </w:rPr>
        <w:t>in comparison with data from other countries</w:t>
      </w:r>
      <w:r w:rsidRPr="00C1539B">
        <w:rPr>
          <w:rFonts w:ascii="Arial" w:hAnsi="Arial" w:cs="Arial"/>
        </w:rPr>
        <w:t>.  In such analyses,</w:t>
      </w:r>
      <w:r w:rsidRPr="00C1539B">
        <w:rPr>
          <w:rFonts w:ascii="Arial" w:hAnsi="Arial" w:cs="Arial"/>
          <w:b/>
        </w:rPr>
        <w:t xml:space="preserve"> </w:t>
      </w:r>
      <w:r w:rsidRPr="00C1539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CC39F8B" w14:textId="2D6A436D" w:rsidR="002D321C" w:rsidRDefault="002D321C" w:rsidP="002D321C">
      <w:pPr>
        <w:spacing w:after="0" w:line="240" w:lineRule="auto"/>
        <w:rPr>
          <w:rFonts w:ascii="Arial" w:hAnsi="Arial" w:cs="Arial"/>
        </w:rPr>
      </w:pPr>
      <w:r w:rsidRPr="00AB51F3">
        <w:rPr>
          <w:rFonts w:ascii="Arial" w:hAnsi="Arial" w:cs="Arial"/>
        </w:rPr>
        <w:t>Whenever publications, reports, abstracts, etc., including data from the Wave 2 ITC Zambia Survey are submitted to conferences or journals, copies will also be submitted to the ITC Project Manager at UW, so that a complete record can be kept of the research findings for dissemination.</w:t>
      </w:r>
    </w:p>
    <w:p w14:paraId="60A97E7E" w14:textId="307AB6CE" w:rsidR="002D321C" w:rsidRDefault="002D321C" w:rsidP="002D321C">
      <w:pPr>
        <w:spacing w:after="0" w:line="240" w:lineRule="auto"/>
        <w:rPr>
          <w:rFonts w:ascii="Arial" w:hAnsi="Arial" w:cs="Arial"/>
        </w:rPr>
      </w:pPr>
    </w:p>
    <w:p w14:paraId="6EC3D0D4" w14:textId="77777777" w:rsidR="002D321C" w:rsidRDefault="002D321C" w:rsidP="002D321C">
      <w:pPr>
        <w:spacing w:after="0" w:line="240" w:lineRule="auto"/>
        <w:rPr>
          <w:rFonts w:ascii="Arial" w:hAnsi="Arial" w:cs="Arial"/>
        </w:rPr>
      </w:pPr>
    </w:p>
    <w:p w14:paraId="77CCA256" w14:textId="77777777" w:rsidR="002D321C" w:rsidRDefault="002D321C" w:rsidP="002D321C">
      <w:pPr>
        <w:spacing w:after="0" w:line="240" w:lineRule="auto"/>
        <w:rPr>
          <w:rFonts w:ascii="Arial" w:hAnsi="Arial" w:cs="Arial"/>
        </w:rPr>
      </w:pPr>
      <w:r w:rsidRPr="00AB51F3">
        <w:rPr>
          <w:rFonts w:ascii="Arial" w:hAnsi="Arial" w:cs="Arial"/>
        </w:rPr>
        <w:t>I have read and understand the conditions stated above.</w:t>
      </w:r>
    </w:p>
    <w:p w14:paraId="007CAD6A" w14:textId="77777777" w:rsidR="002D321C" w:rsidRDefault="002D321C" w:rsidP="002D321C">
      <w:pPr>
        <w:spacing w:after="0" w:line="240" w:lineRule="auto"/>
        <w:rPr>
          <w:rFonts w:ascii="Arial" w:hAnsi="Arial" w:cs="Arial"/>
        </w:rPr>
      </w:pPr>
    </w:p>
    <w:tbl>
      <w:tblPr>
        <w:tblStyle w:val="TableGrid1"/>
        <w:tblW w:w="0" w:type="auto"/>
        <w:tblLook w:val="04A0" w:firstRow="1" w:lastRow="0" w:firstColumn="1" w:lastColumn="0" w:noHBand="0" w:noVBand="1"/>
      </w:tblPr>
      <w:tblGrid>
        <w:gridCol w:w="9350"/>
      </w:tblGrid>
      <w:tr w:rsidR="002D321C" w:rsidRPr="003C7F9D" w14:paraId="32D6D0A7" w14:textId="77777777" w:rsidTr="00FC0C00">
        <w:tc>
          <w:tcPr>
            <w:tcW w:w="9350" w:type="dxa"/>
          </w:tcPr>
          <w:p w14:paraId="4A156BD6"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 xml:space="preserve">Name: </w:t>
            </w:r>
            <w:sdt>
              <w:sdtPr>
                <w:rPr>
                  <w:rFonts w:ascii="Arial" w:eastAsia="Calibri" w:hAnsi="Arial" w:cs="Arial"/>
                  <w:iCs/>
                  <w:color w:val="000000"/>
                </w:rPr>
                <w:id w:val="1256315829"/>
                <w:showingPlcHdr/>
                <w:text/>
              </w:sdtPr>
              <w:sdtEndPr/>
              <w:sdtContent>
                <w:r w:rsidRPr="003C7F9D">
                  <w:rPr>
                    <w:rFonts w:ascii="Calibri" w:eastAsia="Calibri" w:hAnsi="Calibri" w:cs="Times New Roman"/>
                    <w:color w:val="808080"/>
                  </w:rPr>
                  <w:t>Click here to enter text.</w:t>
                </w:r>
              </w:sdtContent>
            </w:sdt>
          </w:p>
        </w:tc>
      </w:tr>
      <w:tr w:rsidR="002D321C" w:rsidRPr="003C7F9D" w14:paraId="4833EA38" w14:textId="77777777" w:rsidTr="00FC0C00">
        <w:tc>
          <w:tcPr>
            <w:tcW w:w="9350" w:type="dxa"/>
          </w:tcPr>
          <w:p w14:paraId="760F68C9"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8002108"/>
                <w:showingPlcHdr/>
              </w:sdtPr>
              <w:sdtEndPr/>
              <w:sdtContent>
                <w:r w:rsidRPr="003C7F9D">
                  <w:rPr>
                    <w:rFonts w:ascii="Calibri" w:eastAsia="Calibri" w:hAnsi="Calibri" w:cs="Times New Roman"/>
                    <w:color w:val="808080"/>
                  </w:rPr>
                  <w:t>Click here to enter e-mail.</w:t>
                </w:r>
              </w:sdtContent>
            </w:sdt>
          </w:p>
        </w:tc>
      </w:tr>
      <w:tr w:rsidR="002D321C" w:rsidRPr="003C7F9D" w14:paraId="7E0339B6" w14:textId="77777777" w:rsidTr="00FC0C00">
        <w:trPr>
          <w:trHeight w:val="773"/>
        </w:trPr>
        <w:tc>
          <w:tcPr>
            <w:tcW w:w="9350" w:type="dxa"/>
          </w:tcPr>
          <w:p w14:paraId="0AAD4249"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(Electronic) Signature:</w:t>
            </w:r>
          </w:p>
          <w:p w14:paraId="33D49920" w14:textId="77777777" w:rsidR="002D321C" w:rsidRPr="003C7F9D" w:rsidRDefault="00120CF6"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751491176"/>
                <w:showingPlcHdr/>
                <w:picture/>
              </w:sdtPr>
              <w:sdtEndPr/>
              <w:sdtContent>
                <w:r w:rsidR="002D321C" w:rsidRPr="003C7F9D">
                  <w:rPr>
                    <w:rFonts w:ascii="Arial" w:eastAsia="Calibri" w:hAnsi="Arial" w:cs="Arial"/>
                    <w:noProof/>
                    <w:color w:val="000000"/>
                    <w:szCs w:val="24"/>
                    <w:lang w:val="en-US"/>
                  </w:rPr>
                  <w:drawing>
                    <wp:inline distT="0" distB="0" distL="0" distR="0" wp14:anchorId="750435E5" wp14:editId="3D948129">
                      <wp:extent cx="3456305"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1096" cy="429219"/>
                              </a:xfrm>
                              <a:prstGeom prst="rect">
                                <a:avLst/>
                              </a:prstGeom>
                              <a:noFill/>
                              <a:ln>
                                <a:noFill/>
                              </a:ln>
                            </pic:spPr>
                          </pic:pic>
                        </a:graphicData>
                      </a:graphic>
                    </wp:inline>
                  </w:drawing>
                </w:r>
              </w:sdtContent>
            </w:sdt>
          </w:p>
        </w:tc>
      </w:tr>
      <w:tr w:rsidR="002D321C" w:rsidRPr="003C7F9D" w14:paraId="4B902C67" w14:textId="77777777" w:rsidTr="00FC0C00">
        <w:tc>
          <w:tcPr>
            <w:tcW w:w="9350" w:type="dxa"/>
          </w:tcPr>
          <w:p w14:paraId="5CC9FA32"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 xml:space="preserve">Date: </w:t>
            </w:r>
            <w:sdt>
              <w:sdtPr>
                <w:rPr>
                  <w:rFonts w:ascii="Arial" w:eastAsia="Calibri" w:hAnsi="Arial" w:cs="Arial"/>
                  <w:iCs/>
                  <w:color w:val="000000"/>
                </w:rPr>
                <w:id w:val="-187305824"/>
                <w:showingPlcHdr/>
                <w:date>
                  <w:dateFormat w:val="yyyy-MM-dd"/>
                  <w:lid w:val="en-CA"/>
                  <w:storeMappedDataAs w:val="dateTime"/>
                  <w:calendar w:val="gregorian"/>
                </w:date>
              </w:sdtPr>
              <w:sdtEndPr/>
              <w:sdtContent>
                <w:r w:rsidRPr="003C7F9D">
                  <w:rPr>
                    <w:rFonts w:ascii="Calibri" w:eastAsia="Calibri" w:hAnsi="Calibri" w:cs="Times New Roman"/>
                    <w:color w:val="808080"/>
                  </w:rPr>
                  <w:t>Click here to enter a date.</w:t>
                </w:r>
              </w:sdtContent>
            </w:sdt>
          </w:p>
        </w:tc>
      </w:tr>
    </w:tbl>
    <w:p w14:paraId="74AE3A9E" w14:textId="77777777" w:rsidR="00820423" w:rsidRPr="00C1539B" w:rsidRDefault="00820423" w:rsidP="00820423">
      <w:pPr>
        <w:pStyle w:val="Default"/>
        <w:rPr>
          <w:b/>
          <w:sz w:val="22"/>
          <w:szCs w:val="22"/>
          <w:u w:val="single"/>
        </w:rPr>
      </w:pPr>
    </w:p>
    <w:p w14:paraId="5B0BBB2E" w14:textId="77777777" w:rsidR="00820423" w:rsidRPr="00C1539B" w:rsidRDefault="00820423" w:rsidP="00754890">
      <w:pPr>
        <w:rPr>
          <w:rFonts w:ascii="Arial" w:hAnsi="Arial" w:cs="Arial"/>
          <w:b/>
          <w:color w:val="000000"/>
          <w:u w:val="single"/>
        </w:rPr>
      </w:pPr>
    </w:p>
    <w:sectPr w:rsidR="00820423" w:rsidRPr="00C1539B" w:rsidSect="00BA14A8">
      <w:footerReference w:type="default" r:id="rId91"/>
      <w:pgSz w:w="12240" w:h="15840"/>
      <w:pgMar w:top="454"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B714B" w14:textId="77777777" w:rsidR="00120CF6" w:rsidRDefault="00120CF6" w:rsidP="00392FF2">
      <w:pPr>
        <w:spacing w:after="0" w:line="240" w:lineRule="auto"/>
      </w:pPr>
      <w:r>
        <w:separator/>
      </w:r>
    </w:p>
  </w:endnote>
  <w:endnote w:type="continuationSeparator" w:id="0">
    <w:p w14:paraId="24A9847E" w14:textId="77777777" w:rsidR="00120CF6" w:rsidRDefault="00120CF6"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2020803070505020304"/>
    <w:charset w:val="00"/>
    <w:family w:val="auto"/>
    <w:pitch w:val="default"/>
    <w:sig w:usb0="00000003" w:usb1="00000000" w:usb2="00000000" w:usb3="00000000" w:csb0="00000001" w:csb1="00000000"/>
  </w:font>
  <w:font w:name="TimesNewRomanPSMT">
    <w:altName w:val="Times New Roman"/>
    <w:panose1 w:val="020206030504050203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3"/>
              <w:gridCol w:w="3020"/>
            </w:tblGrid>
            <w:tr w:rsidR="00FC0C00" w14:paraId="46D14049" w14:textId="77777777" w:rsidTr="008767F1">
              <w:trPr>
                <w:trHeight w:val="288"/>
              </w:trPr>
              <w:tc>
                <w:tcPr>
                  <w:tcW w:w="1088" w:type="dxa"/>
                  <w:vMerge w:val="restart"/>
                  <w:tcBorders>
                    <w:top w:val="single" w:sz="12" w:space="0" w:color="auto"/>
                  </w:tcBorders>
                </w:tcPr>
                <w:p w14:paraId="1BF471FF" w14:textId="77777777" w:rsidR="00FC0C00" w:rsidRDefault="00FC0C00" w:rsidP="00F0319F">
                  <w:pPr>
                    <w:pStyle w:val="Footer"/>
                    <w:jc w:val="center"/>
                  </w:pPr>
                  <w:r>
                    <w:rPr>
                      <w:noProof/>
                      <w:lang w:val="en-US"/>
                    </w:rPr>
                    <w:drawing>
                      <wp:inline distT="0" distB="0" distL="0" distR="0" wp14:anchorId="0F72361C" wp14:editId="2B9291F6">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14:paraId="0BC5FACA" w14:textId="1026D22B" w:rsidR="00FC0C00" w:rsidRPr="00BA14A8" w:rsidRDefault="00FC0C00" w:rsidP="00B46AA5">
                  <w:pPr>
                    <w:pStyle w:val="Footer"/>
                    <w:rPr>
                      <w:rFonts w:ascii="Arial" w:hAnsi="Arial" w:cs="Arial"/>
                      <w:sz w:val="20"/>
                    </w:rPr>
                  </w:pPr>
                  <w:r w:rsidRPr="00BA14A8">
                    <w:rPr>
                      <w:rFonts w:ascii="Arial" w:hAnsi="Arial" w:cs="Arial"/>
                      <w:sz w:val="20"/>
                    </w:rPr>
                    <w:t xml:space="preserve">ITC </w:t>
                  </w:r>
                  <w:r>
                    <w:rPr>
                      <w:rFonts w:ascii="Arial" w:hAnsi="Arial" w:cs="Arial"/>
                      <w:sz w:val="20"/>
                    </w:rPr>
                    <w:t>Data Sharing with Country Teams</w:t>
                  </w:r>
                </w:p>
              </w:tc>
              <w:tc>
                <w:tcPr>
                  <w:tcW w:w="3089" w:type="dxa"/>
                  <w:tcBorders>
                    <w:top w:val="single" w:sz="12" w:space="0" w:color="auto"/>
                    <w:left w:val="nil"/>
                  </w:tcBorders>
                </w:tcPr>
                <w:p w14:paraId="4532BEDF" w14:textId="4E28FA98" w:rsidR="00FC0C00" w:rsidRPr="00BA14A8" w:rsidRDefault="00FC0C00" w:rsidP="007946CD">
                  <w:pPr>
                    <w:pStyle w:val="Footer"/>
                    <w:tabs>
                      <w:tab w:val="left" w:pos="1647"/>
                      <w:tab w:val="right" w:pos="4390"/>
                    </w:tabs>
                    <w:jc w:val="right"/>
                    <w:rPr>
                      <w:rFonts w:ascii="Arial" w:hAnsi="Arial" w:cs="Arial"/>
                      <w:sz w:val="20"/>
                    </w:rPr>
                  </w:pPr>
                  <w:r>
                    <w:rPr>
                      <w:rFonts w:ascii="Arial" w:hAnsi="Arial" w:cs="Arial"/>
                      <w:sz w:val="20"/>
                    </w:rPr>
                    <w:t xml:space="preserve">Updated </w:t>
                  </w:r>
                  <w:r w:rsidR="007946CD">
                    <w:rPr>
                      <w:rFonts w:ascii="Arial" w:hAnsi="Arial" w:cs="Arial"/>
                      <w:sz w:val="20"/>
                    </w:rPr>
                    <w:t>April 11, 2019</w:t>
                  </w:r>
                </w:p>
              </w:tc>
            </w:tr>
            <w:tr w:rsidR="00FC0C00" w14:paraId="37F981A6" w14:textId="77777777" w:rsidTr="008767F1">
              <w:tc>
                <w:tcPr>
                  <w:tcW w:w="1088" w:type="dxa"/>
                  <w:vMerge/>
                </w:tcPr>
                <w:p w14:paraId="649C111A" w14:textId="77777777" w:rsidR="00FC0C00" w:rsidRDefault="00FC0C00" w:rsidP="00E10B4A">
                  <w:pPr>
                    <w:pStyle w:val="Footer"/>
                    <w:jc w:val="right"/>
                  </w:pPr>
                </w:p>
              </w:tc>
              <w:tc>
                <w:tcPr>
                  <w:tcW w:w="5399" w:type="dxa"/>
                  <w:vMerge/>
                </w:tcPr>
                <w:p w14:paraId="5248F174" w14:textId="77777777" w:rsidR="00FC0C00" w:rsidRPr="00BA14A8" w:rsidRDefault="00FC0C00" w:rsidP="00E10B4A">
                  <w:pPr>
                    <w:pStyle w:val="Footer"/>
                    <w:jc w:val="right"/>
                    <w:rPr>
                      <w:rFonts w:ascii="Arial" w:hAnsi="Arial" w:cs="Arial"/>
                      <w:sz w:val="20"/>
                    </w:rPr>
                  </w:pPr>
                </w:p>
              </w:tc>
              <w:tc>
                <w:tcPr>
                  <w:tcW w:w="3089" w:type="dxa"/>
                  <w:tcBorders>
                    <w:left w:val="nil"/>
                  </w:tcBorders>
                </w:tcPr>
                <w:p w14:paraId="5363D544" w14:textId="415CD174" w:rsidR="00FC0C00" w:rsidRPr="00BA14A8" w:rsidRDefault="00FC0C00"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0320B4">
                    <w:rPr>
                      <w:rFonts w:ascii="Arial" w:hAnsi="Arial" w:cs="Arial"/>
                      <w:bCs/>
                      <w:noProof/>
                      <w:sz w:val="20"/>
                    </w:rPr>
                    <w:t>22</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0320B4">
                    <w:rPr>
                      <w:rFonts w:ascii="Arial" w:hAnsi="Arial" w:cs="Arial"/>
                      <w:bCs/>
                      <w:noProof/>
                      <w:sz w:val="20"/>
                    </w:rPr>
                    <w:t>78</w:t>
                  </w:r>
                  <w:r w:rsidRPr="00BA14A8">
                    <w:rPr>
                      <w:rFonts w:ascii="Arial" w:hAnsi="Arial" w:cs="Arial"/>
                      <w:bCs/>
                      <w:sz w:val="20"/>
                      <w:szCs w:val="24"/>
                    </w:rPr>
                    <w:fldChar w:fldCharType="end"/>
                  </w:r>
                </w:p>
              </w:tc>
            </w:tr>
          </w:tbl>
          <w:p w14:paraId="79EF7F03" w14:textId="77777777" w:rsidR="00FC0C00" w:rsidRDefault="00FC0C00" w:rsidP="00F0319F">
            <w:pPr>
              <w:pStyle w:val="Footer"/>
            </w:pP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CAFC3" w14:textId="77777777" w:rsidR="00120CF6" w:rsidRDefault="00120CF6" w:rsidP="00392FF2">
      <w:pPr>
        <w:spacing w:after="0" w:line="240" w:lineRule="auto"/>
      </w:pPr>
      <w:r>
        <w:separator/>
      </w:r>
    </w:p>
  </w:footnote>
  <w:footnote w:type="continuationSeparator" w:id="0">
    <w:p w14:paraId="7C1B25B7" w14:textId="77777777" w:rsidR="00120CF6" w:rsidRDefault="00120CF6" w:rsidP="0039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156"/>
    <w:multiLevelType w:val="hybridMultilevel"/>
    <w:tmpl w:val="66449538"/>
    <w:lvl w:ilvl="0" w:tplc="BC92E740">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7205C2"/>
    <w:multiLevelType w:val="hybridMultilevel"/>
    <w:tmpl w:val="0C06C8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622346"/>
    <w:multiLevelType w:val="hybridMultilevel"/>
    <w:tmpl w:val="E78EF51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Symbol"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Symbol"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747F08"/>
    <w:multiLevelType w:val="hybridMultilevel"/>
    <w:tmpl w:val="095ECC3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57A54DA"/>
    <w:multiLevelType w:val="hybridMultilevel"/>
    <w:tmpl w:val="591E3A64"/>
    <w:lvl w:ilvl="0" w:tplc="9976E01E">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4215A4F"/>
    <w:multiLevelType w:val="hybridMultilevel"/>
    <w:tmpl w:val="F9248F0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30C3272"/>
    <w:multiLevelType w:val="hybridMultilevel"/>
    <w:tmpl w:val="7A3CCD5E"/>
    <w:lvl w:ilvl="0" w:tplc="BC92E740">
      <w:start w:val="1"/>
      <w:numFmt w:val="decimal"/>
      <w:lvlText w:val="%1."/>
      <w:lvlJc w:val="left"/>
      <w:pPr>
        <w:ind w:left="360" w:hanging="360"/>
      </w:pPr>
      <w:rPr>
        <w:rFonts w:hint="default"/>
        <w:b/>
      </w:rPr>
    </w:lvl>
    <w:lvl w:ilvl="1" w:tplc="3314CE8C">
      <w:start w:val="1"/>
      <w:numFmt w:val="lowerLetter"/>
      <w:lvlText w:val="%2)"/>
      <w:lvlJc w:val="left"/>
      <w:pPr>
        <w:ind w:left="786" w:hanging="360"/>
      </w:pPr>
      <w:rPr>
        <w:rFonts w:ascii="Arial" w:hAnsi="Arial" w:cs="Arial" w:hint="default"/>
        <w:color w:val="auto"/>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F669B7"/>
    <w:multiLevelType w:val="hybridMultilevel"/>
    <w:tmpl w:val="BDC0DECA"/>
    <w:lvl w:ilvl="0" w:tplc="72B619E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6B592D"/>
    <w:multiLevelType w:val="hybridMultilevel"/>
    <w:tmpl w:val="B202A0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474892"/>
    <w:multiLevelType w:val="hybridMultilevel"/>
    <w:tmpl w:val="993C0D42"/>
    <w:lvl w:ilvl="0" w:tplc="ECD2B33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C851E8"/>
    <w:multiLevelType w:val="hybridMultilevel"/>
    <w:tmpl w:val="F6D4B8F4"/>
    <w:lvl w:ilvl="0" w:tplc="BAF4DA8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4D42E27"/>
    <w:multiLevelType w:val="hybridMultilevel"/>
    <w:tmpl w:val="8C2858D4"/>
    <w:lvl w:ilvl="0" w:tplc="C47AFDD0">
      <w:start w:val="1"/>
      <w:numFmt w:val="bullet"/>
      <w:lvlText w:val=""/>
      <w:lvlJc w:val="left"/>
      <w:pPr>
        <w:tabs>
          <w:tab w:val="num" w:pos="780"/>
        </w:tabs>
        <w:ind w:left="780" w:hanging="360"/>
      </w:pPr>
      <w:rPr>
        <w:rFonts w:ascii="Symbol" w:hAnsi="Symbol" w:hint="default"/>
      </w:rPr>
    </w:lvl>
    <w:lvl w:ilvl="1" w:tplc="B4F46D40">
      <w:start w:val="1"/>
      <w:numFmt w:val="bullet"/>
      <w:lvlText w:val="o"/>
      <w:lvlJc w:val="left"/>
      <w:pPr>
        <w:tabs>
          <w:tab w:val="num" w:pos="1500"/>
        </w:tabs>
        <w:ind w:left="1500" w:hanging="360"/>
      </w:pPr>
      <w:rPr>
        <w:rFonts w:ascii="Courier New" w:hAnsi="Courier New" w:cs="Tahoma" w:hint="default"/>
      </w:rPr>
    </w:lvl>
    <w:lvl w:ilvl="2" w:tplc="B8E4A11A">
      <w:start w:val="1"/>
      <w:numFmt w:val="bullet"/>
      <w:lvlText w:val=""/>
      <w:lvlJc w:val="left"/>
      <w:pPr>
        <w:tabs>
          <w:tab w:val="num" w:pos="2220"/>
        </w:tabs>
        <w:ind w:left="2220" w:hanging="360"/>
      </w:pPr>
      <w:rPr>
        <w:rFonts w:ascii="Wingdings" w:hAnsi="Wingdings" w:hint="default"/>
      </w:rPr>
    </w:lvl>
    <w:lvl w:ilvl="3" w:tplc="D26060D0">
      <w:start w:val="1"/>
      <w:numFmt w:val="bullet"/>
      <w:lvlText w:val=""/>
      <w:lvlJc w:val="left"/>
      <w:pPr>
        <w:tabs>
          <w:tab w:val="num" w:pos="2940"/>
        </w:tabs>
        <w:ind w:left="2940" w:hanging="360"/>
      </w:pPr>
      <w:rPr>
        <w:rFonts w:ascii="Symbol" w:hAnsi="Symbol" w:hint="default"/>
      </w:rPr>
    </w:lvl>
    <w:lvl w:ilvl="4" w:tplc="A8706268">
      <w:start w:val="1"/>
      <w:numFmt w:val="bullet"/>
      <w:lvlText w:val="o"/>
      <w:lvlJc w:val="left"/>
      <w:pPr>
        <w:tabs>
          <w:tab w:val="num" w:pos="3660"/>
        </w:tabs>
        <w:ind w:left="3660" w:hanging="360"/>
      </w:pPr>
      <w:rPr>
        <w:rFonts w:ascii="Courier New" w:hAnsi="Courier New" w:cs="Tahoma" w:hint="default"/>
      </w:rPr>
    </w:lvl>
    <w:lvl w:ilvl="5" w:tplc="C29679A2">
      <w:start w:val="1"/>
      <w:numFmt w:val="bullet"/>
      <w:lvlText w:val=""/>
      <w:lvlJc w:val="left"/>
      <w:pPr>
        <w:tabs>
          <w:tab w:val="num" w:pos="4380"/>
        </w:tabs>
        <w:ind w:left="4380" w:hanging="360"/>
      </w:pPr>
      <w:rPr>
        <w:rFonts w:ascii="Wingdings" w:hAnsi="Wingdings" w:hint="default"/>
      </w:rPr>
    </w:lvl>
    <w:lvl w:ilvl="6" w:tplc="C27457D8">
      <w:start w:val="1"/>
      <w:numFmt w:val="bullet"/>
      <w:lvlText w:val=""/>
      <w:lvlJc w:val="left"/>
      <w:pPr>
        <w:tabs>
          <w:tab w:val="num" w:pos="5100"/>
        </w:tabs>
        <w:ind w:left="5100" w:hanging="360"/>
      </w:pPr>
      <w:rPr>
        <w:rFonts w:ascii="Symbol" w:hAnsi="Symbol" w:hint="default"/>
      </w:rPr>
    </w:lvl>
    <w:lvl w:ilvl="7" w:tplc="7D8A8434">
      <w:start w:val="1"/>
      <w:numFmt w:val="bullet"/>
      <w:lvlText w:val="o"/>
      <w:lvlJc w:val="left"/>
      <w:pPr>
        <w:tabs>
          <w:tab w:val="num" w:pos="5820"/>
        </w:tabs>
        <w:ind w:left="5820" w:hanging="360"/>
      </w:pPr>
      <w:rPr>
        <w:rFonts w:ascii="Courier New" w:hAnsi="Courier New" w:cs="Tahoma" w:hint="default"/>
      </w:rPr>
    </w:lvl>
    <w:lvl w:ilvl="8" w:tplc="5A1A05F4">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6585568"/>
    <w:multiLevelType w:val="hybridMultilevel"/>
    <w:tmpl w:val="72BAC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74865"/>
    <w:multiLevelType w:val="hybridMultilevel"/>
    <w:tmpl w:val="756C0C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BA11A61"/>
    <w:multiLevelType w:val="hybridMultilevel"/>
    <w:tmpl w:val="82743D56"/>
    <w:lvl w:ilvl="0" w:tplc="3A621F0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C731FBC"/>
    <w:multiLevelType w:val="hybridMultilevel"/>
    <w:tmpl w:val="749E34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4"/>
  </w:num>
  <w:num w:numId="3">
    <w:abstractNumId w:val="16"/>
  </w:num>
  <w:num w:numId="4">
    <w:abstractNumId w:val="1"/>
  </w:num>
  <w:num w:numId="5">
    <w:abstractNumId w:val="10"/>
  </w:num>
  <w:num w:numId="6">
    <w:abstractNumId w:val="5"/>
  </w:num>
  <w:num w:numId="7">
    <w:abstractNumId w:val="7"/>
  </w:num>
  <w:num w:numId="8">
    <w:abstractNumId w:val="8"/>
  </w:num>
  <w:num w:numId="9">
    <w:abstractNumId w:val="0"/>
  </w:num>
  <w:num w:numId="10">
    <w:abstractNumId w:val="18"/>
  </w:num>
  <w:num w:numId="11">
    <w:abstractNumId w:val="9"/>
  </w:num>
  <w:num w:numId="12">
    <w:abstractNumId w:val="17"/>
  </w:num>
  <w:num w:numId="13">
    <w:abstractNumId w:val="6"/>
  </w:num>
  <w:num w:numId="14">
    <w:abstractNumId w:val="13"/>
  </w:num>
  <w:num w:numId="15">
    <w:abstractNumId w:val="2"/>
  </w:num>
  <w:num w:numId="16">
    <w:abstractNumId w:val="2"/>
  </w:num>
  <w:num w:numId="17">
    <w:abstractNumId w:val="12"/>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02505"/>
    <w:rsid w:val="00027EB5"/>
    <w:rsid w:val="0003098A"/>
    <w:rsid w:val="000320B4"/>
    <w:rsid w:val="0003275F"/>
    <w:rsid w:val="000361E5"/>
    <w:rsid w:val="00055D18"/>
    <w:rsid w:val="00064123"/>
    <w:rsid w:val="00070382"/>
    <w:rsid w:val="000873DF"/>
    <w:rsid w:val="000907C4"/>
    <w:rsid w:val="00090E07"/>
    <w:rsid w:val="000968DE"/>
    <w:rsid w:val="000A4981"/>
    <w:rsid w:val="000C72F0"/>
    <w:rsid w:val="000D5E93"/>
    <w:rsid w:val="000D61BF"/>
    <w:rsid w:val="000E78F1"/>
    <w:rsid w:val="000F199D"/>
    <w:rsid w:val="00115F12"/>
    <w:rsid w:val="00120CF6"/>
    <w:rsid w:val="00126F57"/>
    <w:rsid w:val="001350E4"/>
    <w:rsid w:val="0014762D"/>
    <w:rsid w:val="001523FF"/>
    <w:rsid w:val="00152CD5"/>
    <w:rsid w:val="00160E74"/>
    <w:rsid w:val="0017400E"/>
    <w:rsid w:val="00176803"/>
    <w:rsid w:val="001922DE"/>
    <w:rsid w:val="00195E58"/>
    <w:rsid w:val="001B513B"/>
    <w:rsid w:val="001D3A6D"/>
    <w:rsid w:val="001E09C5"/>
    <w:rsid w:val="002034CC"/>
    <w:rsid w:val="0020416F"/>
    <w:rsid w:val="002357A5"/>
    <w:rsid w:val="002513A1"/>
    <w:rsid w:val="002A5054"/>
    <w:rsid w:val="002B2379"/>
    <w:rsid w:val="002C306C"/>
    <w:rsid w:val="002D321C"/>
    <w:rsid w:val="002D39A5"/>
    <w:rsid w:val="002F64F9"/>
    <w:rsid w:val="002F6995"/>
    <w:rsid w:val="00303F8C"/>
    <w:rsid w:val="003145E2"/>
    <w:rsid w:val="003406CF"/>
    <w:rsid w:val="00354261"/>
    <w:rsid w:val="00360C75"/>
    <w:rsid w:val="00365E1B"/>
    <w:rsid w:val="003738B9"/>
    <w:rsid w:val="00392538"/>
    <w:rsid w:val="00392FF2"/>
    <w:rsid w:val="00393619"/>
    <w:rsid w:val="003B40A6"/>
    <w:rsid w:val="003B5E9E"/>
    <w:rsid w:val="003C1009"/>
    <w:rsid w:val="003C112C"/>
    <w:rsid w:val="003D3AE0"/>
    <w:rsid w:val="003E2443"/>
    <w:rsid w:val="003F2221"/>
    <w:rsid w:val="003F25EC"/>
    <w:rsid w:val="003F6B76"/>
    <w:rsid w:val="00403C27"/>
    <w:rsid w:val="0041411A"/>
    <w:rsid w:val="004229E9"/>
    <w:rsid w:val="004543E1"/>
    <w:rsid w:val="00457752"/>
    <w:rsid w:val="00465E91"/>
    <w:rsid w:val="00471ED8"/>
    <w:rsid w:val="00472C8B"/>
    <w:rsid w:val="00480AE6"/>
    <w:rsid w:val="004838D1"/>
    <w:rsid w:val="00490098"/>
    <w:rsid w:val="004919E4"/>
    <w:rsid w:val="004A64F2"/>
    <w:rsid w:val="004C607E"/>
    <w:rsid w:val="004D1B77"/>
    <w:rsid w:val="004D2586"/>
    <w:rsid w:val="004E3509"/>
    <w:rsid w:val="004E6C90"/>
    <w:rsid w:val="0050297A"/>
    <w:rsid w:val="00505961"/>
    <w:rsid w:val="005234A1"/>
    <w:rsid w:val="005317A8"/>
    <w:rsid w:val="005379AA"/>
    <w:rsid w:val="00544745"/>
    <w:rsid w:val="00547C0D"/>
    <w:rsid w:val="00561A53"/>
    <w:rsid w:val="00563610"/>
    <w:rsid w:val="005712D7"/>
    <w:rsid w:val="00587A58"/>
    <w:rsid w:val="00594E39"/>
    <w:rsid w:val="005A7937"/>
    <w:rsid w:val="005C2540"/>
    <w:rsid w:val="005C787A"/>
    <w:rsid w:val="005E3551"/>
    <w:rsid w:val="005F5255"/>
    <w:rsid w:val="006060ED"/>
    <w:rsid w:val="00616475"/>
    <w:rsid w:val="006278FB"/>
    <w:rsid w:val="00636211"/>
    <w:rsid w:val="00687087"/>
    <w:rsid w:val="00687757"/>
    <w:rsid w:val="0069268E"/>
    <w:rsid w:val="006A3A44"/>
    <w:rsid w:val="006A462C"/>
    <w:rsid w:val="006B6C26"/>
    <w:rsid w:val="006B7D16"/>
    <w:rsid w:val="006C0F1E"/>
    <w:rsid w:val="006C1217"/>
    <w:rsid w:val="006C3B39"/>
    <w:rsid w:val="006E1E13"/>
    <w:rsid w:val="006E296F"/>
    <w:rsid w:val="006E3112"/>
    <w:rsid w:val="006F2EF4"/>
    <w:rsid w:val="006F3D67"/>
    <w:rsid w:val="007038A7"/>
    <w:rsid w:val="0072094E"/>
    <w:rsid w:val="00721B78"/>
    <w:rsid w:val="00724CA1"/>
    <w:rsid w:val="00732181"/>
    <w:rsid w:val="00737FBE"/>
    <w:rsid w:val="007449E9"/>
    <w:rsid w:val="00745D2F"/>
    <w:rsid w:val="0075038E"/>
    <w:rsid w:val="00754890"/>
    <w:rsid w:val="00761EA3"/>
    <w:rsid w:val="00765FBF"/>
    <w:rsid w:val="00766EE3"/>
    <w:rsid w:val="00780523"/>
    <w:rsid w:val="007864E0"/>
    <w:rsid w:val="007946CD"/>
    <w:rsid w:val="007B4F77"/>
    <w:rsid w:val="007C678A"/>
    <w:rsid w:val="007E6156"/>
    <w:rsid w:val="007F5D8D"/>
    <w:rsid w:val="007F65CF"/>
    <w:rsid w:val="00802B38"/>
    <w:rsid w:val="00807C84"/>
    <w:rsid w:val="008172DD"/>
    <w:rsid w:val="00820423"/>
    <w:rsid w:val="008221F7"/>
    <w:rsid w:val="00842873"/>
    <w:rsid w:val="008622CE"/>
    <w:rsid w:val="00870C71"/>
    <w:rsid w:val="008767F1"/>
    <w:rsid w:val="00880A7A"/>
    <w:rsid w:val="008A4E62"/>
    <w:rsid w:val="008B0845"/>
    <w:rsid w:val="008B7FBF"/>
    <w:rsid w:val="008C0894"/>
    <w:rsid w:val="008C6B0C"/>
    <w:rsid w:val="008D2573"/>
    <w:rsid w:val="008E16F0"/>
    <w:rsid w:val="008E5758"/>
    <w:rsid w:val="008F21C6"/>
    <w:rsid w:val="008F5F35"/>
    <w:rsid w:val="00902DFF"/>
    <w:rsid w:val="00912A90"/>
    <w:rsid w:val="00920BB4"/>
    <w:rsid w:val="0092104F"/>
    <w:rsid w:val="00935A95"/>
    <w:rsid w:val="009379E3"/>
    <w:rsid w:val="00954033"/>
    <w:rsid w:val="00961826"/>
    <w:rsid w:val="009717D6"/>
    <w:rsid w:val="00973DB3"/>
    <w:rsid w:val="0097515B"/>
    <w:rsid w:val="009A37E4"/>
    <w:rsid w:val="009B3216"/>
    <w:rsid w:val="009C51C8"/>
    <w:rsid w:val="009E067D"/>
    <w:rsid w:val="009F0AC9"/>
    <w:rsid w:val="009F110E"/>
    <w:rsid w:val="00A04B1D"/>
    <w:rsid w:val="00A16B8A"/>
    <w:rsid w:val="00A211D3"/>
    <w:rsid w:val="00A21C88"/>
    <w:rsid w:val="00A60455"/>
    <w:rsid w:val="00A72437"/>
    <w:rsid w:val="00A74CF3"/>
    <w:rsid w:val="00A75E94"/>
    <w:rsid w:val="00A85F6C"/>
    <w:rsid w:val="00A9262E"/>
    <w:rsid w:val="00AB31B0"/>
    <w:rsid w:val="00AB51F3"/>
    <w:rsid w:val="00AB7375"/>
    <w:rsid w:val="00AC184C"/>
    <w:rsid w:val="00AD5662"/>
    <w:rsid w:val="00AD6444"/>
    <w:rsid w:val="00AE0464"/>
    <w:rsid w:val="00AE32B8"/>
    <w:rsid w:val="00AE3F28"/>
    <w:rsid w:val="00AE72C8"/>
    <w:rsid w:val="00AF0261"/>
    <w:rsid w:val="00AF0CCA"/>
    <w:rsid w:val="00AF61EA"/>
    <w:rsid w:val="00AF7D85"/>
    <w:rsid w:val="00B044AB"/>
    <w:rsid w:val="00B05563"/>
    <w:rsid w:val="00B05921"/>
    <w:rsid w:val="00B12582"/>
    <w:rsid w:val="00B31BA4"/>
    <w:rsid w:val="00B46AA5"/>
    <w:rsid w:val="00B524D2"/>
    <w:rsid w:val="00B605DB"/>
    <w:rsid w:val="00B60F36"/>
    <w:rsid w:val="00B63FB2"/>
    <w:rsid w:val="00B64E50"/>
    <w:rsid w:val="00B71CC1"/>
    <w:rsid w:val="00B81753"/>
    <w:rsid w:val="00B9411C"/>
    <w:rsid w:val="00BA12FB"/>
    <w:rsid w:val="00BA14A8"/>
    <w:rsid w:val="00BB0C07"/>
    <w:rsid w:val="00BC260C"/>
    <w:rsid w:val="00BC5E2A"/>
    <w:rsid w:val="00BD1759"/>
    <w:rsid w:val="00BD3ED4"/>
    <w:rsid w:val="00BE79C2"/>
    <w:rsid w:val="00C0640C"/>
    <w:rsid w:val="00C13773"/>
    <w:rsid w:val="00C1539B"/>
    <w:rsid w:val="00C15FAB"/>
    <w:rsid w:val="00C17DAA"/>
    <w:rsid w:val="00C31E21"/>
    <w:rsid w:val="00C36379"/>
    <w:rsid w:val="00C510BF"/>
    <w:rsid w:val="00C61473"/>
    <w:rsid w:val="00C74D38"/>
    <w:rsid w:val="00C74FFF"/>
    <w:rsid w:val="00C92059"/>
    <w:rsid w:val="00CA2217"/>
    <w:rsid w:val="00CA31F9"/>
    <w:rsid w:val="00CB6AB1"/>
    <w:rsid w:val="00D15A62"/>
    <w:rsid w:val="00D320F5"/>
    <w:rsid w:val="00D45AC1"/>
    <w:rsid w:val="00D5177A"/>
    <w:rsid w:val="00D51EBC"/>
    <w:rsid w:val="00D635BD"/>
    <w:rsid w:val="00D66B8D"/>
    <w:rsid w:val="00D84948"/>
    <w:rsid w:val="00D87984"/>
    <w:rsid w:val="00D9200E"/>
    <w:rsid w:val="00D92430"/>
    <w:rsid w:val="00D97A2E"/>
    <w:rsid w:val="00DA65DF"/>
    <w:rsid w:val="00DA7823"/>
    <w:rsid w:val="00DB5ED8"/>
    <w:rsid w:val="00DC7918"/>
    <w:rsid w:val="00DD00FA"/>
    <w:rsid w:val="00DD575F"/>
    <w:rsid w:val="00DD735C"/>
    <w:rsid w:val="00DF1FC0"/>
    <w:rsid w:val="00DF6A23"/>
    <w:rsid w:val="00E025FB"/>
    <w:rsid w:val="00E06CC3"/>
    <w:rsid w:val="00E10B4A"/>
    <w:rsid w:val="00E10C12"/>
    <w:rsid w:val="00E33BDB"/>
    <w:rsid w:val="00E346A0"/>
    <w:rsid w:val="00E46052"/>
    <w:rsid w:val="00E46D39"/>
    <w:rsid w:val="00E51DE5"/>
    <w:rsid w:val="00E56B9B"/>
    <w:rsid w:val="00E65D45"/>
    <w:rsid w:val="00E72770"/>
    <w:rsid w:val="00E74BDB"/>
    <w:rsid w:val="00E7543A"/>
    <w:rsid w:val="00E80ACC"/>
    <w:rsid w:val="00E81029"/>
    <w:rsid w:val="00E824AE"/>
    <w:rsid w:val="00EA0323"/>
    <w:rsid w:val="00EC2997"/>
    <w:rsid w:val="00EC469D"/>
    <w:rsid w:val="00EF2C9A"/>
    <w:rsid w:val="00F0319F"/>
    <w:rsid w:val="00F03A6A"/>
    <w:rsid w:val="00F231A6"/>
    <w:rsid w:val="00F30929"/>
    <w:rsid w:val="00F316E5"/>
    <w:rsid w:val="00F31D3F"/>
    <w:rsid w:val="00F32027"/>
    <w:rsid w:val="00F3466B"/>
    <w:rsid w:val="00F41CCC"/>
    <w:rsid w:val="00F50474"/>
    <w:rsid w:val="00F534C2"/>
    <w:rsid w:val="00F5628E"/>
    <w:rsid w:val="00FA60E9"/>
    <w:rsid w:val="00FC02C6"/>
    <w:rsid w:val="00FC0C00"/>
    <w:rsid w:val="00FC2BEE"/>
    <w:rsid w:val="00FC7DE1"/>
    <w:rsid w:val="00FE118F"/>
    <w:rsid w:val="00FF5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08BC"/>
  <w15:docId w15:val="{B8D20CDB-3625-47CF-8220-C6797554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paragraph" w:styleId="Heading1">
    <w:name w:val="heading 1"/>
    <w:basedOn w:val="Normal"/>
    <w:next w:val="Normal"/>
    <w:link w:val="Heading1Char"/>
    <w:uiPriority w:val="9"/>
    <w:qFormat/>
    <w:rsid w:val="00F32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A4981"/>
    <w:pPr>
      <w:keepNext/>
      <w:spacing w:before="240" w:after="60" w:line="240" w:lineRule="auto"/>
      <w:outlineLvl w:val="3"/>
    </w:pPr>
    <w:rPr>
      <w:rFonts w:ascii="Calibri" w:eastAsia="Times New Roman" w:hAnsi="Calibri" w:cs="Times New Roman"/>
      <w:b/>
      <w:b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character" w:customStyle="1" w:styleId="Heading1Char">
    <w:name w:val="Heading 1 Char"/>
    <w:basedOn w:val="DefaultParagraphFont"/>
    <w:link w:val="Heading1"/>
    <w:uiPriority w:val="9"/>
    <w:rsid w:val="00F320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2027"/>
    <w:pPr>
      <w:outlineLvl w:val="9"/>
    </w:pPr>
    <w:rPr>
      <w:lang w:val="en-US" w:eastAsia="ja-JP"/>
    </w:rPr>
  </w:style>
  <w:style w:type="paragraph" w:styleId="TOC2">
    <w:name w:val="toc 2"/>
    <w:basedOn w:val="Normal"/>
    <w:next w:val="Normal"/>
    <w:autoRedefine/>
    <w:uiPriority w:val="39"/>
    <w:semiHidden/>
    <w:unhideWhenUsed/>
    <w:qFormat/>
    <w:rsid w:val="00F3202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F3202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2027"/>
    <w:pPr>
      <w:spacing w:after="100"/>
      <w:ind w:left="440"/>
    </w:pPr>
    <w:rPr>
      <w:rFonts w:eastAsiaTheme="minorEastAsia"/>
      <w:lang w:val="en-US" w:eastAsia="ja-JP"/>
    </w:rPr>
  </w:style>
  <w:style w:type="character" w:customStyle="1" w:styleId="Heading4Char">
    <w:name w:val="Heading 4 Char"/>
    <w:basedOn w:val="DefaultParagraphFont"/>
    <w:link w:val="Heading4"/>
    <w:uiPriority w:val="9"/>
    <w:semiHidden/>
    <w:rsid w:val="000A4981"/>
    <w:rPr>
      <w:rFonts w:ascii="Calibri" w:eastAsia="Times New Roman" w:hAnsi="Calibri" w:cs="Times New Roman"/>
      <w:b/>
      <w:bCs/>
      <w:sz w:val="28"/>
      <w:szCs w:val="28"/>
      <w:lang w:eastAsia="en-CA"/>
    </w:rPr>
  </w:style>
  <w:style w:type="paragraph" w:styleId="BodyText">
    <w:name w:val="Body Text"/>
    <w:basedOn w:val="Normal"/>
    <w:link w:val="BodyTextChar"/>
    <w:semiHidden/>
    <w:unhideWhenUsed/>
    <w:rsid w:val="000A4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pPr>
    <w:rPr>
      <w:rFonts w:ascii="Courier" w:eastAsia="Batang" w:hAnsi="Courier" w:cs="Times New Roman"/>
      <w:sz w:val="24"/>
      <w:szCs w:val="20"/>
      <w:lang w:val="en-US"/>
    </w:rPr>
  </w:style>
  <w:style w:type="character" w:customStyle="1" w:styleId="BodyTextChar">
    <w:name w:val="Body Text Char"/>
    <w:basedOn w:val="DefaultParagraphFont"/>
    <w:link w:val="BodyText"/>
    <w:semiHidden/>
    <w:rsid w:val="000A4981"/>
    <w:rPr>
      <w:rFonts w:ascii="Courier" w:eastAsia="Batang" w:hAnsi="Courier" w:cs="Times New Roman"/>
      <w:sz w:val="24"/>
      <w:szCs w:val="20"/>
      <w:lang w:val="en-US"/>
    </w:rPr>
  </w:style>
  <w:style w:type="character" w:customStyle="1" w:styleId="quoted21">
    <w:name w:val="quoted21"/>
    <w:basedOn w:val="DefaultParagraphFont"/>
    <w:rsid w:val="000A4981"/>
    <w:rPr>
      <w:color w:val="007777"/>
    </w:rPr>
  </w:style>
  <w:style w:type="character" w:styleId="CommentReference">
    <w:name w:val="annotation reference"/>
    <w:basedOn w:val="DefaultParagraphFont"/>
    <w:uiPriority w:val="99"/>
    <w:semiHidden/>
    <w:unhideWhenUsed/>
    <w:rsid w:val="0003098A"/>
    <w:rPr>
      <w:sz w:val="16"/>
      <w:szCs w:val="16"/>
    </w:rPr>
  </w:style>
  <w:style w:type="paragraph" w:styleId="CommentText">
    <w:name w:val="annotation text"/>
    <w:basedOn w:val="Normal"/>
    <w:link w:val="CommentTextChar"/>
    <w:semiHidden/>
    <w:unhideWhenUsed/>
    <w:rsid w:val="0003098A"/>
    <w:pPr>
      <w:spacing w:line="240" w:lineRule="auto"/>
    </w:pPr>
    <w:rPr>
      <w:sz w:val="20"/>
      <w:szCs w:val="20"/>
    </w:rPr>
  </w:style>
  <w:style w:type="character" w:customStyle="1" w:styleId="CommentTextChar">
    <w:name w:val="Comment Text Char"/>
    <w:basedOn w:val="DefaultParagraphFont"/>
    <w:link w:val="CommentText"/>
    <w:uiPriority w:val="99"/>
    <w:semiHidden/>
    <w:rsid w:val="0003098A"/>
    <w:rPr>
      <w:sz w:val="20"/>
      <w:szCs w:val="20"/>
    </w:rPr>
  </w:style>
  <w:style w:type="paragraph" w:styleId="CommentSubject">
    <w:name w:val="annotation subject"/>
    <w:basedOn w:val="CommentText"/>
    <w:next w:val="CommentText"/>
    <w:link w:val="CommentSubjectChar"/>
    <w:uiPriority w:val="99"/>
    <w:semiHidden/>
    <w:unhideWhenUsed/>
    <w:rsid w:val="0003098A"/>
    <w:rPr>
      <w:b/>
      <w:bCs/>
    </w:rPr>
  </w:style>
  <w:style w:type="character" w:customStyle="1" w:styleId="CommentSubjectChar">
    <w:name w:val="Comment Subject Char"/>
    <w:basedOn w:val="CommentTextChar"/>
    <w:link w:val="CommentSubject"/>
    <w:uiPriority w:val="99"/>
    <w:semiHidden/>
    <w:rsid w:val="0003098A"/>
    <w:rPr>
      <w:b/>
      <w:bCs/>
      <w:sz w:val="20"/>
      <w:szCs w:val="20"/>
    </w:rPr>
  </w:style>
  <w:style w:type="paragraph" w:customStyle="1" w:styleId="rtecenter">
    <w:name w:val="rtecenter"/>
    <w:basedOn w:val="Normal"/>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406CF"/>
    <w:rPr>
      <w:b/>
      <w:bCs/>
    </w:rPr>
  </w:style>
  <w:style w:type="paragraph" w:styleId="NormalWeb">
    <w:name w:val="Normal (Web)"/>
    <w:basedOn w:val="Normal"/>
    <w:uiPriority w:val="99"/>
    <w:unhideWhenUsed/>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2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6135">
      <w:bodyDiv w:val="1"/>
      <w:marLeft w:val="0"/>
      <w:marRight w:val="0"/>
      <w:marTop w:val="0"/>
      <w:marBottom w:val="0"/>
      <w:divBdr>
        <w:top w:val="none" w:sz="0" w:space="0" w:color="auto"/>
        <w:left w:val="none" w:sz="0" w:space="0" w:color="auto"/>
        <w:bottom w:val="none" w:sz="0" w:space="0" w:color="auto"/>
        <w:right w:val="none" w:sz="0" w:space="0" w:color="auto"/>
      </w:divBdr>
    </w:div>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 w:id="1145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igar.nargis@cancer.org" TargetMode="External"/><Relationship Id="rId21" Type="http://schemas.openxmlformats.org/officeDocument/2006/relationships/hyperlink" Target="mailto:atrofor@yahoo.com" TargetMode="External"/><Relationship Id="rId42" Type="http://schemas.openxmlformats.org/officeDocument/2006/relationships/hyperlink" Target="mailto:iyoshimi@ncc.go.jp" TargetMode="External"/><Relationship Id="rId47" Type="http://schemas.openxmlformats.org/officeDocument/2006/relationships/hyperlink" Target="http://www.itcproject.org/forms" TargetMode="External"/><Relationship Id="rId63" Type="http://schemas.openxmlformats.org/officeDocument/2006/relationships/hyperlink" Target="http://www.itcproject.org/datarequ" TargetMode="External"/><Relationship Id="rId68" Type="http://schemas.openxmlformats.org/officeDocument/2006/relationships/hyperlink" Target="http://www.itcproject.org/library/paperlist/authorship~3" TargetMode="External"/><Relationship Id="rId84" Type="http://schemas.openxmlformats.org/officeDocument/2006/relationships/hyperlink" Target="http://itcproject.org/forms" TargetMode="External"/><Relationship Id="rId89" Type="http://schemas.openxmlformats.org/officeDocument/2006/relationships/hyperlink" Target="http://itcproject.org/forms" TargetMode="External"/><Relationship Id="rId16" Type="http://schemas.openxmlformats.org/officeDocument/2006/relationships/hyperlink" Target="mailto:u.mons@dkfz-heidelberg.de" TargetMode="External"/><Relationship Id="rId11" Type="http://schemas.openxmlformats.org/officeDocument/2006/relationships/hyperlink" Target="mailto:s4xu@uwaterloo.ca" TargetMode="External"/><Relationship Id="rId32" Type="http://schemas.openxmlformats.org/officeDocument/2006/relationships/hyperlink" Target="http://www.itcproject.org/forms" TargetMode="External"/><Relationship Id="rId37" Type="http://schemas.openxmlformats.org/officeDocument/2006/relationships/hyperlink" Target="http://www.itcproject.org/datarequ" TargetMode="External"/><Relationship Id="rId53" Type="http://schemas.openxmlformats.org/officeDocument/2006/relationships/hyperlink" Target="http://www.itcproject.org/datarequ)," TargetMode="External"/><Relationship Id="rId58" Type="http://schemas.openxmlformats.org/officeDocument/2006/relationships/hyperlink" Target="http://www.itcproject.org/datarequ" TargetMode="External"/><Relationship Id="rId74" Type="http://schemas.openxmlformats.org/officeDocument/2006/relationships/hyperlink" Target="http://www.itcproject.org/datarequ" TargetMode="External"/><Relationship Id="rId79" Type="http://schemas.openxmlformats.org/officeDocument/2006/relationships/hyperlink" Target="http://itcproject.org/forms" TargetMode="External"/><Relationship Id="rId5" Type="http://schemas.openxmlformats.org/officeDocument/2006/relationships/webSettings" Target="webSettings.xml"/><Relationship Id="rId90" Type="http://schemas.openxmlformats.org/officeDocument/2006/relationships/hyperlink" Target="http://itcproject.org/forms" TargetMode="External"/><Relationship Id="rId22" Type="http://schemas.openxmlformats.org/officeDocument/2006/relationships/hyperlink" Target="mailto:efernandez@iconcologia.net" TargetMode="External"/><Relationship Id="rId27" Type="http://schemas.openxmlformats.org/officeDocument/2006/relationships/hyperlink" Target="mailto:nigar.nargis@cancer.org" TargetMode="External"/><Relationship Id="rId43" Type="http://schemas.openxmlformats.org/officeDocument/2006/relationships/hyperlink" Target="http://www.itcproject.org/forms" TargetMode="External"/><Relationship Id="rId48" Type="http://schemas.openxmlformats.org/officeDocument/2006/relationships/hyperlink" Target="http://www.itcproject.org/forms" TargetMode="External"/><Relationship Id="rId64" Type="http://schemas.openxmlformats.org/officeDocument/2006/relationships/hyperlink" Target="http://www.itcproject.org/datarequ" TargetMode="External"/><Relationship Id="rId69" Type="http://schemas.openxmlformats.org/officeDocument/2006/relationships/hyperlink" Target="http://www.itcproject.org/datarequ" TargetMode="External"/><Relationship Id="rId8" Type="http://schemas.openxmlformats.org/officeDocument/2006/relationships/image" Target="media/image1.jpeg"/><Relationship Id="rId51" Type="http://schemas.openxmlformats.org/officeDocument/2006/relationships/hyperlink" Target="http://www.itcproject.org/datarequ)" TargetMode="External"/><Relationship Id="rId72" Type="http://schemas.openxmlformats.org/officeDocument/2006/relationships/hyperlink" Target="http://www.itcproject.org/datarequ" TargetMode="External"/><Relationship Id="rId80" Type="http://schemas.openxmlformats.org/officeDocument/2006/relationships/hyperlink" Target="http://itcproject.org/forms" TargetMode="External"/><Relationship Id="rId85" Type="http://schemas.openxmlformats.org/officeDocument/2006/relationships/hyperlink" Target="http://itcproject.org/forms"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mailto:skaai@uwaterloo.ca" TargetMode="External"/><Relationship Id="rId17" Type="http://schemas.openxmlformats.org/officeDocument/2006/relationships/hyperlink" Target="mailto:chsr@med.uoa.gr" TargetMode="External"/><Relationship Id="rId25" Type="http://schemas.openxmlformats.org/officeDocument/2006/relationships/hyperlink" Target="mailto:nigar.nargis@cancer.org" TargetMode="External"/><Relationship Id="rId33" Type="http://schemas.openxmlformats.org/officeDocument/2006/relationships/hyperlink" Target="http://www.itcproject.org/forms" TargetMode="External"/><Relationship Id="rId38" Type="http://schemas.openxmlformats.org/officeDocument/2006/relationships/hyperlink" Target="http://www.itcproject.org/datarequ" TargetMode="External"/><Relationship Id="rId46" Type="http://schemas.openxmlformats.org/officeDocument/2006/relationships/hyperlink" Target="mailto:iyoshimi@ncc.go.jp" TargetMode="External"/><Relationship Id="rId59" Type="http://schemas.openxmlformats.org/officeDocument/2006/relationships/hyperlink" Target="mailto:amersiddiq@um.edu.my" TargetMode="External"/><Relationship Id="rId67" Type="http://schemas.openxmlformats.org/officeDocument/2006/relationships/hyperlink" Target="http://www.itcproject.org/library/paperlist/itc_dissem" TargetMode="External"/><Relationship Id="rId20" Type="http://schemas.openxmlformats.org/officeDocument/2006/relationships/hyperlink" Target="mailto:krzysztof.przewozniak@wp.pl" TargetMode="External"/><Relationship Id="rId41" Type="http://schemas.openxmlformats.org/officeDocument/2006/relationships/hyperlink" Target="http://www.itcproject.org/forms" TargetMode="External"/><Relationship Id="rId54" Type="http://schemas.openxmlformats.org/officeDocument/2006/relationships/hyperlink" Target="http://www.itcproject.org/datarequ" TargetMode="External"/><Relationship Id="rId62" Type="http://schemas.openxmlformats.org/officeDocument/2006/relationships/hyperlink" Target="http://www.itcproject.org/datarequ" TargetMode="External"/><Relationship Id="rId70" Type="http://schemas.openxmlformats.org/officeDocument/2006/relationships/hyperlink" Target="http://www.itcproject.org/datarequ" TargetMode="External"/><Relationship Id="rId75" Type="http://schemas.openxmlformats.org/officeDocument/2006/relationships/hyperlink" Target="http://www.itcproject.org/library/paperlist/authorship~3" TargetMode="External"/><Relationship Id="rId83" Type="http://schemas.openxmlformats.org/officeDocument/2006/relationships/hyperlink" Target="http://itcproject.org/forms" TargetMode="External"/><Relationship Id="rId88" Type="http://schemas.openxmlformats.org/officeDocument/2006/relationships/hyperlink" Target="http://itcproject.org/forms"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oduct-related%20ITC%20Data" TargetMode="External"/><Relationship Id="rId23" Type="http://schemas.openxmlformats.org/officeDocument/2006/relationships/hyperlink" Target="mailto:vardavas@tobcontrol.eu" TargetMode="External"/><Relationship Id="rId28" Type="http://schemas.openxmlformats.org/officeDocument/2006/relationships/hyperlink" Target="http://www.itcproject.org/datarequ" TargetMode="External"/><Relationship Id="rId36" Type="http://schemas.openxmlformats.org/officeDocument/2006/relationships/hyperlink" Target="mailto:romain.guinard@santepubliquefrance.fr" TargetMode="External"/><Relationship Id="rId49" Type="http://schemas.openxmlformats.org/officeDocument/2006/relationships/hyperlink" Target="http://www.itcproject.org/forms" TargetMode="External"/><Relationship Id="rId57" Type="http://schemas.openxmlformats.org/officeDocument/2006/relationships/hyperlink" Target="http://www.itcproject.org/datarequ" TargetMode="External"/><Relationship Id="rId10" Type="http://schemas.openxmlformats.org/officeDocument/2006/relationships/hyperlink" Target="mailto:ackquah@uwaterloo.ca" TargetMode="External"/><Relationship Id="rId31" Type="http://schemas.openxmlformats.org/officeDocument/2006/relationships/hyperlink" Target="http://www.itcproject.org/forms" TargetMode="External"/><Relationship Id="rId44" Type="http://schemas.openxmlformats.org/officeDocument/2006/relationships/hyperlink" Target="http://www.itcproject.org/forms" TargetMode="External"/><Relationship Id="rId52" Type="http://schemas.openxmlformats.org/officeDocument/2006/relationships/hyperlink" Target="file:///\\psychfile\psych$\psych-lab-gfong\Partnership%20Agreements\Latest%20Partnership%20Agreements%20(Sept%202018)\(http:\www.itcprojcct.org\datarequ" TargetMode="External"/><Relationship Id="rId60" Type="http://schemas.openxmlformats.org/officeDocument/2006/relationships/hyperlink" Target="mailto:farizah@ummc.edu.my" TargetMode="External"/><Relationship Id="rId65" Type="http://schemas.openxmlformats.org/officeDocument/2006/relationships/hyperlink" Target="http://www.itcproject.org/datarequ" TargetMode="External"/><Relationship Id="rId73" Type="http://schemas.openxmlformats.org/officeDocument/2006/relationships/hyperlink" Target="http://www.itcproject.org/datarequ" TargetMode="External"/><Relationship Id="rId78" Type="http://schemas.openxmlformats.org/officeDocument/2006/relationships/hyperlink" Target="http://itcproject.org/forms" TargetMode="External"/><Relationship Id="rId81" Type="http://schemas.openxmlformats.org/officeDocument/2006/relationships/hyperlink" Target="http://itcproject.org/forms" TargetMode="External"/><Relationship Id="rId86" Type="http://schemas.openxmlformats.org/officeDocument/2006/relationships/hyperlink" Target="http://itcproject.org/form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2ouimet@uwaterloo.ca" TargetMode="External"/><Relationship Id="rId13" Type="http://schemas.openxmlformats.org/officeDocument/2006/relationships/hyperlink" Target="mailto:tkagar@uwaterloo.ca" TargetMode="External"/><Relationship Id="rId18" Type="http://schemas.openxmlformats.org/officeDocument/2006/relationships/hyperlink" Target="mailto:tibor.demjen@gmail.com" TargetMode="External"/><Relationship Id="rId39" Type="http://schemas.openxmlformats.org/officeDocument/2006/relationships/hyperlink" Target="http://www.itcproject.org/library/paperlist/authorship~3" TargetMode="External"/><Relationship Id="rId34" Type="http://schemas.openxmlformats.org/officeDocument/2006/relationships/hyperlink" Target="http://www.itcproject.org/datarequ" TargetMode="External"/><Relationship Id="rId50" Type="http://schemas.openxmlformats.org/officeDocument/2006/relationships/hyperlink" Target="http://www.itcproject.org/datarequ" TargetMode="External"/><Relationship Id="rId55" Type="http://schemas.openxmlformats.org/officeDocument/2006/relationships/hyperlink" Target="http://www.itcproject.org/library/paperlist/authorship~3" TargetMode="External"/><Relationship Id="rId76" Type="http://schemas.openxmlformats.org/officeDocument/2006/relationships/hyperlink" Target="http://itcproject.org/forms" TargetMode="External"/><Relationship Id="rId7" Type="http://schemas.openxmlformats.org/officeDocument/2006/relationships/endnotes" Target="endnotes.xml"/><Relationship Id="rId71" Type="http://schemas.openxmlformats.org/officeDocument/2006/relationships/hyperlink" Target="http://www.itcproject.org/datarequ"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itcproject.org/datarequ" TargetMode="External"/><Relationship Id="rId24" Type="http://schemas.openxmlformats.org/officeDocument/2006/relationships/image" Target="media/image2.png"/><Relationship Id="rId40" Type="http://schemas.openxmlformats.org/officeDocument/2006/relationships/hyperlink" Target="mailto:iyoshimi@ncc.go.jp" TargetMode="External"/><Relationship Id="rId45" Type="http://schemas.openxmlformats.org/officeDocument/2006/relationships/hyperlink" Target="http://www.itcproject.org/forms" TargetMode="External"/><Relationship Id="rId66" Type="http://schemas.openxmlformats.org/officeDocument/2006/relationships/hyperlink" Target="http://www.itcproject.org/library/paperlist/paper_list" TargetMode="External"/><Relationship Id="rId87" Type="http://schemas.openxmlformats.org/officeDocument/2006/relationships/hyperlink" Target="http://itcproject.org/forms" TargetMode="External"/><Relationship Id="rId61" Type="http://schemas.openxmlformats.org/officeDocument/2006/relationships/hyperlink" Target="mailto:thrasher@mailbox.sc.edu" TargetMode="External"/><Relationship Id="rId82" Type="http://schemas.openxmlformats.org/officeDocument/2006/relationships/hyperlink" Target="http://itcproject.org/forms" TargetMode="External"/><Relationship Id="rId19" Type="http://schemas.openxmlformats.org/officeDocument/2006/relationships/hyperlink" Target="mailto:fpz@promocjazdrowia.pl" TargetMode="External"/><Relationship Id="rId14" Type="http://schemas.openxmlformats.org/officeDocument/2006/relationships/hyperlink" Target="mailto:craig.steger@roswellpark.org" TargetMode="External"/><Relationship Id="rId30" Type="http://schemas.openxmlformats.org/officeDocument/2006/relationships/hyperlink" Target="mailto:ugenza@health.gov.bt" TargetMode="External"/><Relationship Id="rId35" Type="http://schemas.openxmlformats.org/officeDocument/2006/relationships/hyperlink" Target="http://www.itcproject.org/datarequ" TargetMode="External"/><Relationship Id="rId56" Type="http://schemas.openxmlformats.org/officeDocument/2006/relationships/hyperlink" Target="http://www.igloo.org/itcproject/" TargetMode="External"/><Relationship Id="rId77" Type="http://schemas.openxmlformats.org/officeDocument/2006/relationships/hyperlink" Target="http://itcproject.org/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B9619A8E5C41ACB32663F9CDC1A521"/>
        <w:category>
          <w:name w:val="General"/>
          <w:gallery w:val="placeholder"/>
        </w:category>
        <w:types>
          <w:type w:val="bbPlcHdr"/>
        </w:types>
        <w:behaviors>
          <w:behavior w:val="content"/>
        </w:behaviors>
        <w:guid w:val="{08A27DD3-512D-4535-8D96-34F2397F3006}"/>
      </w:docPartPr>
      <w:docPartBody>
        <w:p w:rsidR="0049418A" w:rsidRDefault="00C816F7" w:rsidP="00C816F7">
          <w:pPr>
            <w:pStyle w:val="B6B9619A8E5C41ACB32663F9CDC1A5212"/>
          </w:pPr>
          <w:r w:rsidRPr="0075038E">
            <w:rPr>
              <w:rStyle w:val="PlaceholderText"/>
              <w:rFonts w:ascii="Arial" w:hAnsi="Arial" w:cs="Arial"/>
            </w:rPr>
            <w:t>Click here to enter text.</w:t>
          </w:r>
        </w:p>
      </w:docPartBody>
    </w:docPart>
    <w:docPart>
      <w:docPartPr>
        <w:name w:val="A2224D8646584637BDC35A03CE45CCBC"/>
        <w:category>
          <w:name w:val="General"/>
          <w:gallery w:val="placeholder"/>
        </w:category>
        <w:types>
          <w:type w:val="bbPlcHdr"/>
        </w:types>
        <w:behaviors>
          <w:behavior w:val="content"/>
        </w:behaviors>
        <w:guid w:val="{2E68CA66-C451-441C-881D-1AC41066EFDA}"/>
      </w:docPartPr>
      <w:docPartBody>
        <w:p w:rsidR="0049418A" w:rsidRDefault="00C816F7" w:rsidP="00C816F7">
          <w:pPr>
            <w:pStyle w:val="A2224D8646584637BDC35A03CE45CCBC2"/>
          </w:pPr>
          <w:r w:rsidRPr="0075038E">
            <w:rPr>
              <w:rStyle w:val="PlaceholderText"/>
              <w:rFonts w:ascii="Arial" w:hAnsi="Arial" w:cs="Arial"/>
            </w:rPr>
            <w:t>Click here to enter text.</w:t>
          </w:r>
        </w:p>
      </w:docPartBody>
    </w:docPart>
    <w:docPart>
      <w:docPartPr>
        <w:name w:val="1CD64592AAFF40ACA57EE05129C647BE"/>
        <w:category>
          <w:name w:val="General"/>
          <w:gallery w:val="placeholder"/>
        </w:category>
        <w:types>
          <w:type w:val="bbPlcHdr"/>
        </w:types>
        <w:behaviors>
          <w:behavior w:val="content"/>
        </w:behaviors>
        <w:guid w:val="{D266E556-C17A-41B5-B6B1-EDA4F01471F9}"/>
      </w:docPartPr>
      <w:docPartBody>
        <w:p w:rsidR="0049418A" w:rsidRDefault="00C816F7" w:rsidP="00C816F7">
          <w:pPr>
            <w:pStyle w:val="1CD64592AAFF40ACA57EE05129C647BE2"/>
          </w:pPr>
          <w:r w:rsidRPr="0075038E">
            <w:rPr>
              <w:rStyle w:val="PlaceholderText"/>
              <w:rFonts w:ascii="Arial" w:hAnsi="Arial" w:cs="Arial"/>
            </w:rPr>
            <w:t>Click here to enter text.</w:t>
          </w:r>
        </w:p>
      </w:docPartBody>
    </w:docPart>
    <w:docPart>
      <w:docPartPr>
        <w:name w:val="816CD030880C4690A161A2B83057950E"/>
        <w:category>
          <w:name w:val="General"/>
          <w:gallery w:val="placeholder"/>
        </w:category>
        <w:types>
          <w:type w:val="bbPlcHdr"/>
        </w:types>
        <w:behaviors>
          <w:behavior w:val="content"/>
        </w:behaviors>
        <w:guid w:val="{82A6D94B-E229-477F-BCC4-58BBF7570DB2}"/>
      </w:docPartPr>
      <w:docPartBody>
        <w:p w:rsidR="0049418A" w:rsidRDefault="00C816F7" w:rsidP="00C816F7">
          <w:pPr>
            <w:pStyle w:val="816CD030880C4690A161A2B83057950E2"/>
          </w:pPr>
          <w:r w:rsidRPr="0075038E">
            <w:rPr>
              <w:rStyle w:val="PlaceholderText"/>
              <w:rFonts w:ascii="Arial" w:hAnsi="Arial" w:cs="Arial"/>
            </w:rPr>
            <w:t>Click here to enter text.</w:t>
          </w:r>
        </w:p>
      </w:docPartBody>
    </w:docPart>
    <w:docPart>
      <w:docPartPr>
        <w:name w:val="1D2B53C0ABF14E948FF85D144EA4A1D3"/>
        <w:category>
          <w:name w:val="General"/>
          <w:gallery w:val="placeholder"/>
        </w:category>
        <w:types>
          <w:type w:val="bbPlcHdr"/>
        </w:types>
        <w:behaviors>
          <w:behavior w:val="content"/>
        </w:behaviors>
        <w:guid w:val="{F8139604-AD80-473A-AF55-7CF725E14193}"/>
      </w:docPartPr>
      <w:docPartBody>
        <w:p w:rsidR="0049418A" w:rsidRDefault="00C816F7" w:rsidP="00C816F7">
          <w:pPr>
            <w:pStyle w:val="1D2B53C0ABF14E948FF85D144EA4A1D32"/>
          </w:pPr>
          <w:r w:rsidRPr="0075038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2020803070505020304"/>
    <w:charset w:val="00"/>
    <w:family w:val="auto"/>
    <w:pitch w:val="default"/>
    <w:sig w:usb0="00000003" w:usb1="00000000" w:usb2="00000000" w:usb3="00000000" w:csb0="00000001" w:csb1="00000000"/>
  </w:font>
  <w:font w:name="TimesNewRomanPSMT">
    <w:altName w:val="Times New Roman"/>
    <w:panose1 w:val="020206030504050203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1100B0"/>
    <w:rsid w:val="0016310E"/>
    <w:rsid w:val="001F6DEC"/>
    <w:rsid w:val="003A367B"/>
    <w:rsid w:val="00405F39"/>
    <w:rsid w:val="0046794A"/>
    <w:rsid w:val="00475E7D"/>
    <w:rsid w:val="004940FA"/>
    <w:rsid w:val="0049418A"/>
    <w:rsid w:val="00494F8A"/>
    <w:rsid w:val="004C1267"/>
    <w:rsid w:val="004F5DE4"/>
    <w:rsid w:val="00531CDC"/>
    <w:rsid w:val="00576FC0"/>
    <w:rsid w:val="0059088C"/>
    <w:rsid w:val="006B7126"/>
    <w:rsid w:val="0074024A"/>
    <w:rsid w:val="00741960"/>
    <w:rsid w:val="00A36BE6"/>
    <w:rsid w:val="00A5327B"/>
    <w:rsid w:val="00A65B87"/>
    <w:rsid w:val="00A704E8"/>
    <w:rsid w:val="00AB12B3"/>
    <w:rsid w:val="00AC3153"/>
    <w:rsid w:val="00B23017"/>
    <w:rsid w:val="00B32A23"/>
    <w:rsid w:val="00C816F7"/>
    <w:rsid w:val="00C951A7"/>
    <w:rsid w:val="00D4758E"/>
    <w:rsid w:val="00EC7DA6"/>
    <w:rsid w:val="00F06940"/>
    <w:rsid w:val="00F42274"/>
    <w:rsid w:val="00FF4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E7D"/>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69D843C3E7B54588BB2CFE406EB30892">
    <w:name w:val="69D843C3E7B54588BB2CFE406EB30892"/>
    <w:rsid w:val="0049418A"/>
  </w:style>
  <w:style w:type="paragraph" w:customStyle="1" w:styleId="4FF17AB049A74935AC4B3C81799C456B">
    <w:name w:val="4FF17AB049A74935AC4B3C81799C456B"/>
    <w:rsid w:val="0049418A"/>
  </w:style>
  <w:style w:type="paragraph" w:customStyle="1" w:styleId="F164E225DECD42D689CA28EF6506C8D9">
    <w:name w:val="F164E225DECD42D689CA28EF6506C8D9"/>
    <w:rsid w:val="0049418A"/>
  </w:style>
  <w:style w:type="paragraph" w:customStyle="1" w:styleId="5B59657C8B914208925EE9B41C6374A8">
    <w:name w:val="5B59657C8B914208925EE9B41C6374A8"/>
    <w:rsid w:val="0049418A"/>
  </w:style>
  <w:style w:type="paragraph" w:customStyle="1" w:styleId="C0D24ED90BB3432B9E61E748C4BF633C">
    <w:name w:val="C0D24ED90BB3432B9E61E748C4BF633C"/>
    <w:rsid w:val="0049418A"/>
  </w:style>
  <w:style w:type="paragraph" w:customStyle="1" w:styleId="1E8057976AEA4E8AAD5315F63307FFA7">
    <w:name w:val="1E8057976AEA4E8AAD5315F63307FFA7"/>
    <w:rsid w:val="0049418A"/>
  </w:style>
  <w:style w:type="paragraph" w:customStyle="1" w:styleId="D79C1485FA254D168535AC6190558462">
    <w:name w:val="D79C1485FA254D168535AC6190558462"/>
    <w:rsid w:val="0049418A"/>
  </w:style>
  <w:style w:type="paragraph" w:customStyle="1" w:styleId="B80F21DF94AA4DCCBA0DD374BB2D22D9">
    <w:name w:val="B80F21DF94AA4DCCBA0DD374BB2D22D9"/>
    <w:rsid w:val="0049418A"/>
  </w:style>
  <w:style w:type="paragraph" w:customStyle="1" w:styleId="37391CC0811B46D4A56317C950260CE8">
    <w:name w:val="37391CC0811B46D4A56317C950260CE8"/>
    <w:rsid w:val="0049418A"/>
  </w:style>
  <w:style w:type="paragraph" w:customStyle="1" w:styleId="962FA8F42C414EDABCB11749E1FF60FA">
    <w:name w:val="962FA8F42C414EDABCB11749E1FF60FA"/>
    <w:rsid w:val="0049418A"/>
  </w:style>
  <w:style w:type="paragraph" w:customStyle="1" w:styleId="06D7DA9D360D4A788A6E02332FC9BFB7">
    <w:name w:val="06D7DA9D360D4A788A6E02332FC9BFB7"/>
    <w:rsid w:val="0049418A"/>
  </w:style>
  <w:style w:type="paragraph" w:customStyle="1" w:styleId="68C8C28D6CC14192A42FA5ABADA0A8E9">
    <w:name w:val="68C8C28D6CC14192A42FA5ABADA0A8E9"/>
    <w:rsid w:val="0049418A"/>
  </w:style>
  <w:style w:type="paragraph" w:customStyle="1" w:styleId="25BB329777A84F33A9FDBA7497CD9200">
    <w:name w:val="25BB329777A84F33A9FDBA7497CD9200"/>
    <w:rsid w:val="0049418A"/>
  </w:style>
  <w:style w:type="paragraph" w:customStyle="1" w:styleId="98123A6BED184ADF8F882A5B4B3E1374">
    <w:name w:val="98123A6BED184ADF8F882A5B4B3E1374"/>
    <w:rsid w:val="0049418A"/>
  </w:style>
  <w:style w:type="paragraph" w:customStyle="1" w:styleId="E19B98FF0D444B2888723F8AE044832B">
    <w:name w:val="E19B98FF0D444B2888723F8AE044832B"/>
    <w:rsid w:val="0049418A"/>
  </w:style>
  <w:style w:type="paragraph" w:customStyle="1" w:styleId="F6EC9C5542DD4EFAACADD9808E495E7F">
    <w:name w:val="F6EC9C5542DD4EFAACADD9808E495E7F"/>
    <w:rsid w:val="0049418A"/>
  </w:style>
  <w:style w:type="paragraph" w:customStyle="1" w:styleId="5CE1A18D771048E1B8C50AAA6C7A0A90">
    <w:name w:val="5CE1A18D771048E1B8C50AAA6C7A0A90"/>
    <w:rsid w:val="0049418A"/>
  </w:style>
  <w:style w:type="paragraph" w:customStyle="1" w:styleId="7A2481BB388743D0B38D638D682AC1EB">
    <w:name w:val="7A2481BB388743D0B38D638D682AC1EB"/>
    <w:rsid w:val="0049418A"/>
  </w:style>
  <w:style w:type="paragraph" w:customStyle="1" w:styleId="C9C31FF734114AF2BE67B7F007B6673B">
    <w:name w:val="C9C31FF734114AF2BE67B7F007B6673B"/>
    <w:rsid w:val="0049418A"/>
  </w:style>
  <w:style w:type="paragraph" w:customStyle="1" w:styleId="075245F4B35F41DD92FAB01093658D68">
    <w:name w:val="075245F4B35F41DD92FAB01093658D68"/>
    <w:rsid w:val="0049418A"/>
  </w:style>
  <w:style w:type="paragraph" w:customStyle="1" w:styleId="B0E54436763C49378CB3A25D8C28FF7D">
    <w:name w:val="B0E54436763C49378CB3A25D8C28FF7D"/>
    <w:rsid w:val="0049418A"/>
  </w:style>
  <w:style w:type="paragraph" w:customStyle="1" w:styleId="B6B9619A8E5C41ACB32663F9CDC1A521">
    <w:name w:val="B6B9619A8E5C41ACB32663F9CDC1A521"/>
    <w:rsid w:val="0049418A"/>
    <w:rPr>
      <w:rFonts w:eastAsiaTheme="minorHAnsi"/>
      <w:lang w:eastAsia="en-US"/>
    </w:rPr>
  </w:style>
  <w:style w:type="paragraph" w:customStyle="1" w:styleId="A2224D8646584637BDC35A03CE45CCBC">
    <w:name w:val="A2224D8646584637BDC35A03CE45CCBC"/>
    <w:rsid w:val="0049418A"/>
    <w:rPr>
      <w:rFonts w:eastAsiaTheme="minorHAnsi"/>
      <w:lang w:eastAsia="en-US"/>
    </w:rPr>
  </w:style>
  <w:style w:type="paragraph" w:customStyle="1" w:styleId="1CD64592AAFF40ACA57EE05129C647BE">
    <w:name w:val="1CD64592AAFF40ACA57EE05129C647BE"/>
    <w:rsid w:val="0049418A"/>
    <w:rPr>
      <w:rFonts w:eastAsiaTheme="minorHAnsi"/>
      <w:lang w:eastAsia="en-US"/>
    </w:rPr>
  </w:style>
  <w:style w:type="paragraph" w:customStyle="1" w:styleId="816CD030880C4690A161A2B83057950E">
    <w:name w:val="816CD030880C4690A161A2B83057950E"/>
    <w:rsid w:val="0049418A"/>
    <w:rPr>
      <w:rFonts w:eastAsiaTheme="minorHAnsi"/>
      <w:lang w:eastAsia="en-US"/>
    </w:rPr>
  </w:style>
  <w:style w:type="paragraph" w:customStyle="1" w:styleId="1D2B53C0ABF14E948FF85D144EA4A1D3">
    <w:name w:val="1D2B53C0ABF14E948FF85D144EA4A1D3"/>
    <w:rsid w:val="0049418A"/>
    <w:rPr>
      <w:rFonts w:eastAsiaTheme="minorHAnsi"/>
      <w:lang w:eastAsia="en-US"/>
    </w:rPr>
  </w:style>
  <w:style w:type="paragraph" w:customStyle="1" w:styleId="D79C1485FA254D168535AC61905584621">
    <w:name w:val="D79C1485FA254D168535AC61905584621"/>
    <w:rsid w:val="0049418A"/>
    <w:pPr>
      <w:spacing w:after="100"/>
    </w:pPr>
    <w:rPr>
      <w:lang w:val="en-US" w:eastAsia="ja-JP"/>
    </w:rPr>
  </w:style>
  <w:style w:type="paragraph" w:customStyle="1" w:styleId="B80F21DF94AA4DCCBA0DD374BB2D22D91">
    <w:name w:val="B80F21DF94AA4DCCBA0DD374BB2D22D91"/>
    <w:rsid w:val="0049418A"/>
    <w:pPr>
      <w:spacing w:after="100"/>
    </w:pPr>
    <w:rPr>
      <w:lang w:val="en-US" w:eastAsia="ja-JP"/>
    </w:rPr>
  </w:style>
  <w:style w:type="paragraph" w:customStyle="1" w:styleId="37391CC0811B46D4A56317C950260CE81">
    <w:name w:val="37391CC0811B46D4A56317C950260CE81"/>
    <w:rsid w:val="0049418A"/>
    <w:pPr>
      <w:spacing w:after="100"/>
    </w:pPr>
    <w:rPr>
      <w:lang w:val="en-US" w:eastAsia="ja-JP"/>
    </w:rPr>
  </w:style>
  <w:style w:type="paragraph" w:customStyle="1" w:styleId="962FA8F42C414EDABCB11749E1FF60FA1">
    <w:name w:val="962FA8F42C414EDABCB11749E1FF60FA1"/>
    <w:rsid w:val="0049418A"/>
    <w:pPr>
      <w:spacing w:after="100"/>
    </w:pPr>
    <w:rPr>
      <w:lang w:val="en-US" w:eastAsia="ja-JP"/>
    </w:rPr>
  </w:style>
  <w:style w:type="paragraph" w:customStyle="1" w:styleId="06D7DA9D360D4A788A6E02332FC9BFB71">
    <w:name w:val="06D7DA9D360D4A788A6E02332FC9BFB71"/>
    <w:rsid w:val="0049418A"/>
    <w:pPr>
      <w:spacing w:after="100"/>
    </w:pPr>
    <w:rPr>
      <w:lang w:val="en-US" w:eastAsia="ja-JP"/>
    </w:rPr>
  </w:style>
  <w:style w:type="paragraph" w:customStyle="1" w:styleId="68C8C28D6CC14192A42FA5ABADA0A8E91">
    <w:name w:val="68C8C28D6CC14192A42FA5ABADA0A8E91"/>
    <w:rsid w:val="0049418A"/>
    <w:pPr>
      <w:spacing w:after="100"/>
    </w:pPr>
    <w:rPr>
      <w:lang w:val="en-US" w:eastAsia="ja-JP"/>
    </w:rPr>
  </w:style>
  <w:style w:type="paragraph" w:customStyle="1" w:styleId="25BB329777A84F33A9FDBA7497CD92001">
    <w:name w:val="25BB329777A84F33A9FDBA7497CD92001"/>
    <w:rsid w:val="0049418A"/>
    <w:pPr>
      <w:spacing w:after="100"/>
    </w:pPr>
    <w:rPr>
      <w:lang w:val="en-US" w:eastAsia="ja-JP"/>
    </w:rPr>
  </w:style>
  <w:style w:type="paragraph" w:customStyle="1" w:styleId="98123A6BED184ADF8F882A5B4B3E13741">
    <w:name w:val="98123A6BED184ADF8F882A5B4B3E13741"/>
    <w:rsid w:val="0049418A"/>
    <w:pPr>
      <w:spacing w:after="100"/>
    </w:pPr>
    <w:rPr>
      <w:lang w:val="en-US" w:eastAsia="ja-JP"/>
    </w:rPr>
  </w:style>
  <w:style w:type="paragraph" w:customStyle="1" w:styleId="E19B98FF0D444B2888723F8AE044832B1">
    <w:name w:val="E19B98FF0D444B2888723F8AE044832B1"/>
    <w:rsid w:val="0049418A"/>
    <w:pPr>
      <w:spacing w:after="100"/>
    </w:pPr>
    <w:rPr>
      <w:lang w:val="en-US" w:eastAsia="ja-JP"/>
    </w:rPr>
  </w:style>
  <w:style w:type="paragraph" w:customStyle="1" w:styleId="F6EC9C5542DD4EFAACADD9808E495E7F1">
    <w:name w:val="F6EC9C5542DD4EFAACADD9808E495E7F1"/>
    <w:rsid w:val="0049418A"/>
    <w:pPr>
      <w:spacing w:after="100"/>
    </w:pPr>
    <w:rPr>
      <w:lang w:val="en-US" w:eastAsia="ja-JP"/>
    </w:rPr>
  </w:style>
  <w:style w:type="paragraph" w:customStyle="1" w:styleId="5CE1A18D771048E1B8C50AAA6C7A0A901">
    <w:name w:val="5CE1A18D771048E1B8C50AAA6C7A0A901"/>
    <w:rsid w:val="0049418A"/>
    <w:pPr>
      <w:spacing w:after="100"/>
    </w:pPr>
    <w:rPr>
      <w:lang w:val="en-US" w:eastAsia="ja-JP"/>
    </w:rPr>
  </w:style>
  <w:style w:type="paragraph" w:customStyle="1" w:styleId="7A2481BB388743D0B38D638D682AC1EB1">
    <w:name w:val="7A2481BB388743D0B38D638D682AC1EB1"/>
    <w:rsid w:val="0049418A"/>
    <w:pPr>
      <w:spacing w:after="100"/>
    </w:pPr>
    <w:rPr>
      <w:lang w:val="en-US" w:eastAsia="ja-JP"/>
    </w:rPr>
  </w:style>
  <w:style w:type="paragraph" w:customStyle="1" w:styleId="C9C31FF734114AF2BE67B7F007B6673B1">
    <w:name w:val="C9C31FF734114AF2BE67B7F007B6673B1"/>
    <w:rsid w:val="0049418A"/>
    <w:pPr>
      <w:spacing w:after="100"/>
    </w:pPr>
    <w:rPr>
      <w:lang w:val="en-US" w:eastAsia="ja-JP"/>
    </w:rPr>
  </w:style>
  <w:style w:type="paragraph" w:customStyle="1" w:styleId="075245F4B35F41DD92FAB01093658D681">
    <w:name w:val="075245F4B35F41DD92FAB01093658D681"/>
    <w:rsid w:val="0049418A"/>
    <w:pPr>
      <w:spacing w:after="100"/>
    </w:pPr>
    <w:rPr>
      <w:lang w:val="en-US" w:eastAsia="ja-JP"/>
    </w:rPr>
  </w:style>
  <w:style w:type="paragraph" w:customStyle="1" w:styleId="B0E54436763C49378CB3A25D8C28FF7D1">
    <w:name w:val="B0E54436763C49378CB3A25D8C28FF7D1"/>
    <w:rsid w:val="0049418A"/>
    <w:pPr>
      <w:spacing w:after="100"/>
    </w:pPr>
    <w:rPr>
      <w:lang w:val="en-US" w:eastAsia="ja-JP"/>
    </w:rPr>
  </w:style>
  <w:style w:type="paragraph" w:customStyle="1" w:styleId="D2B2D6458F9B41169A1816FCE4AFD945">
    <w:name w:val="D2B2D6458F9B41169A1816FCE4AFD945"/>
    <w:rsid w:val="0049418A"/>
    <w:rPr>
      <w:rFonts w:eastAsiaTheme="minorHAnsi"/>
      <w:lang w:eastAsia="en-US"/>
    </w:rPr>
  </w:style>
  <w:style w:type="paragraph" w:customStyle="1" w:styleId="10E24C7C168E4DDD82C9373C7A70DE68">
    <w:name w:val="10E24C7C168E4DDD82C9373C7A70DE68"/>
    <w:rsid w:val="0049418A"/>
  </w:style>
  <w:style w:type="paragraph" w:customStyle="1" w:styleId="D2EB8D2D91C94F4F9294F50D277E691A">
    <w:name w:val="D2EB8D2D91C94F4F9294F50D277E691A"/>
    <w:rsid w:val="0049418A"/>
  </w:style>
  <w:style w:type="paragraph" w:customStyle="1" w:styleId="58600D18C0CB47DCAD7AEBB3BB01F3BB">
    <w:name w:val="58600D18C0CB47DCAD7AEBB3BB01F3BB"/>
    <w:rsid w:val="0049418A"/>
  </w:style>
  <w:style w:type="paragraph" w:customStyle="1" w:styleId="22B62534A20E459E8B83E6EF84374FC4">
    <w:name w:val="22B62534A20E459E8B83E6EF84374FC4"/>
    <w:rsid w:val="0049418A"/>
  </w:style>
  <w:style w:type="paragraph" w:customStyle="1" w:styleId="9A30A6D439574431860C9CBAA9D7AC36">
    <w:name w:val="9A30A6D439574431860C9CBAA9D7AC36"/>
    <w:rsid w:val="0049418A"/>
  </w:style>
  <w:style w:type="paragraph" w:customStyle="1" w:styleId="56B5083DC21E45B489291DA9961BA0B0">
    <w:name w:val="56B5083DC21E45B489291DA9961BA0B0"/>
    <w:rsid w:val="0049418A"/>
  </w:style>
  <w:style w:type="paragraph" w:customStyle="1" w:styleId="751AD81215304C9B9A1E119571EB8801">
    <w:name w:val="751AD81215304C9B9A1E119571EB8801"/>
    <w:rsid w:val="0049418A"/>
  </w:style>
  <w:style w:type="paragraph" w:customStyle="1" w:styleId="86022729E37F4BE9994FACE2740B28ED">
    <w:name w:val="86022729E37F4BE9994FACE2740B28ED"/>
    <w:rsid w:val="0049418A"/>
  </w:style>
  <w:style w:type="paragraph" w:customStyle="1" w:styleId="2FA8FA4F96034F3A84C0D293E95C22CE">
    <w:name w:val="2FA8FA4F96034F3A84C0D293E95C22CE"/>
    <w:rsid w:val="00B23017"/>
  </w:style>
  <w:style w:type="paragraph" w:customStyle="1" w:styleId="3AE0BE8D9F0547B78E26864A1538002D">
    <w:name w:val="3AE0BE8D9F0547B78E26864A1538002D"/>
    <w:rsid w:val="00B23017"/>
  </w:style>
  <w:style w:type="paragraph" w:customStyle="1" w:styleId="6DCB8FD242A94015A553B3093CA38DD2">
    <w:name w:val="6DCB8FD242A94015A553B3093CA38DD2"/>
    <w:rsid w:val="00B23017"/>
  </w:style>
  <w:style w:type="paragraph" w:customStyle="1" w:styleId="7295C7BD3CA64508B3719DF91F82F1FE">
    <w:name w:val="7295C7BD3CA64508B3719DF91F82F1FE"/>
    <w:rsid w:val="00B23017"/>
  </w:style>
  <w:style w:type="paragraph" w:customStyle="1" w:styleId="92D55C2DDE144352AB27A5A9D79363B4">
    <w:name w:val="92D55C2DDE144352AB27A5A9D79363B4"/>
    <w:rsid w:val="00B23017"/>
  </w:style>
  <w:style w:type="paragraph" w:customStyle="1" w:styleId="19EA06A72FEE478B969DEA841B52C9ED">
    <w:name w:val="19EA06A72FEE478B969DEA841B52C9ED"/>
    <w:rsid w:val="00B23017"/>
  </w:style>
  <w:style w:type="paragraph" w:customStyle="1" w:styleId="3CB301EEB25D40F4BEBB2FFE3A19A308">
    <w:name w:val="3CB301EEB25D40F4BEBB2FFE3A19A308"/>
    <w:rsid w:val="00B23017"/>
  </w:style>
  <w:style w:type="paragraph" w:customStyle="1" w:styleId="3A4944758AA54E9A84EB589FD2B41037">
    <w:name w:val="3A4944758AA54E9A84EB589FD2B41037"/>
    <w:rsid w:val="00B23017"/>
  </w:style>
  <w:style w:type="paragraph" w:customStyle="1" w:styleId="4E4FCA002B664C228AD3A9C56E0871E4">
    <w:name w:val="4E4FCA002B664C228AD3A9C56E0871E4"/>
    <w:rsid w:val="00B23017"/>
  </w:style>
  <w:style w:type="paragraph" w:customStyle="1" w:styleId="A3C24651779F43D08E83B6CDBBD67F28">
    <w:name w:val="A3C24651779F43D08E83B6CDBBD67F28"/>
    <w:rsid w:val="00B23017"/>
  </w:style>
  <w:style w:type="paragraph" w:customStyle="1" w:styleId="53BD127DD2584F928D679C7A6EFE72C1">
    <w:name w:val="53BD127DD2584F928D679C7A6EFE72C1"/>
    <w:rsid w:val="00B23017"/>
  </w:style>
  <w:style w:type="paragraph" w:customStyle="1" w:styleId="D23B13805B704718B9B5288BC0B4EF29">
    <w:name w:val="D23B13805B704718B9B5288BC0B4EF29"/>
    <w:rsid w:val="00B23017"/>
  </w:style>
  <w:style w:type="paragraph" w:customStyle="1" w:styleId="09F9F4FC94CF459CA05BD56D94B856B9">
    <w:name w:val="09F9F4FC94CF459CA05BD56D94B856B9"/>
    <w:rsid w:val="00B23017"/>
  </w:style>
  <w:style w:type="paragraph" w:customStyle="1" w:styleId="56096E8D14614C44A98C76DA1D8E9D8E">
    <w:name w:val="56096E8D14614C44A98C76DA1D8E9D8E"/>
    <w:rsid w:val="00B23017"/>
  </w:style>
  <w:style w:type="paragraph" w:customStyle="1" w:styleId="CB559A70362E4BA4A92A85BDACDA20FE">
    <w:name w:val="CB559A70362E4BA4A92A85BDACDA20FE"/>
    <w:rsid w:val="00B23017"/>
  </w:style>
  <w:style w:type="paragraph" w:customStyle="1" w:styleId="03328EAC70D34599BD0666463807B7E5">
    <w:name w:val="03328EAC70D34599BD0666463807B7E5"/>
    <w:rsid w:val="00B23017"/>
  </w:style>
  <w:style w:type="paragraph" w:customStyle="1" w:styleId="1F79EC368C954865B3CD5E785AA69091">
    <w:name w:val="1F79EC368C954865B3CD5E785AA69091"/>
    <w:rsid w:val="00B23017"/>
  </w:style>
  <w:style w:type="paragraph" w:customStyle="1" w:styleId="E64761E6792648E2A824C0C7F202374E">
    <w:name w:val="E64761E6792648E2A824C0C7F202374E"/>
    <w:rsid w:val="00B23017"/>
  </w:style>
  <w:style w:type="paragraph" w:customStyle="1" w:styleId="52432CD439DA4B25AA71F080320FB25F">
    <w:name w:val="52432CD439DA4B25AA71F080320FB25F"/>
    <w:rsid w:val="00B23017"/>
  </w:style>
  <w:style w:type="paragraph" w:customStyle="1" w:styleId="C26EA564987442C5A827FCBBCF619E57">
    <w:name w:val="C26EA564987442C5A827FCBBCF619E57"/>
    <w:rsid w:val="00B23017"/>
  </w:style>
  <w:style w:type="paragraph" w:customStyle="1" w:styleId="B5CF5145A77F4864A48D63A665BB2A76">
    <w:name w:val="B5CF5145A77F4864A48D63A665BB2A76"/>
    <w:rsid w:val="00B23017"/>
  </w:style>
  <w:style w:type="paragraph" w:customStyle="1" w:styleId="2BEA3D92F5C9445FB602EFBAE62D1BC3">
    <w:name w:val="2BEA3D92F5C9445FB602EFBAE62D1BC3"/>
    <w:rsid w:val="00B23017"/>
  </w:style>
  <w:style w:type="paragraph" w:customStyle="1" w:styleId="2A2A8C9E20D742958F09220C79FB6FBD">
    <w:name w:val="2A2A8C9E20D742958F09220C79FB6FBD"/>
    <w:rsid w:val="00B23017"/>
  </w:style>
  <w:style w:type="paragraph" w:customStyle="1" w:styleId="A77FEB9D6DC1447D9CA43BE75CD2A5E6">
    <w:name w:val="A77FEB9D6DC1447D9CA43BE75CD2A5E6"/>
    <w:rsid w:val="00B23017"/>
  </w:style>
  <w:style w:type="paragraph" w:customStyle="1" w:styleId="9641EB5FE9154C9595F4F9DEB64A42F6">
    <w:name w:val="9641EB5FE9154C9595F4F9DEB64A42F6"/>
    <w:rsid w:val="001100B0"/>
  </w:style>
  <w:style w:type="paragraph" w:customStyle="1" w:styleId="D3DF4AF9712442E0A0A5D1750ED153B2">
    <w:name w:val="D3DF4AF9712442E0A0A5D1750ED153B2"/>
    <w:rsid w:val="001100B0"/>
  </w:style>
  <w:style w:type="paragraph" w:customStyle="1" w:styleId="6D5AC8876192424F88F2D23E3C3F5EA5">
    <w:name w:val="6D5AC8876192424F88F2D23E3C3F5EA5"/>
    <w:rsid w:val="001100B0"/>
  </w:style>
  <w:style w:type="paragraph" w:customStyle="1" w:styleId="313C84CEEB4B4C399B51D71C03FF4186">
    <w:name w:val="313C84CEEB4B4C399B51D71C03FF4186"/>
    <w:rsid w:val="001100B0"/>
  </w:style>
  <w:style w:type="paragraph" w:customStyle="1" w:styleId="FB1B4FCD34504712B9BE17FD91EDDBA8">
    <w:name w:val="FB1B4FCD34504712B9BE17FD91EDDBA8"/>
    <w:rsid w:val="001100B0"/>
  </w:style>
  <w:style w:type="paragraph" w:customStyle="1" w:styleId="D9C3F938FFA34B63A57EF1FE9D063B86">
    <w:name w:val="D9C3F938FFA34B63A57EF1FE9D063B86"/>
    <w:rsid w:val="0016310E"/>
  </w:style>
  <w:style w:type="paragraph" w:customStyle="1" w:styleId="532AFF4BFC164DFB8C9CF4D860813D4E">
    <w:name w:val="532AFF4BFC164DFB8C9CF4D860813D4E"/>
    <w:rsid w:val="0016310E"/>
  </w:style>
  <w:style w:type="paragraph" w:customStyle="1" w:styleId="D2C8A175912F4FA689FDBF25CAC48444">
    <w:name w:val="D2C8A175912F4FA689FDBF25CAC48444"/>
    <w:rsid w:val="0016310E"/>
  </w:style>
  <w:style w:type="paragraph" w:customStyle="1" w:styleId="1661B812E4DB441CA8CA17FB70C05E9F">
    <w:name w:val="1661B812E4DB441CA8CA17FB70C05E9F"/>
    <w:rsid w:val="0016310E"/>
  </w:style>
  <w:style w:type="paragraph" w:customStyle="1" w:styleId="B6B9619A8E5C41ACB32663F9CDC1A5211">
    <w:name w:val="B6B9619A8E5C41ACB32663F9CDC1A5211"/>
    <w:rsid w:val="00A65B87"/>
    <w:rPr>
      <w:rFonts w:eastAsiaTheme="minorHAnsi"/>
      <w:lang w:eastAsia="en-US"/>
    </w:rPr>
  </w:style>
  <w:style w:type="paragraph" w:customStyle="1" w:styleId="A2224D8646584637BDC35A03CE45CCBC1">
    <w:name w:val="A2224D8646584637BDC35A03CE45CCBC1"/>
    <w:rsid w:val="00A65B87"/>
    <w:rPr>
      <w:rFonts w:eastAsiaTheme="minorHAnsi"/>
      <w:lang w:eastAsia="en-US"/>
    </w:rPr>
  </w:style>
  <w:style w:type="paragraph" w:customStyle="1" w:styleId="1CD64592AAFF40ACA57EE05129C647BE1">
    <w:name w:val="1CD64592AAFF40ACA57EE05129C647BE1"/>
    <w:rsid w:val="00A65B87"/>
    <w:rPr>
      <w:rFonts w:eastAsiaTheme="minorHAnsi"/>
      <w:lang w:eastAsia="en-US"/>
    </w:rPr>
  </w:style>
  <w:style w:type="paragraph" w:customStyle="1" w:styleId="816CD030880C4690A161A2B83057950E1">
    <w:name w:val="816CD030880C4690A161A2B83057950E1"/>
    <w:rsid w:val="00A65B87"/>
    <w:rPr>
      <w:rFonts w:eastAsiaTheme="minorHAnsi"/>
      <w:lang w:eastAsia="en-US"/>
    </w:rPr>
  </w:style>
  <w:style w:type="paragraph" w:customStyle="1" w:styleId="1D2B53C0ABF14E948FF85D144EA4A1D31">
    <w:name w:val="1D2B53C0ABF14E948FF85D144EA4A1D31"/>
    <w:rsid w:val="00A65B87"/>
    <w:rPr>
      <w:rFonts w:eastAsiaTheme="minorHAnsi"/>
      <w:lang w:eastAsia="en-US"/>
    </w:rPr>
  </w:style>
  <w:style w:type="paragraph" w:customStyle="1" w:styleId="5BC128A0105B49669BC3D90DBC318D23">
    <w:name w:val="5BC128A0105B49669BC3D90DBC318D23"/>
    <w:rsid w:val="00A65B87"/>
    <w:rPr>
      <w:rFonts w:eastAsiaTheme="minorHAnsi"/>
      <w:lang w:eastAsia="en-US"/>
    </w:rPr>
  </w:style>
  <w:style w:type="paragraph" w:customStyle="1" w:styleId="A89A3AC5E02442ED800D5459F094D755">
    <w:name w:val="A89A3AC5E02442ED800D5459F094D755"/>
    <w:rsid w:val="00A65B87"/>
    <w:rPr>
      <w:rFonts w:eastAsiaTheme="minorHAnsi"/>
      <w:lang w:eastAsia="en-US"/>
    </w:rPr>
  </w:style>
  <w:style w:type="paragraph" w:customStyle="1" w:styleId="74741CE7BFA44182ADDF30F7ABE242F8">
    <w:name w:val="74741CE7BFA44182ADDF30F7ABE242F8"/>
    <w:rsid w:val="00A65B87"/>
    <w:rPr>
      <w:rFonts w:eastAsiaTheme="minorHAnsi"/>
      <w:lang w:eastAsia="en-US"/>
    </w:rPr>
  </w:style>
  <w:style w:type="paragraph" w:customStyle="1" w:styleId="845A5E983D7C4189BDFE4C0FBB38CB0F">
    <w:name w:val="845A5E983D7C4189BDFE4C0FBB38CB0F"/>
    <w:rsid w:val="00A65B87"/>
    <w:rPr>
      <w:rFonts w:eastAsiaTheme="minorHAnsi"/>
      <w:lang w:eastAsia="en-US"/>
    </w:rPr>
  </w:style>
  <w:style w:type="paragraph" w:customStyle="1" w:styleId="B3FE20B0604742079FCC4EFE3CB559EE">
    <w:name w:val="B3FE20B0604742079FCC4EFE3CB559EE"/>
    <w:rsid w:val="00A65B87"/>
    <w:rPr>
      <w:rFonts w:eastAsiaTheme="minorHAnsi"/>
      <w:lang w:eastAsia="en-US"/>
    </w:rPr>
  </w:style>
  <w:style w:type="paragraph" w:customStyle="1" w:styleId="DC7B72D5E1BA44278C075EE97266DC51">
    <w:name w:val="DC7B72D5E1BA44278C075EE97266DC51"/>
    <w:rsid w:val="00A65B87"/>
    <w:rPr>
      <w:rFonts w:eastAsiaTheme="minorHAnsi"/>
      <w:lang w:eastAsia="en-US"/>
    </w:rPr>
  </w:style>
  <w:style w:type="paragraph" w:customStyle="1" w:styleId="C2857BEE749D46339EDCB0A077E6DF8A">
    <w:name w:val="C2857BEE749D46339EDCB0A077E6DF8A"/>
    <w:rsid w:val="00A65B87"/>
    <w:rPr>
      <w:rFonts w:eastAsiaTheme="minorHAnsi"/>
      <w:lang w:eastAsia="en-US"/>
    </w:rPr>
  </w:style>
  <w:style w:type="paragraph" w:customStyle="1" w:styleId="1E61F3DFFA0F4FE68C3387D26761EFC0">
    <w:name w:val="1E61F3DFFA0F4FE68C3387D26761EFC0"/>
    <w:rsid w:val="00A65B87"/>
    <w:rPr>
      <w:rFonts w:eastAsiaTheme="minorHAnsi"/>
      <w:lang w:eastAsia="en-US"/>
    </w:rPr>
  </w:style>
  <w:style w:type="paragraph" w:customStyle="1" w:styleId="938FD0E066494E20A93A35920ED01E5D">
    <w:name w:val="938FD0E066494E20A93A35920ED01E5D"/>
    <w:rsid w:val="00A65B87"/>
    <w:rPr>
      <w:rFonts w:eastAsiaTheme="minorHAnsi"/>
      <w:lang w:eastAsia="en-US"/>
    </w:rPr>
  </w:style>
  <w:style w:type="paragraph" w:customStyle="1" w:styleId="B015412739034C99938B0D5B6024C504">
    <w:name w:val="B015412739034C99938B0D5B6024C504"/>
    <w:rsid w:val="00A65B87"/>
    <w:rPr>
      <w:rFonts w:eastAsiaTheme="minorHAnsi"/>
      <w:lang w:eastAsia="en-US"/>
    </w:rPr>
  </w:style>
  <w:style w:type="paragraph" w:customStyle="1" w:styleId="DF60AFA9495B498BA3DD9E7EE3B78AFC">
    <w:name w:val="DF60AFA9495B498BA3DD9E7EE3B78AFC"/>
    <w:rsid w:val="00A65B87"/>
    <w:rPr>
      <w:rFonts w:eastAsiaTheme="minorHAnsi"/>
      <w:lang w:eastAsia="en-US"/>
    </w:rPr>
  </w:style>
  <w:style w:type="paragraph" w:customStyle="1" w:styleId="6E7820EEB9024A8B8EC1F468CFDADB7A">
    <w:name w:val="6E7820EEB9024A8B8EC1F468CFDADB7A"/>
    <w:rsid w:val="00A65B87"/>
    <w:rPr>
      <w:rFonts w:eastAsiaTheme="minorHAnsi"/>
      <w:lang w:eastAsia="en-US"/>
    </w:rPr>
  </w:style>
  <w:style w:type="paragraph" w:customStyle="1" w:styleId="E49EA5C4C1A74380B18A93248474F6C9">
    <w:name w:val="E49EA5C4C1A74380B18A93248474F6C9"/>
    <w:rsid w:val="00A65B87"/>
    <w:rPr>
      <w:rFonts w:eastAsiaTheme="minorHAnsi"/>
      <w:lang w:eastAsia="en-US"/>
    </w:rPr>
  </w:style>
  <w:style w:type="paragraph" w:customStyle="1" w:styleId="90750D54E43A475494D698EA028E0579">
    <w:name w:val="90750D54E43A475494D698EA028E0579"/>
    <w:rsid w:val="00A65B87"/>
    <w:rPr>
      <w:rFonts w:eastAsiaTheme="minorHAnsi"/>
      <w:lang w:eastAsia="en-US"/>
    </w:rPr>
  </w:style>
  <w:style w:type="paragraph" w:customStyle="1" w:styleId="B99673F9F35B4BC984F0C64F8955C1E2">
    <w:name w:val="B99673F9F35B4BC984F0C64F8955C1E2"/>
    <w:rsid w:val="00A65B87"/>
    <w:rPr>
      <w:rFonts w:eastAsiaTheme="minorHAnsi"/>
      <w:lang w:eastAsia="en-US"/>
    </w:rPr>
  </w:style>
  <w:style w:type="paragraph" w:customStyle="1" w:styleId="58D5AB67D2AC441584D6E841E7E3133B">
    <w:name w:val="58D5AB67D2AC441584D6E841E7E3133B"/>
    <w:rsid w:val="00A65B87"/>
    <w:rPr>
      <w:rFonts w:eastAsiaTheme="minorHAnsi"/>
      <w:lang w:eastAsia="en-US"/>
    </w:rPr>
  </w:style>
  <w:style w:type="paragraph" w:customStyle="1" w:styleId="35EFB524C18240699565FA024D7FC8ED">
    <w:name w:val="35EFB524C18240699565FA024D7FC8ED"/>
    <w:rsid w:val="00A65B87"/>
    <w:rPr>
      <w:rFonts w:eastAsiaTheme="minorHAnsi"/>
      <w:lang w:eastAsia="en-US"/>
    </w:rPr>
  </w:style>
  <w:style w:type="paragraph" w:customStyle="1" w:styleId="D49F697BA8D04C3D9586E8AE82C80488">
    <w:name w:val="D49F697BA8D04C3D9586E8AE82C80488"/>
    <w:rsid w:val="00A65B87"/>
    <w:rPr>
      <w:rFonts w:eastAsiaTheme="minorHAnsi"/>
      <w:lang w:eastAsia="en-US"/>
    </w:rPr>
  </w:style>
  <w:style w:type="paragraph" w:customStyle="1" w:styleId="C6FA6E2D56674755AC88B58857450205">
    <w:name w:val="C6FA6E2D56674755AC88B58857450205"/>
    <w:rsid w:val="00A65B87"/>
    <w:rPr>
      <w:rFonts w:eastAsiaTheme="minorHAnsi"/>
      <w:lang w:eastAsia="en-US"/>
    </w:rPr>
  </w:style>
  <w:style w:type="paragraph" w:customStyle="1" w:styleId="9F31F241BFE5470CB1E3F78967935B60">
    <w:name w:val="9F31F241BFE5470CB1E3F78967935B60"/>
    <w:rsid w:val="00A65B87"/>
    <w:rPr>
      <w:rFonts w:eastAsiaTheme="minorHAnsi"/>
      <w:lang w:eastAsia="en-US"/>
    </w:rPr>
  </w:style>
  <w:style w:type="paragraph" w:customStyle="1" w:styleId="13180467C17448129EB68920A3587A25">
    <w:name w:val="13180467C17448129EB68920A3587A25"/>
    <w:rsid w:val="00A65B87"/>
    <w:rPr>
      <w:rFonts w:eastAsiaTheme="minorHAnsi"/>
      <w:lang w:eastAsia="en-US"/>
    </w:rPr>
  </w:style>
  <w:style w:type="paragraph" w:customStyle="1" w:styleId="583AB41902494EB38D764A95BA6DA1FF">
    <w:name w:val="583AB41902494EB38D764A95BA6DA1FF"/>
    <w:rsid w:val="00A65B87"/>
    <w:rPr>
      <w:rFonts w:eastAsiaTheme="minorHAnsi"/>
      <w:lang w:eastAsia="en-US"/>
    </w:rPr>
  </w:style>
  <w:style w:type="paragraph" w:customStyle="1" w:styleId="FF9585BB55844466AE7838F16C75D23F">
    <w:name w:val="FF9585BB55844466AE7838F16C75D23F"/>
    <w:rsid w:val="00A65B87"/>
    <w:rPr>
      <w:rFonts w:eastAsiaTheme="minorHAnsi"/>
      <w:lang w:eastAsia="en-US"/>
    </w:rPr>
  </w:style>
  <w:style w:type="paragraph" w:customStyle="1" w:styleId="E439DADD9BDC4A548C316DF275FA02F6">
    <w:name w:val="E439DADD9BDC4A548C316DF275FA02F6"/>
    <w:rsid w:val="00A65B87"/>
    <w:rPr>
      <w:rFonts w:eastAsiaTheme="minorHAnsi"/>
      <w:lang w:eastAsia="en-US"/>
    </w:rPr>
  </w:style>
  <w:style w:type="paragraph" w:customStyle="1" w:styleId="45EB2E3421DF46E58E8DEA97868CA980">
    <w:name w:val="45EB2E3421DF46E58E8DEA97868CA980"/>
    <w:rsid w:val="00A65B87"/>
    <w:rPr>
      <w:rFonts w:eastAsiaTheme="minorHAnsi"/>
      <w:lang w:eastAsia="en-US"/>
    </w:rPr>
  </w:style>
  <w:style w:type="paragraph" w:customStyle="1" w:styleId="7502EB701F74488C98CD2DE2E0B1CA71">
    <w:name w:val="7502EB701F74488C98CD2DE2E0B1CA71"/>
    <w:rsid w:val="00A65B87"/>
    <w:rPr>
      <w:rFonts w:eastAsiaTheme="minorHAnsi"/>
      <w:lang w:eastAsia="en-US"/>
    </w:rPr>
  </w:style>
  <w:style w:type="paragraph" w:customStyle="1" w:styleId="ECDABDF4F86B4003927FD57F409C24DC">
    <w:name w:val="ECDABDF4F86B4003927FD57F409C24DC"/>
    <w:rsid w:val="00A65B87"/>
    <w:rPr>
      <w:rFonts w:eastAsiaTheme="minorHAnsi"/>
      <w:lang w:eastAsia="en-US"/>
    </w:rPr>
  </w:style>
  <w:style w:type="paragraph" w:customStyle="1" w:styleId="ACF0FA4C38684F7B81BD7528BF8E260A">
    <w:name w:val="ACF0FA4C38684F7B81BD7528BF8E260A"/>
    <w:rsid w:val="00A65B87"/>
    <w:rPr>
      <w:rFonts w:eastAsiaTheme="minorHAnsi"/>
      <w:lang w:eastAsia="en-US"/>
    </w:rPr>
  </w:style>
  <w:style w:type="paragraph" w:customStyle="1" w:styleId="F89D80421AB04D9CB6BFA21FDBE0F1D1">
    <w:name w:val="F89D80421AB04D9CB6BFA21FDBE0F1D1"/>
    <w:rsid w:val="00A65B87"/>
    <w:rPr>
      <w:rFonts w:eastAsiaTheme="minorHAnsi"/>
      <w:lang w:eastAsia="en-US"/>
    </w:rPr>
  </w:style>
  <w:style w:type="paragraph" w:customStyle="1" w:styleId="EE9308037BC64928B39E0044EF1344CF">
    <w:name w:val="EE9308037BC64928B39E0044EF1344CF"/>
    <w:rsid w:val="00A65B87"/>
    <w:rPr>
      <w:rFonts w:eastAsiaTheme="minorHAnsi"/>
      <w:lang w:eastAsia="en-US"/>
    </w:rPr>
  </w:style>
  <w:style w:type="paragraph" w:customStyle="1" w:styleId="5362463F12C940FEB6A4891DE6B9EF23">
    <w:name w:val="5362463F12C940FEB6A4891DE6B9EF23"/>
    <w:rsid w:val="00A65B87"/>
    <w:rPr>
      <w:rFonts w:eastAsiaTheme="minorHAnsi"/>
      <w:lang w:eastAsia="en-US"/>
    </w:rPr>
  </w:style>
  <w:style w:type="paragraph" w:customStyle="1" w:styleId="A75DD436CA5041DBAD5655F1225E94D5">
    <w:name w:val="A75DD436CA5041DBAD5655F1225E94D5"/>
    <w:rsid w:val="00A65B87"/>
    <w:rPr>
      <w:rFonts w:eastAsiaTheme="minorHAnsi"/>
      <w:lang w:eastAsia="en-US"/>
    </w:rPr>
  </w:style>
  <w:style w:type="paragraph" w:customStyle="1" w:styleId="E684FA24856248378F5CE802C1998C1E">
    <w:name w:val="E684FA24856248378F5CE802C1998C1E"/>
    <w:rsid w:val="00A65B87"/>
    <w:rPr>
      <w:rFonts w:eastAsiaTheme="minorHAnsi"/>
      <w:lang w:eastAsia="en-US"/>
    </w:rPr>
  </w:style>
  <w:style w:type="paragraph" w:customStyle="1" w:styleId="45BB7362B65B4B5690B56600AC7F0123">
    <w:name w:val="45BB7362B65B4B5690B56600AC7F0123"/>
    <w:rsid w:val="001F6DEC"/>
  </w:style>
  <w:style w:type="paragraph" w:customStyle="1" w:styleId="6E6A513ECC7C4390B111DF62F7D23EBF">
    <w:name w:val="6E6A513ECC7C4390B111DF62F7D23EBF"/>
    <w:rsid w:val="001F6DEC"/>
  </w:style>
  <w:style w:type="paragraph" w:customStyle="1" w:styleId="E61086E764264B69AAF82C7175A4BADA">
    <w:name w:val="E61086E764264B69AAF82C7175A4BADA"/>
    <w:rsid w:val="001F6DEC"/>
  </w:style>
  <w:style w:type="paragraph" w:customStyle="1" w:styleId="AF197F21657C43D684C42518854FB5B5">
    <w:name w:val="AF197F21657C43D684C42518854FB5B5"/>
    <w:rsid w:val="001F6DEC"/>
  </w:style>
  <w:style w:type="paragraph" w:customStyle="1" w:styleId="2903E46437644DBF844DF9A7887281A7">
    <w:name w:val="2903E46437644DBF844DF9A7887281A7"/>
    <w:rsid w:val="001F6DEC"/>
  </w:style>
  <w:style w:type="paragraph" w:customStyle="1" w:styleId="1EC44AB7ED604C30BF388AD0FF5D9A84">
    <w:name w:val="1EC44AB7ED604C30BF388AD0FF5D9A84"/>
    <w:rsid w:val="001F6DEC"/>
  </w:style>
  <w:style w:type="paragraph" w:customStyle="1" w:styleId="26D4C8DF7B69419AA3D7A68AB7871828">
    <w:name w:val="26D4C8DF7B69419AA3D7A68AB7871828"/>
    <w:rsid w:val="001F6DEC"/>
  </w:style>
  <w:style w:type="paragraph" w:customStyle="1" w:styleId="3D8EC463AA3B437FB6108612542897DE">
    <w:name w:val="3D8EC463AA3B437FB6108612542897DE"/>
    <w:rsid w:val="001F6DEC"/>
  </w:style>
  <w:style w:type="paragraph" w:customStyle="1" w:styleId="48B8EBDCF5E34434B5411F23C1236A58">
    <w:name w:val="48B8EBDCF5E34434B5411F23C1236A58"/>
    <w:rsid w:val="001F6DEC"/>
  </w:style>
  <w:style w:type="paragraph" w:customStyle="1" w:styleId="0A68475CDE164913B455D78DC0C65485">
    <w:name w:val="0A68475CDE164913B455D78DC0C65485"/>
    <w:rsid w:val="001F6DEC"/>
  </w:style>
  <w:style w:type="paragraph" w:customStyle="1" w:styleId="639FAF5237FA470DB526B6938561954B">
    <w:name w:val="639FAF5237FA470DB526B6938561954B"/>
    <w:rsid w:val="001F6DEC"/>
  </w:style>
  <w:style w:type="paragraph" w:customStyle="1" w:styleId="945FB38D63FC421CBFBDD962EA3A08E3">
    <w:name w:val="945FB38D63FC421CBFBDD962EA3A08E3"/>
    <w:rsid w:val="001F6DEC"/>
  </w:style>
  <w:style w:type="paragraph" w:customStyle="1" w:styleId="8306AD0D2DE647CBB3EA47381C9D0D40">
    <w:name w:val="8306AD0D2DE647CBB3EA47381C9D0D40"/>
    <w:rsid w:val="001F6DEC"/>
  </w:style>
  <w:style w:type="paragraph" w:customStyle="1" w:styleId="51D51FE8A6C24A4A8E284AF196D178D8">
    <w:name w:val="51D51FE8A6C24A4A8E284AF196D178D8"/>
    <w:rsid w:val="001F6DEC"/>
  </w:style>
  <w:style w:type="paragraph" w:customStyle="1" w:styleId="4466F72410A94285BDFCF29953D70BE2">
    <w:name w:val="4466F72410A94285BDFCF29953D70BE2"/>
    <w:rsid w:val="001F6DEC"/>
  </w:style>
  <w:style w:type="paragraph" w:customStyle="1" w:styleId="2CADFDE8F6B34B24A4285D5EE876451E">
    <w:name w:val="2CADFDE8F6B34B24A4285D5EE876451E"/>
    <w:rsid w:val="001F6DEC"/>
  </w:style>
  <w:style w:type="paragraph" w:customStyle="1" w:styleId="3C6C0A4202A549DA830ECF1EB3139D88">
    <w:name w:val="3C6C0A4202A549DA830ECF1EB3139D88"/>
    <w:rsid w:val="001F6DEC"/>
  </w:style>
  <w:style w:type="paragraph" w:customStyle="1" w:styleId="A39273517C884F73B360B518CC8B668C">
    <w:name w:val="A39273517C884F73B360B518CC8B668C"/>
    <w:rsid w:val="001F6DEC"/>
  </w:style>
  <w:style w:type="paragraph" w:customStyle="1" w:styleId="22A8DC3193B24873AD5C7A6A45A605D4">
    <w:name w:val="22A8DC3193B24873AD5C7A6A45A605D4"/>
    <w:rsid w:val="001F6DEC"/>
  </w:style>
  <w:style w:type="paragraph" w:customStyle="1" w:styleId="5F71AA87F1DF4C1EBE04C73326B4C5B8">
    <w:name w:val="5F71AA87F1DF4C1EBE04C73326B4C5B8"/>
    <w:rsid w:val="001F6DEC"/>
  </w:style>
  <w:style w:type="paragraph" w:customStyle="1" w:styleId="059442828E7449A99E1BE48075A78086">
    <w:name w:val="059442828E7449A99E1BE48075A78086"/>
    <w:rsid w:val="001F6DEC"/>
  </w:style>
  <w:style w:type="paragraph" w:customStyle="1" w:styleId="6983DB7E267D41C7AA07BABA728D52ED">
    <w:name w:val="6983DB7E267D41C7AA07BABA728D52ED"/>
    <w:rsid w:val="001F6DEC"/>
  </w:style>
  <w:style w:type="paragraph" w:customStyle="1" w:styleId="63BBACB871A5420BB0ED7B612CAECAAC">
    <w:name w:val="63BBACB871A5420BB0ED7B612CAECAAC"/>
    <w:rsid w:val="001F6DEC"/>
  </w:style>
  <w:style w:type="paragraph" w:customStyle="1" w:styleId="6B89B1F8EEDB4EC0B7F674B3F19BADEF">
    <w:name w:val="6B89B1F8EEDB4EC0B7F674B3F19BADEF"/>
    <w:rsid w:val="001F6DEC"/>
  </w:style>
  <w:style w:type="paragraph" w:customStyle="1" w:styleId="6392EC952047403BBE109A4CD1F7B1F6">
    <w:name w:val="6392EC952047403BBE109A4CD1F7B1F6"/>
    <w:rsid w:val="00531CDC"/>
  </w:style>
  <w:style w:type="paragraph" w:customStyle="1" w:styleId="6420704F9F72446D89DDC03E16D28A11">
    <w:name w:val="6420704F9F72446D89DDC03E16D28A11"/>
    <w:rsid w:val="00531CDC"/>
  </w:style>
  <w:style w:type="paragraph" w:customStyle="1" w:styleId="186FDAA64506412F9BF28CB044D67EF0">
    <w:name w:val="186FDAA64506412F9BF28CB044D67EF0"/>
    <w:rsid w:val="00531CDC"/>
  </w:style>
  <w:style w:type="paragraph" w:customStyle="1" w:styleId="2E4786243683450688329749C63EA6B4">
    <w:name w:val="2E4786243683450688329749C63EA6B4"/>
    <w:rsid w:val="00531CDC"/>
  </w:style>
  <w:style w:type="paragraph" w:customStyle="1" w:styleId="72D04E75C0324135A5FDC6071A73AA2F">
    <w:name w:val="72D04E75C0324135A5FDC6071A73AA2F"/>
    <w:rsid w:val="00531CDC"/>
  </w:style>
  <w:style w:type="paragraph" w:customStyle="1" w:styleId="B6B9619A8E5C41ACB32663F9CDC1A5212">
    <w:name w:val="B6B9619A8E5C41ACB32663F9CDC1A5212"/>
    <w:rsid w:val="00C816F7"/>
    <w:rPr>
      <w:rFonts w:eastAsiaTheme="minorHAnsi"/>
      <w:lang w:eastAsia="en-US"/>
    </w:rPr>
  </w:style>
  <w:style w:type="paragraph" w:customStyle="1" w:styleId="A2224D8646584637BDC35A03CE45CCBC2">
    <w:name w:val="A2224D8646584637BDC35A03CE45CCBC2"/>
    <w:rsid w:val="00C816F7"/>
    <w:rPr>
      <w:rFonts w:eastAsiaTheme="minorHAnsi"/>
      <w:lang w:eastAsia="en-US"/>
    </w:rPr>
  </w:style>
  <w:style w:type="paragraph" w:customStyle="1" w:styleId="1CD64592AAFF40ACA57EE05129C647BE2">
    <w:name w:val="1CD64592AAFF40ACA57EE05129C647BE2"/>
    <w:rsid w:val="00C816F7"/>
    <w:rPr>
      <w:rFonts w:eastAsiaTheme="minorHAnsi"/>
      <w:lang w:eastAsia="en-US"/>
    </w:rPr>
  </w:style>
  <w:style w:type="paragraph" w:customStyle="1" w:styleId="816CD030880C4690A161A2B83057950E2">
    <w:name w:val="816CD030880C4690A161A2B83057950E2"/>
    <w:rsid w:val="00C816F7"/>
    <w:rPr>
      <w:rFonts w:eastAsiaTheme="minorHAnsi"/>
      <w:lang w:eastAsia="en-US"/>
    </w:rPr>
  </w:style>
  <w:style w:type="paragraph" w:customStyle="1" w:styleId="1D2B53C0ABF14E948FF85D144EA4A1D32">
    <w:name w:val="1D2B53C0ABF14E948FF85D144EA4A1D32"/>
    <w:rsid w:val="00C816F7"/>
    <w:rPr>
      <w:rFonts w:eastAsiaTheme="minorHAnsi"/>
      <w:lang w:eastAsia="en-US"/>
    </w:rPr>
  </w:style>
  <w:style w:type="paragraph" w:customStyle="1" w:styleId="A918C0CB3FF54E8A8F57BA9850006203">
    <w:name w:val="A918C0CB3FF54E8A8F57BA9850006203"/>
    <w:rsid w:val="00C816F7"/>
    <w:rPr>
      <w:rFonts w:eastAsiaTheme="minorHAnsi"/>
      <w:lang w:eastAsia="en-US"/>
    </w:rPr>
  </w:style>
  <w:style w:type="paragraph" w:customStyle="1" w:styleId="4ADA30BF16CA4755B467F25C53E68C59">
    <w:name w:val="4ADA30BF16CA4755B467F25C53E68C59"/>
    <w:rsid w:val="00C816F7"/>
    <w:rPr>
      <w:rFonts w:eastAsiaTheme="minorHAnsi"/>
      <w:lang w:eastAsia="en-US"/>
    </w:rPr>
  </w:style>
  <w:style w:type="paragraph" w:customStyle="1" w:styleId="8BE5BC6233A44928BEA8695FCECB4C73">
    <w:name w:val="8BE5BC6233A44928BEA8695FCECB4C73"/>
    <w:rsid w:val="00C816F7"/>
    <w:rPr>
      <w:rFonts w:eastAsiaTheme="minorHAnsi"/>
      <w:lang w:eastAsia="en-US"/>
    </w:rPr>
  </w:style>
  <w:style w:type="paragraph" w:customStyle="1" w:styleId="AA10E323488940E08B6A2EF4768DB859">
    <w:name w:val="AA10E323488940E08B6A2EF4768DB859"/>
    <w:rsid w:val="00C816F7"/>
    <w:rPr>
      <w:rFonts w:eastAsiaTheme="minorHAnsi"/>
      <w:lang w:eastAsia="en-US"/>
    </w:rPr>
  </w:style>
  <w:style w:type="paragraph" w:customStyle="1" w:styleId="3137435728C248DBA6B7992AD16EBE05">
    <w:name w:val="3137435728C248DBA6B7992AD16EBE05"/>
    <w:rsid w:val="00C816F7"/>
    <w:rPr>
      <w:rFonts w:eastAsiaTheme="minorHAnsi"/>
      <w:lang w:eastAsia="en-US"/>
    </w:rPr>
  </w:style>
  <w:style w:type="paragraph" w:customStyle="1" w:styleId="7545C2328A684A54932CA3D1E08A634C">
    <w:name w:val="7545C2328A684A54932CA3D1E08A634C"/>
    <w:rsid w:val="00C816F7"/>
    <w:rPr>
      <w:rFonts w:eastAsiaTheme="minorHAnsi"/>
      <w:lang w:eastAsia="en-US"/>
    </w:rPr>
  </w:style>
  <w:style w:type="paragraph" w:customStyle="1" w:styleId="478E1B8AA7424E27918531D0D6C8805D">
    <w:name w:val="478E1B8AA7424E27918531D0D6C8805D"/>
    <w:rsid w:val="00C816F7"/>
    <w:rPr>
      <w:rFonts w:eastAsiaTheme="minorHAnsi"/>
      <w:lang w:eastAsia="en-US"/>
    </w:rPr>
  </w:style>
  <w:style w:type="paragraph" w:customStyle="1" w:styleId="029900D567194A0EA7F819A7A317D884">
    <w:name w:val="029900D567194A0EA7F819A7A317D884"/>
    <w:rsid w:val="00C816F7"/>
    <w:rPr>
      <w:rFonts w:eastAsiaTheme="minorHAnsi"/>
      <w:lang w:eastAsia="en-US"/>
    </w:rPr>
  </w:style>
  <w:style w:type="paragraph" w:customStyle="1" w:styleId="3E287BFA259E48C48B7C365C140AE93B">
    <w:name w:val="3E287BFA259E48C48B7C365C140AE93B"/>
    <w:rsid w:val="00C816F7"/>
    <w:rPr>
      <w:rFonts w:eastAsiaTheme="minorHAnsi"/>
      <w:lang w:eastAsia="en-US"/>
    </w:rPr>
  </w:style>
  <w:style w:type="paragraph" w:customStyle="1" w:styleId="36281050481A4262ADB6F6E70812D6A3">
    <w:name w:val="36281050481A4262ADB6F6E70812D6A3"/>
    <w:rsid w:val="00C816F7"/>
    <w:rPr>
      <w:rFonts w:eastAsiaTheme="minorHAnsi"/>
      <w:lang w:eastAsia="en-US"/>
    </w:rPr>
  </w:style>
  <w:style w:type="paragraph" w:customStyle="1" w:styleId="B8617CFDBBC941E6970C7CDA84B13057">
    <w:name w:val="B8617CFDBBC941E6970C7CDA84B13057"/>
    <w:rsid w:val="00C816F7"/>
    <w:rPr>
      <w:rFonts w:eastAsiaTheme="minorHAnsi"/>
      <w:lang w:eastAsia="en-US"/>
    </w:rPr>
  </w:style>
  <w:style w:type="paragraph" w:customStyle="1" w:styleId="82A1B8B465CA4DA49CA68A20AE6A4BFE">
    <w:name w:val="82A1B8B465CA4DA49CA68A20AE6A4BFE"/>
    <w:rsid w:val="00C816F7"/>
    <w:rPr>
      <w:rFonts w:eastAsiaTheme="minorHAnsi"/>
      <w:lang w:eastAsia="en-US"/>
    </w:rPr>
  </w:style>
  <w:style w:type="paragraph" w:customStyle="1" w:styleId="D59BCDF80C3B43CDADA8C295308880C4">
    <w:name w:val="D59BCDF80C3B43CDADA8C295308880C4"/>
    <w:rsid w:val="00C816F7"/>
    <w:rPr>
      <w:rFonts w:eastAsiaTheme="minorHAnsi"/>
      <w:lang w:eastAsia="en-US"/>
    </w:rPr>
  </w:style>
  <w:style w:type="paragraph" w:customStyle="1" w:styleId="25DB0CC674294C62AFF8ACB64B8450C7">
    <w:name w:val="25DB0CC674294C62AFF8ACB64B8450C7"/>
    <w:rsid w:val="00C816F7"/>
    <w:rPr>
      <w:rFonts w:eastAsiaTheme="minorHAnsi"/>
      <w:lang w:eastAsia="en-US"/>
    </w:rPr>
  </w:style>
  <w:style w:type="paragraph" w:customStyle="1" w:styleId="887F267E5BFD4151B68352A6F94B631A">
    <w:name w:val="887F267E5BFD4151B68352A6F94B631A"/>
    <w:rsid w:val="00C816F7"/>
    <w:rPr>
      <w:rFonts w:eastAsiaTheme="minorHAnsi"/>
      <w:lang w:eastAsia="en-US"/>
    </w:rPr>
  </w:style>
  <w:style w:type="paragraph" w:customStyle="1" w:styleId="5630E66518F44187B90013E74F113AC6">
    <w:name w:val="5630E66518F44187B90013E74F113AC6"/>
    <w:rsid w:val="00C816F7"/>
    <w:rPr>
      <w:rFonts w:eastAsiaTheme="minorHAnsi"/>
      <w:lang w:eastAsia="en-US"/>
    </w:rPr>
  </w:style>
  <w:style w:type="paragraph" w:customStyle="1" w:styleId="4CD64C771F094C238C12AE830406575A">
    <w:name w:val="4CD64C771F094C238C12AE830406575A"/>
    <w:rsid w:val="00C816F7"/>
    <w:rPr>
      <w:rFonts w:eastAsiaTheme="minorHAnsi"/>
      <w:lang w:eastAsia="en-US"/>
    </w:rPr>
  </w:style>
  <w:style w:type="paragraph" w:customStyle="1" w:styleId="0A2BE62A34CF4231B4CABF6C28D4ADAC">
    <w:name w:val="0A2BE62A34CF4231B4CABF6C28D4ADAC"/>
    <w:rsid w:val="00A36BE6"/>
    <w:pPr>
      <w:spacing w:after="160" w:line="259" w:lineRule="auto"/>
    </w:pPr>
    <w:rPr>
      <w:lang w:val="en-US" w:eastAsia="en-US"/>
    </w:rPr>
  </w:style>
  <w:style w:type="paragraph" w:customStyle="1" w:styleId="D33B5249B5234CFDA007BE4984810EA7">
    <w:name w:val="D33B5249B5234CFDA007BE4984810EA7"/>
    <w:rsid w:val="00475E7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FF21-3FB5-424F-B2BB-3F34AB15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97</Pages>
  <Words>43529</Words>
  <Characters>248117</Characters>
  <Application>Microsoft Office Word</Application>
  <DocSecurity>0</DocSecurity>
  <Lines>2067</Lines>
  <Paragraphs>582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291064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CK Quah</cp:lastModifiedBy>
  <cp:revision>18</cp:revision>
  <cp:lastPrinted>2013-06-04T14:38:00Z</cp:lastPrinted>
  <dcterms:created xsi:type="dcterms:W3CDTF">2019-04-11T20:18:00Z</dcterms:created>
  <dcterms:modified xsi:type="dcterms:W3CDTF">2020-04-08T19:40:00Z</dcterms:modified>
</cp:coreProperties>
</file>