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4838B7" w:rsidRPr="00BD4A24" w:rsidTr="00C21CA7">
        <w:trPr>
          <w:trHeight w:val="1411"/>
        </w:trPr>
        <w:tc>
          <w:tcPr>
            <w:tcW w:w="2235" w:type="dxa"/>
            <w:tcBorders>
              <w:top w:val="nil"/>
              <w:left w:val="nil"/>
              <w:bottom w:val="single" w:sz="12" w:space="0" w:color="auto"/>
              <w:right w:val="nil"/>
            </w:tcBorders>
            <w:vAlign w:val="center"/>
          </w:tcPr>
          <w:p w:rsidR="004838B7" w:rsidRPr="00BD4A24" w:rsidRDefault="004838B7" w:rsidP="00C21CA7">
            <w:pPr>
              <w:pStyle w:val="Default"/>
              <w:jc w:val="center"/>
            </w:pPr>
            <w:r w:rsidRPr="00BD4A24">
              <w:rPr>
                <w:noProof/>
                <w:lang w:val="en-US"/>
              </w:rPr>
              <w:drawing>
                <wp:inline distT="0" distB="0" distL="0" distR="0" wp14:anchorId="4F858382" wp14:editId="5012FAE7">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4838B7" w:rsidRPr="00BD4A24" w:rsidRDefault="004838B7" w:rsidP="004838B7">
            <w:pPr>
              <w:pStyle w:val="Default"/>
              <w:jc w:val="center"/>
              <w:rPr>
                <w:b/>
              </w:rPr>
            </w:pPr>
            <w:r w:rsidRPr="00BD4A24">
              <w:rPr>
                <w:b/>
              </w:rPr>
              <w:t>ITC Data Sharing Agreement with Republic of Korea</w:t>
            </w:r>
          </w:p>
        </w:tc>
      </w:tr>
    </w:tbl>
    <w:p w:rsidR="004838B7" w:rsidRPr="00BD4A24" w:rsidRDefault="004838B7" w:rsidP="004838B7">
      <w:pPr>
        <w:autoSpaceDE w:val="0"/>
        <w:autoSpaceDN w:val="0"/>
        <w:adjustRightInd w:val="0"/>
        <w:rPr>
          <w:rFonts w:ascii="Arial" w:hAnsi="Arial" w:cs="Arial"/>
          <w:iCs/>
          <w:color w:val="000000"/>
        </w:rPr>
      </w:pPr>
    </w:p>
    <w:p w:rsidR="004838B7" w:rsidRPr="00BD4A24" w:rsidRDefault="004838B7" w:rsidP="004838B7">
      <w:pPr>
        <w:autoSpaceDE w:val="0"/>
        <w:autoSpaceDN w:val="0"/>
        <w:adjustRightInd w:val="0"/>
        <w:rPr>
          <w:rFonts w:ascii="Arial" w:hAnsi="Arial" w:cs="Arial"/>
          <w:b/>
          <w:iCs/>
          <w:color w:val="000000"/>
        </w:rPr>
      </w:pPr>
      <w:r w:rsidRPr="00BD4A24">
        <w:rPr>
          <w:rFonts w:ascii="Arial" w:hAnsi="Arial" w:cs="Arial"/>
          <w:b/>
          <w:iCs/>
          <w:color w:val="000000"/>
        </w:rPr>
        <w:t>PLEASE NOTE:</w:t>
      </w:r>
    </w:p>
    <w:p w:rsidR="004838B7" w:rsidRPr="00BD4A24" w:rsidRDefault="004838B7" w:rsidP="004838B7">
      <w:pPr>
        <w:autoSpaceDE w:val="0"/>
        <w:autoSpaceDN w:val="0"/>
        <w:adjustRightInd w:val="0"/>
        <w:rPr>
          <w:rFonts w:ascii="Arial" w:hAnsi="Arial" w:cs="Arial"/>
          <w:iCs/>
          <w:color w:val="000000"/>
        </w:rPr>
      </w:pPr>
      <w:r w:rsidRPr="00BD4A24">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4838B7" w:rsidRPr="00BD4A24" w:rsidRDefault="004838B7" w:rsidP="004838B7">
      <w:pPr>
        <w:autoSpaceDE w:val="0"/>
        <w:autoSpaceDN w:val="0"/>
        <w:adjustRightInd w:val="0"/>
        <w:rPr>
          <w:rFonts w:ascii="Arial" w:hAnsi="Arial" w:cs="Arial"/>
          <w:iCs/>
          <w:color w:val="000000"/>
        </w:rPr>
      </w:pPr>
    </w:p>
    <w:p w:rsidR="004838B7" w:rsidRPr="00BD4A24" w:rsidRDefault="004838B7" w:rsidP="004838B7">
      <w:pPr>
        <w:autoSpaceDE w:val="0"/>
        <w:autoSpaceDN w:val="0"/>
        <w:adjustRightInd w:val="0"/>
        <w:rPr>
          <w:rFonts w:ascii="Arial" w:eastAsia="Calibri" w:hAnsi="Arial" w:cs="Arial"/>
          <w:iCs/>
          <w:color w:val="000000"/>
        </w:rPr>
      </w:pPr>
      <w:r w:rsidRPr="00BD4A24">
        <w:rPr>
          <w:rFonts w:ascii="Arial" w:eastAsia="Calibri" w:hAnsi="Arial" w:cs="Arial"/>
          <w:iCs/>
          <w:color w:val="000000"/>
        </w:rPr>
        <w:t>This data sharing agreement is intended for:</w:t>
      </w:r>
    </w:p>
    <w:p w:rsidR="004838B7" w:rsidRPr="00BD4A24" w:rsidRDefault="004838B7" w:rsidP="004838B7">
      <w:pPr>
        <w:numPr>
          <w:ilvl w:val="0"/>
          <w:numId w:val="1"/>
        </w:numPr>
        <w:spacing w:line="276" w:lineRule="auto"/>
        <w:contextualSpacing/>
        <w:rPr>
          <w:rFonts w:ascii="Arial" w:eastAsia="Calibri" w:hAnsi="Arial" w:cs="Arial"/>
          <w:iCs/>
          <w:color w:val="000000"/>
        </w:rPr>
      </w:pPr>
      <w:r w:rsidRPr="00BD4A24">
        <w:rPr>
          <w:rFonts w:ascii="Arial" w:eastAsia="Calibri" w:hAnsi="Arial" w:cs="Arial"/>
          <w:iCs/>
          <w:color w:val="000000"/>
        </w:rPr>
        <w:t>Republic of Korea (KR) Wave</w:t>
      </w:r>
      <w:r w:rsidR="000F5A81" w:rsidRPr="00BD4A24">
        <w:rPr>
          <w:rFonts w:ascii="Arial" w:eastAsia="Calibri" w:hAnsi="Arial" w:cs="Arial"/>
          <w:iCs/>
          <w:color w:val="000000"/>
        </w:rPr>
        <w:t>s</w:t>
      </w:r>
      <w:r w:rsidRPr="00BD4A24">
        <w:rPr>
          <w:rFonts w:ascii="Arial" w:eastAsia="Calibri" w:hAnsi="Arial" w:cs="Arial"/>
          <w:iCs/>
          <w:color w:val="000000"/>
        </w:rPr>
        <w:t xml:space="preserve"> 2</w:t>
      </w:r>
      <w:r w:rsidR="000F5A81" w:rsidRPr="00BD4A24">
        <w:rPr>
          <w:rFonts w:ascii="Arial" w:eastAsia="Calibri" w:hAnsi="Arial" w:cs="Arial"/>
          <w:iCs/>
          <w:color w:val="000000"/>
        </w:rPr>
        <w:t>-3</w:t>
      </w:r>
      <w:r w:rsidRPr="00BD4A24">
        <w:rPr>
          <w:rFonts w:ascii="Arial" w:eastAsia="Calibri" w:hAnsi="Arial" w:cs="Arial"/>
          <w:iCs/>
          <w:color w:val="000000"/>
        </w:rPr>
        <w:t xml:space="preserve"> (2008-2010)</w:t>
      </w:r>
    </w:p>
    <w:p w:rsidR="004838B7" w:rsidRPr="00BD4A24" w:rsidRDefault="004838B7" w:rsidP="004838B7">
      <w:pPr>
        <w:numPr>
          <w:ilvl w:val="0"/>
          <w:numId w:val="1"/>
        </w:numPr>
        <w:spacing w:line="276" w:lineRule="auto"/>
        <w:contextualSpacing/>
        <w:rPr>
          <w:rFonts w:ascii="Arial" w:eastAsia="Calibri" w:hAnsi="Arial" w:cs="Arial"/>
          <w:iCs/>
          <w:color w:val="000000"/>
        </w:rPr>
      </w:pPr>
      <w:r w:rsidRPr="00BD4A24">
        <w:rPr>
          <w:rFonts w:ascii="Arial" w:eastAsia="Calibri" w:hAnsi="Arial" w:cs="Arial"/>
          <w:iCs/>
          <w:color w:val="000000"/>
        </w:rPr>
        <w:t>Republic of Korea (KOR) Wave 1 (2016)</w:t>
      </w:r>
    </w:p>
    <w:p w:rsidR="00B849A4" w:rsidRPr="00BD4A24" w:rsidRDefault="00B849A4" w:rsidP="004838B7">
      <w:pPr>
        <w:numPr>
          <w:ilvl w:val="0"/>
          <w:numId w:val="1"/>
        </w:numPr>
        <w:spacing w:line="276" w:lineRule="auto"/>
        <w:contextualSpacing/>
        <w:rPr>
          <w:rFonts w:ascii="Arial" w:eastAsia="Calibri" w:hAnsi="Arial" w:cs="Arial"/>
          <w:iCs/>
          <w:color w:val="000000"/>
        </w:rPr>
      </w:pPr>
      <w:r w:rsidRPr="00BD4A24">
        <w:rPr>
          <w:rFonts w:ascii="Arial" w:eastAsia="Calibri" w:hAnsi="Arial" w:cs="Arial"/>
          <w:iCs/>
          <w:color w:val="000000"/>
        </w:rPr>
        <w:t>Republic of Korea (KRA) Wave 1 (2020)</w:t>
      </w:r>
    </w:p>
    <w:p w:rsidR="004838B7" w:rsidRPr="00BD4A24" w:rsidRDefault="004838B7" w:rsidP="004838B7">
      <w:pPr>
        <w:numPr>
          <w:ilvl w:val="0"/>
          <w:numId w:val="1"/>
        </w:numPr>
        <w:spacing w:line="276" w:lineRule="auto"/>
        <w:contextualSpacing/>
        <w:rPr>
          <w:rFonts w:ascii="Arial" w:eastAsia="Calibri" w:hAnsi="Arial" w:cs="Arial"/>
          <w:iCs/>
          <w:color w:val="000000"/>
        </w:rPr>
      </w:pPr>
      <w:r w:rsidRPr="00BD4A24">
        <w:rPr>
          <w:rFonts w:ascii="Arial" w:eastAsia="Calibri" w:hAnsi="Arial" w:cs="Arial"/>
          <w:iCs/>
          <w:color w:val="000000"/>
        </w:rPr>
        <w:t>All of the above</w:t>
      </w:r>
    </w:p>
    <w:p w:rsidR="004838B7" w:rsidRPr="00BD4A24" w:rsidRDefault="004838B7" w:rsidP="004838B7">
      <w:pPr>
        <w:autoSpaceDE w:val="0"/>
        <w:autoSpaceDN w:val="0"/>
        <w:adjustRightInd w:val="0"/>
        <w:rPr>
          <w:rFonts w:ascii="Arial" w:hAnsi="Arial" w:cs="Arial"/>
          <w:iCs/>
          <w:color w:val="000000"/>
        </w:rPr>
      </w:pPr>
    </w:p>
    <w:p w:rsidR="00FE34EC" w:rsidRPr="00BD4A24" w:rsidRDefault="00FE34EC"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Wave 2 (December 2008)</w:t>
      </w:r>
    </w:p>
    <w:p w:rsidR="00FE34EC" w:rsidRPr="00BD4A24" w:rsidRDefault="00FE34EC" w:rsidP="00FE34EC">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9"/>
        <w:gridCol w:w="4691"/>
      </w:tblGrid>
      <w:tr w:rsidR="00FE34EC" w:rsidRPr="00BD4A24" w:rsidTr="00FE34EC">
        <w:tc>
          <w:tcPr>
            <w:tcW w:w="4788"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Principal Investigator</w:t>
            </w:r>
          </w:p>
        </w:tc>
        <w:tc>
          <w:tcPr>
            <w:tcW w:w="4788"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E-mail</w:t>
            </w:r>
          </w:p>
        </w:tc>
      </w:tr>
      <w:tr w:rsidR="00FE34EC" w:rsidRPr="00BD4A24" w:rsidTr="003A49FA">
        <w:trPr>
          <w:trHeight w:val="382"/>
        </w:trPr>
        <w:tc>
          <w:tcPr>
            <w:tcW w:w="4788"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788"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FE34EC" w:rsidRPr="00BD4A24" w:rsidRDefault="00FE34EC" w:rsidP="00FE34EC">
      <w:pPr>
        <w:autoSpaceDE w:val="0"/>
        <w:autoSpaceDN w:val="0"/>
        <w:adjustRightInd w:val="0"/>
        <w:rPr>
          <w:rFonts w:ascii="Arial" w:eastAsia="Calibri" w:hAnsi="Arial" w:cs="Arial"/>
          <w:b/>
          <w:color w:val="000000"/>
          <w:u w:val="single"/>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Terms and Conditions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Wave 2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is coordinated and administered by UW</w:t>
      </w:r>
      <w:r w:rsidRPr="00BD4A24">
        <w:rPr>
          <w:rFonts w:ascii="Arial" w:eastAsia="Calibri" w:hAnsi="Arial" w:cs="Arial"/>
          <w:i/>
          <w:iCs/>
          <w:color w:val="000000"/>
        </w:rPr>
        <w:t xml:space="preserve">. </w:t>
      </w:r>
      <w:r w:rsidRPr="00BD4A24">
        <w:rPr>
          <w:rFonts w:ascii="Arial" w:eastAsia="Calibri" w:hAnsi="Arial" w:cs="Arial"/>
          <w:color w:val="000000"/>
        </w:rPr>
        <w:t xml:space="preserve">Data collection and entry will be carried out by Gallup Korea, commissioned by UW. NCC authorizes the International Tobacco Control Data Repository </w:t>
      </w:r>
      <w:r w:rsidRPr="00BD4A24">
        <w:rPr>
          <w:rFonts w:ascii="Arial" w:eastAsia="Calibri" w:hAnsi="Arial" w:cs="Arial"/>
          <w:b/>
          <w:bCs/>
          <w:color w:val="000000"/>
        </w:rPr>
        <w:t xml:space="preserve">(ITCDR), </w:t>
      </w:r>
      <w:r w:rsidRPr="00BD4A24">
        <w:rPr>
          <w:rFonts w:ascii="Arial" w:eastAsia="Calibri" w:hAnsi="Arial" w:cs="Arial"/>
          <w:color w:val="000000"/>
        </w:rPr>
        <w:t xml:space="preserve">operated by the ITC Project Data Management Centre (DMC) at the University of Waterloo, to house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and to manage access to the data by approved researchers according to the data sharing protocol described in the ITCDR Guidelines (http://www.itcproject.org).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lastRenderedPageBreak/>
        <w:t xml:space="preserve">As co-owners of the data, ITC Principal Investigators will abide by the terms of the ITCDR Data Usage Agreement, providing signed agreements to the DMC in order to share data internally with specified members of their research teams.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matters regarding access, DMC will clearly identify NCC as co-owners of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data, and will not alter the data in any way, other than as allowed by this agreement.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Communications and Collaboration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w:t>
      </w:r>
      <w:r w:rsidRPr="00BD4A24">
        <w:rPr>
          <w:rFonts w:ascii="Arial" w:eastAsia="Calibri" w:hAnsi="Arial" w:cs="Arial"/>
          <w:b/>
          <w:bCs/>
          <w:color w:val="000000"/>
        </w:rPr>
        <w:t>in comparison with data from other countries</w:t>
      </w:r>
      <w:r w:rsidRPr="00BD4A2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papers that the ITC Investigator team may lead using specifically the Wave 2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2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Wave 3 (June 9, 2010)</w:t>
      </w:r>
    </w:p>
    <w:p w:rsidR="00FE34EC" w:rsidRPr="00BD4A24" w:rsidRDefault="00FE34EC" w:rsidP="00FE34EC">
      <w:pPr>
        <w:autoSpaceDE w:val="0"/>
        <w:autoSpaceDN w:val="0"/>
        <w:adjustRightInd w:val="0"/>
        <w:rPr>
          <w:rFonts w:ascii="Arial" w:eastAsia="Calibri" w:hAnsi="Arial" w:cs="Arial"/>
          <w:color w:val="000000"/>
        </w:rPr>
      </w:pPr>
    </w:p>
    <w:tbl>
      <w:tblPr>
        <w:tblStyle w:val="TableGrid"/>
        <w:tblW w:w="0" w:type="auto"/>
        <w:tblLook w:val="04A0" w:firstRow="1" w:lastRow="0" w:firstColumn="1" w:lastColumn="0" w:noHBand="0" w:noVBand="1"/>
      </w:tblPr>
      <w:tblGrid>
        <w:gridCol w:w="4659"/>
        <w:gridCol w:w="4691"/>
      </w:tblGrid>
      <w:tr w:rsidR="000F5A81" w:rsidRPr="00BD4A24" w:rsidTr="00086845">
        <w:tc>
          <w:tcPr>
            <w:tcW w:w="4788" w:type="dxa"/>
            <w:shd w:val="clear" w:color="auto" w:fill="DBE5F1"/>
          </w:tcPr>
          <w:p w:rsidR="000F5A81" w:rsidRPr="00BD4A24" w:rsidRDefault="000F5A81" w:rsidP="00086845">
            <w:pPr>
              <w:jc w:val="center"/>
              <w:rPr>
                <w:rFonts w:ascii="Arial" w:eastAsia="Calibri" w:hAnsi="Arial" w:cs="Arial"/>
                <w:b/>
                <w:color w:val="000000"/>
              </w:rPr>
            </w:pPr>
            <w:r w:rsidRPr="00BD4A24">
              <w:rPr>
                <w:rFonts w:ascii="Arial" w:eastAsia="Calibri" w:hAnsi="Arial" w:cs="Arial"/>
                <w:b/>
                <w:color w:val="000000"/>
              </w:rPr>
              <w:t>Principal Investigator</w:t>
            </w:r>
          </w:p>
        </w:tc>
        <w:tc>
          <w:tcPr>
            <w:tcW w:w="4788" w:type="dxa"/>
            <w:shd w:val="clear" w:color="auto" w:fill="DBE5F1"/>
          </w:tcPr>
          <w:p w:rsidR="000F5A81" w:rsidRPr="00BD4A24" w:rsidRDefault="000F5A81" w:rsidP="00086845">
            <w:pPr>
              <w:jc w:val="center"/>
              <w:rPr>
                <w:rFonts w:ascii="Arial" w:eastAsia="Calibri" w:hAnsi="Arial" w:cs="Arial"/>
                <w:b/>
                <w:color w:val="000000"/>
              </w:rPr>
            </w:pPr>
            <w:r w:rsidRPr="00BD4A24">
              <w:rPr>
                <w:rFonts w:ascii="Arial" w:eastAsia="Calibri" w:hAnsi="Arial" w:cs="Arial"/>
                <w:b/>
                <w:color w:val="000000"/>
              </w:rPr>
              <w:t>E-mail</w:t>
            </w:r>
          </w:p>
        </w:tc>
      </w:tr>
      <w:tr w:rsidR="000F5A81" w:rsidRPr="00BD4A24" w:rsidTr="00086845">
        <w:trPr>
          <w:trHeight w:val="382"/>
        </w:trPr>
        <w:tc>
          <w:tcPr>
            <w:tcW w:w="4788" w:type="dxa"/>
            <w:vAlign w:val="center"/>
          </w:tcPr>
          <w:p w:rsidR="000F5A81" w:rsidRPr="00BD4A24" w:rsidRDefault="000F5A81" w:rsidP="00086845">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788" w:type="dxa"/>
            <w:vAlign w:val="center"/>
          </w:tcPr>
          <w:p w:rsidR="000F5A81" w:rsidRPr="00BD4A24" w:rsidRDefault="000F5A81" w:rsidP="00086845">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0F5A81" w:rsidRPr="00BD4A24" w:rsidRDefault="000F5A81" w:rsidP="00FE34EC">
      <w:pPr>
        <w:autoSpaceDE w:val="0"/>
        <w:autoSpaceDN w:val="0"/>
        <w:adjustRightInd w:val="0"/>
        <w:rPr>
          <w:rFonts w:ascii="Arial" w:eastAsia="Calibri" w:hAnsi="Arial" w:cs="Arial"/>
          <w:b/>
          <w:bCs/>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Terms and Conditions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lastRenderedPageBreak/>
        <w:t xml:space="preserve">Wave 3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is coordinated and administered by UW</w:t>
      </w:r>
      <w:r w:rsidRPr="00BD4A24">
        <w:rPr>
          <w:rFonts w:ascii="Arial" w:eastAsia="Calibri" w:hAnsi="Arial" w:cs="Arial"/>
          <w:i/>
          <w:iCs/>
          <w:color w:val="000000"/>
        </w:rPr>
        <w:t xml:space="preserve">. </w:t>
      </w:r>
      <w:r w:rsidRPr="00BD4A24">
        <w:rPr>
          <w:rFonts w:ascii="Arial" w:eastAsia="Calibri" w:hAnsi="Arial" w:cs="Arial"/>
          <w:color w:val="000000"/>
        </w:rPr>
        <w:t xml:space="preserve">Data collection and entry will be carried out by Gallup Korea, commissioned by UW. NCC authorizes the International Tobacco Control Data Repository </w:t>
      </w:r>
      <w:r w:rsidRPr="00BD4A24">
        <w:rPr>
          <w:rFonts w:ascii="Arial" w:eastAsia="Calibri" w:hAnsi="Arial" w:cs="Arial"/>
          <w:b/>
          <w:bCs/>
          <w:color w:val="000000"/>
        </w:rPr>
        <w:t xml:space="preserve">(ITCDR), </w:t>
      </w:r>
      <w:r w:rsidRPr="00BD4A24">
        <w:rPr>
          <w:rFonts w:ascii="Arial" w:eastAsia="Calibri" w:hAnsi="Arial" w:cs="Arial"/>
          <w:color w:val="000000"/>
        </w:rPr>
        <w:t xml:space="preserve">operated by the ITC Project Data Management Centre (DMC) at the University of Waterloo, to house the Wave 3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and to manage access to the data by approved researchers according to the data sharing protocol described in the </w:t>
      </w:r>
      <w:r w:rsidRPr="00BD4A24">
        <w:rPr>
          <w:rFonts w:ascii="Arial" w:eastAsia="Calibri" w:hAnsi="Arial" w:cs="Arial"/>
          <w:b/>
          <w:bCs/>
          <w:i/>
          <w:iCs/>
          <w:color w:val="000000"/>
        </w:rPr>
        <w:t xml:space="preserve">ITC Data Request Guidelines </w:t>
      </w:r>
      <w:r w:rsidRPr="00BD4A24">
        <w:rPr>
          <w:rFonts w:ascii="Arial" w:eastAsia="Calibri" w:hAnsi="Arial" w:cs="Arial"/>
          <w:color w:val="000000"/>
        </w:rPr>
        <w:t xml:space="preserve">(http://www.itcproject.org/datarequ).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BD4A24">
        <w:rPr>
          <w:rFonts w:ascii="Arial" w:eastAsia="Calibri" w:hAnsi="Arial" w:cs="Arial"/>
          <w:b/>
          <w:bCs/>
          <w:i/>
          <w:iCs/>
          <w:color w:val="000000"/>
        </w:rPr>
        <w:t xml:space="preserve">ITC Internal Data Usage Agreement </w:t>
      </w:r>
      <w:r w:rsidRPr="00BD4A24">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BD4A24">
        <w:rPr>
          <w:rFonts w:ascii="Arial" w:eastAsia="Calibri" w:hAnsi="Arial" w:cs="Arial"/>
          <w:b/>
          <w:bCs/>
          <w:i/>
          <w:iCs/>
          <w:color w:val="000000"/>
        </w:rPr>
        <w:t xml:space="preserve">ITC Data Request Application </w:t>
      </w:r>
      <w:r w:rsidRPr="00BD4A24">
        <w:rPr>
          <w:rFonts w:ascii="Arial" w:eastAsia="Calibri" w:hAnsi="Arial" w:cs="Arial"/>
          <w:color w:val="000000"/>
        </w:rPr>
        <w:t xml:space="preserve">process (http://www.itcproject.org/datarequ), and under the terms of the </w:t>
      </w:r>
      <w:r w:rsidRPr="00BD4A24">
        <w:rPr>
          <w:rFonts w:ascii="Arial" w:eastAsia="Calibri" w:hAnsi="Arial" w:cs="Arial"/>
          <w:b/>
          <w:bCs/>
          <w:i/>
          <w:iCs/>
          <w:color w:val="000000"/>
        </w:rPr>
        <w:t xml:space="preserve">ITC External Data Usage Agreement </w:t>
      </w:r>
      <w:r w:rsidRPr="00BD4A24">
        <w:rPr>
          <w:rFonts w:ascii="Arial" w:eastAsia="Calibri" w:hAnsi="Arial" w:cs="Arial"/>
          <w:color w:val="000000"/>
        </w:rPr>
        <w:t xml:space="preserve">(http://www.itcproject.org/datarequ). As co-owners of the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both NCC and DMC will notify each other of all requests to use the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As co-owners of the data, ITC Principal Investigators will abide by the terms of the </w:t>
      </w:r>
      <w:r w:rsidRPr="00BD4A24">
        <w:rPr>
          <w:rFonts w:ascii="Arial" w:eastAsia="Calibri" w:hAnsi="Arial" w:cs="Arial"/>
          <w:b/>
          <w:bCs/>
          <w:i/>
          <w:iCs/>
          <w:color w:val="000000"/>
        </w:rPr>
        <w:t xml:space="preserve">Internal Data Usage Agreement </w:t>
      </w:r>
      <w:r w:rsidRPr="00BD4A24">
        <w:rPr>
          <w:rFonts w:ascii="Arial" w:eastAsia="Calibri" w:hAnsi="Arial" w:cs="Arial"/>
          <w:color w:val="000000"/>
        </w:rPr>
        <w:t xml:space="preserve">(http://www.itcproject.org/datarequ), providing signed agreements to the DMC in order to share data internally with specified members of their research teams.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matters regarding access, DMC will clearly identify NCC as co-owners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data, and will not alter the data in any way, other than as allowed by this agreement.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Communications and Collaborations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lastRenderedPageBreak/>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eastAsia="Calibri" w:hAnsi="Arial" w:cs="Arial"/>
          <w:b/>
          <w:bCs/>
          <w:i/>
          <w:iCs/>
          <w:color w:val="000000"/>
        </w:rPr>
        <w:t xml:space="preserve">ITC Dissemination Proposal Form </w:t>
      </w:r>
      <w:r w:rsidRPr="00BD4A24">
        <w:rPr>
          <w:rFonts w:ascii="Arial" w:eastAsia="Calibri" w:hAnsi="Arial" w:cs="Arial"/>
          <w:color w:val="000000"/>
        </w:rPr>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For all papers that the ITC Principal Investigator team members may lead using data from the </w:t>
      </w:r>
      <w:r w:rsidRPr="00BD4A24">
        <w:rPr>
          <w:rFonts w:ascii="Arial" w:eastAsia="Calibri" w:hAnsi="Arial" w:cs="Arial"/>
          <w:i/>
          <w:iCs/>
          <w:color w:val="000000"/>
        </w:rPr>
        <w:t>ITC South Korea Survey - Wave 3</w:t>
      </w:r>
      <w:r w:rsidRPr="00BD4A24">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BD4A24">
        <w:rPr>
          <w:rFonts w:ascii="Arial" w:eastAsia="Calibri" w:hAnsi="Arial" w:cs="Arial"/>
          <w:i/>
          <w:iCs/>
          <w:color w:val="000000"/>
        </w:rPr>
        <w:t xml:space="preserve">ITC South Korea Survey - Wave 3 </w:t>
      </w:r>
      <w:r w:rsidRPr="00BD4A24">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BD4A24">
        <w:rPr>
          <w:rFonts w:ascii="Arial" w:eastAsia="Calibri" w:hAnsi="Arial" w:cs="Arial"/>
          <w:b/>
          <w:bCs/>
          <w:i/>
          <w:iCs/>
          <w:color w:val="000000"/>
        </w:rPr>
        <w:t xml:space="preserve">ITC Authorship Policy </w:t>
      </w:r>
      <w:r w:rsidRPr="00BD4A24">
        <w:rPr>
          <w:rFonts w:ascii="Arial" w:eastAsia="Calibri" w:hAnsi="Arial" w:cs="Arial"/>
          <w:color w:val="000000"/>
        </w:rPr>
        <w:t xml:space="preserve">(http://www.itcproject.org/library/paperlist/authorship~3).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w:t>
      </w:r>
      <w:r w:rsidRPr="00BD4A24">
        <w:rPr>
          <w:rFonts w:ascii="Arial" w:eastAsia="Calibri" w:hAnsi="Arial" w:cs="Arial"/>
          <w:b/>
          <w:bCs/>
          <w:color w:val="000000"/>
        </w:rPr>
        <w:t>in comparison with data from other countries</w:t>
      </w:r>
      <w:r w:rsidRPr="00BD4A2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3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are submitted to conferences or journals, copies will also be submitted to the Roswell Park TTURC Administration Core and to the ITC Project Manager at the </w:t>
      </w:r>
      <w:r w:rsidRPr="00BD4A24">
        <w:rPr>
          <w:rFonts w:ascii="Arial" w:eastAsia="Calibri" w:hAnsi="Arial" w:cs="Arial"/>
          <w:color w:val="000000"/>
        </w:rPr>
        <w:lastRenderedPageBreak/>
        <w:t>University of Waterloo, so that a complete record can be kept of the research findings for dissemination.</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4838B7"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 xml:space="preserve">KOR </w:t>
      </w:r>
      <w:r w:rsidR="00FE34EC" w:rsidRPr="00BD4A24">
        <w:rPr>
          <w:rFonts w:ascii="Arial" w:eastAsia="Calibri" w:hAnsi="Arial" w:cs="Arial"/>
          <w:b/>
          <w:color w:val="000000"/>
          <w:u w:val="single"/>
        </w:rPr>
        <w:t>Wave 1 (2016)</w:t>
      </w:r>
    </w:p>
    <w:p w:rsidR="00FE34EC" w:rsidRPr="00BD4A24" w:rsidRDefault="00FE34EC" w:rsidP="00FE34EC">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FE34EC" w:rsidRPr="00BD4A24" w:rsidTr="00FE34EC">
        <w:tc>
          <w:tcPr>
            <w:tcW w:w="4664"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E-mail</w:t>
            </w:r>
          </w:p>
        </w:tc>
      </w:tr>
      <w:tr w:rsidR="00FE34EC" w:rsidRPr="00BD4A24" w:rsidTr="003A49FA">
        <w:trPr>
          <w:trHeight w:val="382"/>
        </w:trPr>
        <w:tc>
          <w:tcPr>
            <w:tcW w:w="4664"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FE34EC" w:rsidRPr="00BD4A24" w:rsidRDefault="00FE34EC" w:rsidP="00FE34EC">
      <w:pPr>
        <w:autoSpaceDE w:val="0"/>
        <w:autoSpaceDN w:val="0"/>
        <w:adjustRightInd w:val="0"/>
        <w:rPr>
          <w:rFonts w:ascii="Arial" w:eastAsia="Calibri" w:hAnsi="Arial" w:cs="Arial"/>
          <w:b/>
          <w:color w:val="000000"/>
          <w:u w:val="single"/>
        </w:rPr>
      </w:pPr>
    </w:p>
    <w:p w:rsidR="00FE34EC" w:rsidRPr="00BD4A24" w:rsidRDefault="00FE34EC" w:rsidP="00FE34EC">
      <w:pPr>
        <w:autoSpaceDE w:val="0"/>
        <w:autoSpaceDN w:val="0"/>
        <w:adjustRightInd w:val="0"/>
        <w:rPr>
          <w:rFonts w:ascii="Arial" w:eastAsia="Calibri" w:hAnsi="Arial" w:cs="Arial"/>
          <w:b/>
          <w:color w:val="000000"/>
        </w:rPr>
      </w:pPr>
      <w:r w:rsidRPr="00BD4A24">
        <w:rPr>
          <w:rFonts w:ascii="Arial" w:eastAsia="Calibri" w:hAnsi="Arial" w:cs="Arial"/>
          <w:b/>
          <w:color w:val="000000"/>
        </w:rPr>
        <w:t>Terms and Conditions</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NCC</w:t>
      </w:r>
      <w:r w:rsidRPr="00BD4A24" w:rsidDel="00AE4277">
        <w:rPr>
          <w:rFonts w:ascii="Arial" w:eastAsia="Calibri" w:hAnsi="Arial" w:cs="Arial"/>
          <w:color w:val="000000"/>
        </w:rPr>
        <w:t xml:space="preserve"> </w:t>
      </w:r>
      <w:r w:rsidRPr="00BD4A24">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BD4A24" w:rsidDel="00AE4277">
        <w:rPr>
          <w:rFonts w:ascii="Arial" w:eastAsia="Calibri" w:hAnsi="Arial" w:cs="Arial"/>
          <w:color w:val="000000"/>
        </w:rPr>
        <w:t xml:space="preserve"> </w:t>
      </w:r>
      <w:r w:rsidRPr="00BD4A24">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color w:val="000000"/>
        </w:rPr>
      </w:pPr>
      <w:r w:rsidRPr="00BD4A24">
        <w:rPr>
          <w:rFonts w:ascii="Arial" w:eastAsia="Calibri" w:hAnsi="Arial" w:cs="Arial"/>
          <w:b/>
          <w:color w:val="000000"/>
        </w:rPr>
        <w:t>Communications and Collaboration</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w:t>
      </w:r>
      <w:r w:rsidRPr="00BD4A24">
        <w:rPr>
          <w:rFonts w:ascii="Arial" w:eastAsia="Calibri" w:hAnsi="Arial" w:cs="Arial"/>
          <w:color w:val="000000"/>
        </w:rPr>
        <w:lastRenderedPageBreak/>
        <w:t>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rsidR="004838B7" w:rsidRPr="00BD4A24" w:rsidRDefault="004838B7"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Members of the Korea Team will adhere to the criteria for authorship on papers to be published in scientific journals, as outlined in the ITC Authorship Policy</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(http://www.itcproject.org/forms).</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ITC Korea Survey data in comparison with data from other countries.  In such analyses, some countries that were </w:t>
      </w:r>
      <w:r w:rsidRPr="00BD4A24">
        <w:rPr>
          <w:rFonts w:ascii="Arial" w:eastAsia="Calibri" w:hAnsi="Arial" w:cs="Arial"/>
          <w:color w:val="000000"/>
        </w:rPr>
        <w:lastRenderedPageBreak/>
        <w:t xml:space="preserve">not involved in the preparation of the paper will be acknowledged explicitly in the 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rsidR="00BD4A24" w:rsidRPr="00BD4A24" w:rsidRDefault="00BD4A24" w:rsidP="00FE34EC">
      <w:pPr>
        <w:autoSpaceDE w:val="0"/>
        <w:autoSpaceDN w:val="0"/>
        <w:adjustRightInd w:val="0"/>
        <w:rPr>
          <w:rFonts w:ascii="Arial" w:eastAsia="Calibri" w:hAnsi="Arial" w:cs="Arial"/>
          <w:color w:val="000000"/>
        </w:rPr>
      </w:pPr>
    </w:p>
    <w:p w:rsidR="00B849A4" w:rsidRPr="00BD4A24" w:rsidRDefault="00B849A4" w:rsidP="00B849A4">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KRA Wave 1 (2020)</w:t>
      </w:r>
    </w:p>
    <w:p w:rsidR="00B849A4" w:rsidRPr="00BD4A24" w:rsidRDefault="00B849A4" w:rsidP="00B849A4">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B849A4" w:rsidRPr="00BD4A24" w:rsidTr="00485E1B">
        <w:tc>
          <w:tcPr>
            <w:tcW w:w="4664" w:type="dxa"/>
            <w:shd w:val="clear" w:color="auto" w:fill="DBE5F1"/>
          </w:tcPr>
          <w:p w:rsidR="00B849A4" w:rsidRPr="00BD4A24" w:rsidRDefault="00B849A4" w:rsidP="00485E1B">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rsidR="00B849A4" w:rsidRPr="00BD4A24" w:rsidRDefault="00B849A4" w:rsidP="00485E1B">
            <w:pPr>
              <w:jc w:val="center"/>
              <w:rPr>
                <w:rFonts w:ascii="Arial" w:eastAsia="Calibri" w:hAnsi="Arial" w:cs="Arial"/>
                <w:b/>
                <w:color w:val="000000"/>
              </w:rPr>
            </w:pPr>
            <w:r w:rsidRPr="00BD4A24">
              <w:rPr>
                <w:rFonts w:ascii="Arial" w:eastAsia="Calibri" w:hAnsi="Arial" w:cs="Arial"/>
                <w:b/>
                <w:color w:val="000000"/>
              </w:rPr>
              <w:t>E-mail</w:t>
            </w:r>
          </w:p>
        </w:tc>
      </w:tr>
      <w:tr w:rsidR="00B849A4" w:rsidRPr="00BD4A24" w:rsidTr="00485E1B">
        <w:trPr>
          <w:trHeight w:val="382"/>
        </w:trPr>
        <w:tc>
          <w:tcPr>
            <w:tcW w:w="4664" w:type="dxa"/>
            <w:vAlign w:val="center"/>
          </w:tcPr>
          <w:p w:rsidR="00B849A4" w:rsidRPr="00BD4A24" w:rsidRDefault="00B849A4" w:rsidP="00485E1B">
            <w:pPr>
              <w:autoSpaceDE w:val="0"/>
              <w:autoSpaceDN w:val="0"/>
              <w:adjustRightInd w:val="0"/>
              <w:jc w:val="center"/>
              <w:rPr>
                <w:rFonts w:ascii="Arial" w:eastAsia="Calibri" w:hAnsi="Arial" w:cs="Arial"/>
                <w:color w:val="000000"/>
              </w:rPr>
            </w:pPr>
            <w:proofErr w:type="spellStart"/>
            <w:r w:rsidRPr="00BD4A24">
              <w:rPr>
                <w:rFonts w:ascii="Arial" w:eastAsia="Calibri" w:hAnsi="Arial" w:cs="Arial"/>
                <w:color w:val="000000"/>
              </w:rPr>
              <w:t>Sungkyu</w:t>
            </w:r>
            <w:proofErr w:type="spellEnd"/>
            <w:r w:rsidRPr="00BD4A24">
              <w:rPr>
                <w:rFonts w:ascii="Arial" w:eastAsia="Calibri" w:hAnsi="Arial" w:cs="Arial"/>
                <w:color w:val="000000"/>
              </w:rPr>
              <w:t xml:space="preserve"> Lee</w:t>
            </w:r>
          </w:p>
        </w:tc>
        <w:tc>
          <w:tcPr>
            <w:tcW w:w="4686"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sklee@khealth.or.kr</w:t>
            </w:r>
          </w:p>
        </w:tc>
      </w:tr>
      <w:tr w:rsidR="00B849A4" w:rsidRPr="00BD4A24" w:rsidTr="00485E1B">
        <w:trPr>
          <w:trHeight w:val="382"/>
        </w:trPr>
        <w:tc>
          <w:tcPr>
            <w:tcW w:w="4664"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B849A4" w:rsidRPr="00BD4A24" w:rsidRDefault="00B849A4" w:rsidP="00B849A4">
      <w:pPr>
        <w:autoSpaceDE w:val="0"/>
        <w:autoSpaceDN w:val="0"/>
        <w:adjustRightInd w:val="0"/>
        <w:rPr>
          <w:rFonts w:ascii="Arial" w:eastAsia="Calibri" w:hAnsi="Arial" w:cs="Arial"/>
          <w:b/>
          <w:color w:val="000000"/>
          <w:u w:val="single"/>
        </w:rPr>
      </w:pPr>
    </w:p>
    <w:p w:rsidR="007F3D5C" w:rsidRPr="00FB7E41" w:rsidRDefault="007F3D5C" w:rsidP="007F3D5C">
      <w:pPr>
        <w:rPr>
          <w:rFonts w:ascii="Arial" w:hAnsi="Arial" w:cs="Arial"/>
          <w:b/>
        </w:rPr>
      </w:pPr>
      <w:r w:rsidRPr="00BD4A24">
        <w:rPr>
          <w:rFonts w:ascii="Arial" w:hAnsi="Arial" w:cs="Arial"/>
          <w:b/>
        </w:rPr>
        <w:t>Terms and Conditions</w:t>
      </w:r>
    </w:p>
    <w:p w:rsidR="007F3D5C" w:rsidRPr="00BD4A24" w:rsidRDefault="007F3D5C" w:rsidP="007F3D5C">
      <w:pPr>
        <w:rPr>
          <w:rFonts w:ascii="Arial" w:hAnsi="Arial" w:cs="Arial"/>
        </w:rPr>
      </w:pPr>
      <w:r w:rsidRPr="00BD4A24">
        <w:rPr>
          <w:rFonts w:ascii="Arial" w:hAnsi="Arial" w:cs="Arial"/>
        </w:rPr>
        <w:t xml:space="preserve">Wave 1 of the ITC Korea Project, a new cohort survey, will be coordinated and administered by UW. Data collection in Korea will be carried out by the appointed survey firm.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BD4A24">
        <w:rPr>
          <w:rFonts w:ascii="Arial" w:hAnsi="Arial" w:cs="Arial"/>
          <w:b/>
          <w:i/>
        </w:rPr>
        <w:t>ITC Data Request Application process</w:t>
      </w:r>
      <w:r w:rsidRPr="00BD4A24">
        <w:rPr>
          <w:rFonts w:ascii="Arial" w:hAnsi="Arial" w:cs="Arial"/>
        </w:rPr>
        <w:t xml:space="preserve"> (https://www.itcproject.org/forms), and under the terms of the </w:t>
      </w:r>
      <w:r w:rsidRPr="00BD4A24">
        <w:rPr>
          <w:rFonts w:ascii="Arial" w:hAnsi="Arial" w:cs="Arial"/>
          <w:b/>
          <w:i/>
        </w:rPr>
        <w:t>ITC External Data Usage Agreement</w:t>
      </w:r>
      <w:r w:rsidRPr="00BD4A24">
        <w:rPr>
          <w:rFonts w:ascii="Arial" w:hAnsi="Arial" w:cs="Arial"/>
        </w:rPr>
        <w:t xml:space="preserve"> (https://www.itcproject.org/forms).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As co-owners of the data, the UW ITC Principal Investigators</w:t>
      </w:r>
      <w:r w:rsidRPr="00BD4A24">
        <w:rPr>
          <w:rStyle w:val="CommentReference"/>
          <w:rFonts w:ascii="Arial" w:hAnsi="Arial" w:cs="Arial"/>
          <w:sz w:val="24"/>
          <w:szCs w:val="24"/>
        </w:rPr>
        <w:t xml:space="preserve">, </w:t>
      </w:r>
      <w:r w:rsidRPr="00BD4A24">
        <w:rPr>
          <w:rFonts w:ascii="Arial" w:hAnsi="Arial" w:cs="Arial"/>
        </w:rPr>
        <w:t xml:space="preserve">will abide by the terms of </w:t>
      </w:r>
      <w:r w:rsidRPr="00BD4A24">
        <w:rPr>
          <w:rFonts w:ascii="Arial" w:hAnsi="Arial" w:cs="Arial"/>
          <w:i/>
        </w:rPr>
        <w:t xml:space="preserve">the </w:t>
      </w:r>
      <w:r w:rsidRPr="00BD4A24">
        <w:rPr>
          <w:rFonts w:ascii="Arial" w:hAnsi="Arial" w:cs="Arial"/>
          <w:b/>
          <w:i/>
        </w:rPr>
        <w:t>Internal Data Usage Agreement</w:t>
      </w:r>
      <w:r w:rsidRPr="00BD4A24">
        <w:rPr>
          <w:rFonts w:ascii="Arial" w:hAnsi="Arial" w:cs="Arial"/>
        </w:rPr>
        <w:t xml:space="preserve"> (https://www.itcproject.org/forms), providing signed agreements to the DMC in order to share data internally with specified members of their research teams.</w:t>
      </w:r>
    </w:p>
    <w:p w:rsidR="007F3D5C" w:rsidRPr="00BD4A24" w:rsidRDefault="007F3D5C" w:rsidP="007F3D5C">
      <w:pPr>
        <w:rPr>
          <w:rFonts w:ascii="Arial" w:hAnsi="Arial" w:cs="Arial"/>
        </w:rPr>
      </w:pPr>
    </w:p>
    <w:p w:rsidR="007F3D5C" w:rsidRDefault="007F3D5C" w:rsidP="007F3D5C">
      <w:pPr>
        <w:rPr>
          <w:rFonts w:ascii="Arial" w:hAnsi="Arial" w:cs="Arial"/>
          <w:b/>
        </w:rPr>
      </w:pPr>
      <w:r w:rsidRPr="00BD4A24">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BD4A24">
        <w:rPr>
          <w:rFonts w:ascii="Arial" w:hAnsi="Arial" w:cs="Arial"/>
          <w:b/>
        </w:rPr>
        <w:t>Data from the ITC Korea Project cannot be used for business transaction or for profit.</w:t>
      </w:r>
    </w:p>
    <w:p w:rsidR="00FB7E41" w:rsidRPr="00FB7E41" w:rsidRDefault="00FB7E41" w:rsidP="00FB7E41">
      <w:pPr>
        <w:rPr>
          <w:rFonts w:ascii="Arial" w:hAnsi="Arial" w:cs="Arial"/>
          <w:b/>
        </w:rPr>
      </w:pPr>
      <w:r w:rsidRPr="00FB7E41">
        <w:rPr>
          <w:rFonts w:ascii="Arial" w:hAnsi="Arial" w:cs="Arial"/>
          <w:b/>
        </w:rPr>
        <w:lastRenderedPageBreak/>
        <w:t>Confidentiality</w:t>
      </w:r>
    </w:p>
    <w:p w:rsidR="00FB7E41" w:rsidRPr="00FB7E41" w:rsidRDefault="00FB7E41" w:rsidP="00FB7E41">
      <w:pPr>
        <w:rPr>
          <w:rFonts w:ascii="Arial" w:hAnsi="Arial" w:cs="Arial"/>
        </w:rPr>
      </w:pPr>
      <w:r w:rsidRPr="00FB7E41">
        <w:rPr>
          <w:rFonts w:ascii="Arial" w:hAnsi="Arial" w:cs="Arial"/>
        </w:rPr>
        <w:t>Confidential Information means any information disclosed by one party (the ‘</w:t>
      </w:r>
      <w:r w:rsidRPr="00FB7E41">
        <w:rPr>
          <w:rFonts w:ascii="Arial" w:hAnsi="Arial" w:cs="Arial"/>
          <w:b/>
        </w:rPr>
        <w:t>Discloser</w:t>
      </w:r>
      <w:r w:rsidRPr="00FB7E41">
        <w:rPr>
          <w:rFonts w:ascii="Arial" w:hAnsi="Arial" w:cs="Arial"/>
        </w:rPr>
        <w:t>’) to the other (the ‘</w:t>
      </w:r>
      <w:r w:rsidRPr="00FB7E41">
        <w:rPr>
          <w:rFonts w:ascii="Arial" w:hAnsi="Arial" w:cs="Arial"/>
          <w:b/>
        </w:rPr>
        <w:t>Recipient</w:t>
      </w:r>
      <w:r w:rsidRPr="00FB7E41">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All participant information will be housed with the survey firm and no individual identifiers will be prov</w:t>
      </w:r>
      <w:bookmarkStart w:id="0" w:name="_GoBack"/>
      <w:bookmarkEnd w:id="0"/>
      <w:r w:rsidRPr="00FB7E41">
        <w:rPr>
          <w:rFonts w:ascii="Arial" w:hAnsi="Arial" w:cs="Arial"/>
        </w:rPr>
        <w:t xml:space="preserve">ided to DMC for cleaning and weighting. The ITC Korea Project data will not contain such identifying information, before the data are distributed to any investigators.  </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rsidR="00FB7E41" w:rsidRPr="00FB7E41" w:rsidRDefault="00FB7E41" w:rsidP="007F3D5C">
      <w:pPr>
        <w:rPr>
          <w:rFonts w:ascii="Arial" w:hAnsi="Arial" w:cs="Arial"/>
        </w:rPr>
      </w:pPr>
    </w:p>
    <w:p w:rsidR="007F3D5C" w:rsidRPr="00FB7E41" w:rsidRDefault="007F3D5C" w:rsidP="007F3D5C">
      <w:pPr>
        <w:rPr>
          <w:rFonts w:ascii="Arial" w:hAnsi="Arial" w:cs="Arial"/>
          <w:b/>
        </w:rPr>
      </w:pPr>
      <w:r w:rsidRPr="00BD4A24">
        <w:rPr>
          <w:rFonts w:ascii="Arial" w:hAnsi="Arial" w:cs="Arial"/>
          <w:b/>
        </w:rPr>
        <w:t>Communications and Collaboration</w:t>
      </w:r>
    </w:p>
    <w:p w:rsidR="007F3D5C" w:rsidRPr="00BD4A24" w:rsidRDefault="007F3D5C" w:rsidP="007F3D5C">
      <w:pPr>
        <w:rPr>
          <w:rFonts w:ascii="Arial" w:hAnsi="Arial" w:cs="Arial"/>
        </w:rPr>
      </w:pPr>
      <w:r w:rsidRPr="00BD4A24">
        <w:rPr>
          <w:rFonts w:ascii="Arial" w:hAnsi="Arial" w:cs="Arial"/>
        </w:rPr>
        <w:t xml:space="preserve">Members of ITC Korea Project Team and </w:t>
      </w:r>
      <w:r w:rsidRPr="00BD4A24">
        <w:rPr>
          <w:rFonts w:ascii="Arial" w:hAnsi="Arial" w:cs="Arial"/>
          <w:b/>
        </w:rPr>
        <w:t xml:space="preserve">UW ITC Principal Investigators </w:t>
      </w:r>
      <w:r w:rsidRPr="00BD4A24">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Furthermore, the UW ITC Investigator team must be notified in writing of all intentions to use the data. All intentions to submit academic papers to peer-reviewed journals, presentations at scientific conferences or meetings, and reports, including reports </w:t>
      </w:r>
      <w:r w:rsidRPr="00BD4A24">
        <w:rPr>
          <w:rFonts w:ascii="Arial" w:hAnsi="Arial" w:cs="Arial"/>
        </w:rPr>
        <w:lastRenderedPageBreak/>
        <w:t>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hAnsi="Arial" w:cs="Arial"/>
          <w:b/>
          <w:i/>
        </w:rPr>
        <w:t>ITC Proposal Form</w:t>
      </w:r>
      <w:r w:rsidRPr="00BD4A24">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Members of the ITC Korea Project Team will adhere to the criteria for authorship on papers to be published in scientific journals, as outlined in the ITC Authorship Policy (http://www.itcproject.org/forms).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rsidR="007F3D5C" w:rsidRPr="00BD4A24" w:rsidRDefault="007F3D5C" w:rsidP="007F3D5C">
      <w:pPr>
        <w:rPr>
          <w:rFonts w:ascii="Arial" w:hAnsi="Arial" w:cs="Arial"/>
        </w:rPr>
      </w:pPr>
    </w:p>
    <w:p w:rsidR="007F3D5C" w:rsidRPr="00BD4A24" w:rsidRDefault="007F3D5C" w:rsidP="007F3D5C">
      <w:pPr>
        <w:autoSpaceDE w:val="0"/>
        <w:autoSpaceDN w:val="0"/>
        <w:adjustRightInd w:val="0"/>
        <w:rPr>
          <w:rFonts w:ascii="Arial" w:eastAsia="Calibri" w:hAnsi="Arial" w:cs="Arial"/>
          <w:b/>
          <w:color w:val="000000"/>
          <w:u w:val="single"/>
        </w:rPr>
      </w:pPr>
      <w:r w:rsidRPr="00BD4A24">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rsidR="00B849A4" w:rsidRPr="00BD4A24" w:rsidRDefault="00B849A4" w:rsidP="00FE34EC">
      <w:pPr>
        <w:autoSpaceDE w:val="0"/>
        <w:autoSpaceDN w:val="0"/>
        <w:adjustRightInd w:val="0"/>
        <w:rPr>
          <w:rFonts w:ascii="Arial" w:eastAsia="Calibri" w:hAnsi="Arial" w:cs="Arial"/>
          <w:color w:val="000000"/>
        </w:rPr>
      </w:pPr>
    </w:p>
    <w:p w:rsidR="004838B7" w:rsidRPr="00BD4A24" w:rsidRDefault="004838B7"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I have read and understand the conditions stated above.</w:t>
      </w:r>
    </w:p>
    <w:p w:rsidR="00FE34EC" w:rsidRPr="00BD4A24" w:rsidRDefault="00FE34EC" w:rsidP="00FE34EC">
      <w:pPr>
        <w:autoSpaceDE w:val="0"/>
        <w:autoSpaceDN w:val="0"/>
        <w:adjustRightInd w:val="0"/>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BD4A24">
                  <w:rPr>
                    <w:rFonts w:ascii="Calibri" w:eastAsia="Calibri" w:hAnsi="Calibri"/>
                    <w:color w:val="808080"/>
                  </w:rPr>
                  <w:t>Click here to enter text.</w:t>
                </w:r>
              </w:sdtContent>
            </w:sdt>
          </w:p>
        </w:tc>
      </w:tr>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BD4A24">
                  <w:rPr>
                    <w:rFonts w:ascii="Calibri" w:eastAsia="Calibri" w:hAnsi="Calibri"/>
                    <w:color w:val="808080"/>
                  </w:rPr>
                  <w:t>Click here to enter e-mail.</w:t>
                </w:r>
              </w:sdtContent>
            </w:sdt>
          </w:p>
        </w:tc>
      </w:tr>
      <w:tr w:rsidR="00FE34EC" w:rsidRPr="00BD4A24" w:rsidTr="003A49FA">
        <w:trPr>
          <w:trHeight w:val="1001"/>
        </w:trPr>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(Electronic) Signature:</w:t>
            </w:r>
          </w:p>
          <w:p w:rsidR="00FE34EC" w:rsidRPr="00BD4A24" w:rsidRDefault="00D57E46" w:rsidP="00FE34EC">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FE34EC" w:rsidRPr="00BD4A24">
                  <w:rPr>
                    <w:rFonts w:ascii="Arial" w:eastAsia="Calibri" w:hAnsi="Arial" w:cs="Arial"/>
                    <w:noProof/>
                    <w:color w:val="000000"/>
                  </w:rPr>
                  <w:drawing>
                    <wp:inline distT="0" distB="0" distL="0" distR="0" wp14:anchorId="078AADDB" wp14:editId="6E3C7050">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BD4A24">
                  <w:rPr>
                    <w:rFonts w:ascii="Calibri" w:eastAsia="Calibri" w:hAnsi="Calibri"/>
                    <w:color w:val="808080"/>
                  </w:rPr>
                  <w:t>Click here to enter a date.</w:t>
                </w:r>
              </w:sdtContent>
            </w:sdt>
          </w:p>
        </w:tc>
      </w:tr>
    </w:tbl>
    <w:p w:rsidR="00FE34EC" w:rsidRPr="00BD4A24" w:rsidRDefault="00FE34EC" w:rsidP="00FE34EC">
      <w:pPr>
        <w:autoSpaceDE w:val="0"/>
        <w:autoSpaceDN w:val="0"/>
        <w:adjustRightInd w:val="0"/>
        <w:rPr>
          <w:rFonts w:ascii="Arial" w:eastAsia="Calibri" w:hAnsi="Arial" w:cs="Arial"/>
          <w:color w:val="000000"/>
        </w:rPr>
      </w:pPr>
    </w:p>
    <w:p w:rsidR="00782499" w:rsidRPr="00BD4A24" w:rsidRDefault="00782499" w:rsidP="00FE34EC">
      <w:pPr>
        <w:spacing w:after="200" w:line="276" w:lineRule="auto"/>
        <w:rPr>
          <w:rFonts w:ascii="Arial" w:eastAsia="Calibri" w:hAnsi="Arial" w:cs="Arial"/>
          <w:color w:val="000000"/>
        </w:rPr>
      </w:pPr>
    </w:p>
    <w:sectPr w:rsidR="00782499" w:rsidRPr="00BD4A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E46" w:rsidRDefault="00D57E46" w:rsidP="00B56DB8">
      <w:r>
        <w:separator/>
      </w:r>
    </w:p>
  </w:endnote>
  <w:endnote w:type="continuationSeparator" w:id="0">
    <w:p w:rsidR="00D57E46" w:rsidRDefault="00D57E46" w:rsidP="00B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B7" w:rsidRDefault="0048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B8" w:rsidRDefault="00B56DB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3"/>
      <w:gridCol w:w="3020"/>
    </w:tblGrid>
    <w:tr w:rsidR="00B56DB8" w:rsidTr="002F4E3D">
      <w:trPr>
        <w:trHeight w:val="288"/>
      </w:trPr>
      <w:tc>
        <w:tcPr>
          <w:tcW w:w="1088" w:type="dxa"/>
          <w:vMerge w:val="restart"/>
          <w:tcBorders>
            <w:top w:val="single" w:sz="12" w:space="0" w:color="auto"/>
          </w:tcBorders>
        </w:tcPr>
        <w:p w:rsidR="00B56DB8" w:rsidRDefault="00B56DB8" w:rsidP="00B56DB8">
          <w:pPr>
            <w:pStyle w:val="Footer"/>
            <w:jc w:val="center"/>
          </w:pPr>
          <w:r>
            <w:rPr>
              <w:noProof/>
            </w:rPr>
            <w:drawing>
              <wp:inline distT="0" distB="0" distL="0" distR="0" wp14:anchorId="015B5B5E" wp14:editId="28CCD388">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rsidR="00B56DB8" w:rsidRPr="00BA14A8" w:rsidRDefault="00B56DB8" w:rsidP="00B56DB8">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South Korea (A3)</w:t>
          </w:r>
        </w:p>
      </w:tc>
      <w:tc>
        <w:tcPr>
          <w:tcW w:w="3089" w:type="dxa"/>
          <w:tcBorders>
            <w:top w:val="single" w:sz="12" w:space="0" w:color="auto"/>
            <w:left w:val="nil"/>
          </w:tcBorders>
        </w:tcPr>
        <w:p w:rsidR="00B56DB8" w:rsidRPr="00BA14A8" w:rsidRDefault="00B56DB8" w:rsidP="00B56DB8">
          <w:pPr>
            <w:pStyle w:val="Footer"/>
            <w:tabs>
              <w:tab w:val="left" w:pos="1647"/>
              <w:tab w:val="right" w:pos="4390"/>
            </w:tabs>
            <w:jc w:val="right"/>
            <w:rPr>
              <w:rFonts w:ascii="Arial" w:hAnsi="Arial" w:cs="Arial"/>
              <w:sz w:val="20"/>
            </w:rPr>
          </w:pPr>
          <w:r w:rsidRPr="00BA14A8">
            <w:rPr>
              <w:rFonts w:ascii="Arial" w:hAnsi="Arial" w:cs="Arial"/>
              <w:sz w:val="20"/>
            </w:rPr>
            <w:t xml:space="preserve">Updated </w:t>
          </w:r>
          <w:r w:rsidR="004838B7">
            <w:rPr>
              <w:rFonts w:ascii="Arial" w:hAnsi="Arial" w:cs="Arial"/>
              <w:sz w:val="20"/>
            </w:rPr>
            <w:t>October</w:t>
          </w:r>
          <w:r>
            <w:rPr>
              <w:rFonts w:ascii="Arial" w:hAnsi="Arial" w:cs="Arial"/>
              <w:sz w:val="20"/>
            </w:rPr>
            <w:t xml:space="preserve"> 2017</w:t>
          </w:r>
        </w:p>
      </w:tc>
    </w:tr>
    <w:tr w:rsidR="00B56DB8" w:rsidTr="002F4E3D">
      <w:tc>
        <w:tcPr>
          <w:tcW w:w="1088" w:type="dxa"/>
          <w:vMerge/>
        </w:tcPr>
        <w:p w:rsidR="00B56DB8" w:rsidRDefault="00B56DB8" w:rsidP="00B56DB8">
          <w:pPr>
            <w:pStyle w:val="Footer"/>
            <w:jc w:val="right"/>
          </w:pPr>
        </w:p>
      </w:tc>
      <w:tc>
        <w:tcPr>
          <w:tcW w:w="5399" w:type="dxa"/>
          <w:vMerge/>
        </w:tcPr>
        <w:p w:rsidR="00B56DB8" w:rsidRPr="00BA14A8" w:rsidRDefault="00B56DB8" w:rsidP="00B56DB8">
          <w:pPr>
            <w:pStyle w:val="Footer"/>
            <w:jc w:val="right"/>
            <w:rPr>
              <w:rFonts w:ascii="Arial" w:hAnsi="Arial" w:cs="Arial"/>
              <w:sz w:val="20"/>
            </w:rPr>
          </w:pPr>
        </w:p>
      </w:tc>
      <w:tc>
        <w:tcPr>
          <w:tcW w:w="3089" w:type="dxa"/>
          <w:tcBorders>
            <w:left w:val="nil"/>
          </w:tcBorders>
        </w:tcPr>
        <w:p w:rsidR="00B56DB8" w:rsidRPr="00BA14A8" w:rsidRDefault="00B56DB8" w:rsidP="00B56DB8">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rPr>
            <w:fldChar w:fldCharType="begin"/>
          </w:r>
          <w:r w:rsidRPr="00BA14A8">
            <w:rPr>
              <w:rFonts w:ascii="Arial" w:hAnsi="Arial" w:cs="Arial"/>
              <w:bCs/>
              <w:sz w:val="20"/>
            </w:rPr>
            <w:instrText xml:space="preserve"> PAGE </w:instrText>
          </w:r>
          <w:r w:rsidRPr="00BA14A8">
            <w:rPr>
              <w:rFonts w:ascii="Arial" w:hAnsi="Arial" w:cs="Arial"/>
              <w:bCs/>
              <w:sz w:val="20"/>
            </w:rPr>
            <w:fldChar w:fldCharType="separate"/>
          </w:r>
          <w:r w:rsidR="000F5A81">
            <w:rPr>
              <w:rFonts w:ascii="Arial" w:hAnsi="Arial" w:cs="Arial"/>
              <w:bCs/>
              <w:noProof/>
              <w:sz w:val="20"/>
            </w:rPr>
            <w:t>6</w:t>
          </w:r>
          <w:r w:rsidRPr="00BA14A8">
            <w:rPr>
              <w:rFonts w:ascii="Arial" w:hAnsi="Arial" w:cs="Arial"/>
              <w:bCs/>
              <w:sz w:val="20"/>
            </w:rPr>
            <w:fldChar w:fldCharType="end"/>
          </w:r>
          <w:r w:rsidRPr="00BA14A8">
            <w:rPr>
              <w:rFonts w:ascii="Arial" w:hAnsi="Arial" w:cs="Arial"/>
              <w:sz w:val="20"/>
            </w:rPr>
            <w:t xml:space="preserve"> of </w:t>
          </w:r>
          <w:r w:rsidRPr="00BA14A8">
            <w:rPr>
              <w:rFonts w:ascii="Arial" w:hAnsi="Arial" w:cs="Arial"/>
              <w:bCs/>
              <w:sz w:val="20"/>
            </w:rPr>
            <w:fldChar w:fldCharType="begin"/>
          </w:r>
          <w:r w:rsidRPr="00BA14A8">
            <w:rPr>
              <w:rFonts w:ascii="Arial" w:hAnsi="Arial" w:cs="Arial"/>
              <w:bCs/>
              <w:sz w:val="20"/>
            </w:rPr>
            <w:instrText xml:space="preserve"> NUMPAGES  </w:instrText>
          </w:r>
          <w:r w:rsidRPr="00BA14A8">
            <w:rPr>
              <w:rFonts w:ascii="Arial" w:hAnsi="Arial" w:cs="Arial"/>
              <w:bCs/>
              <w:sz w:val="20"/>
            </w:rPr>
            <w:fldChar w:fldCharType="separate"/>
          </w:r>
          <w:r w:rsidR="000F5A81">
            <w:rPr>
              <w:rFonts w:ascii="Arial" w:hAnsi="Arial" w:cs="Arial"/>
              <w:bCs/>
              <w:noProof/>
              <w:sz w:val="20"/>
            </w:rPr>
            <w:t>6</w:t>
          </w:r>
          <w:r w:rsidRPr="00BA14A8">
            <w:rPr>
              <w:rFonts w:ascii="Arial" w:hAnsi="Arial" w:cs="Arial"/>
              <w:bCs/>
              <w:sz w:val="20"/>
            </w:rPr>
            <w:fldChar w:fldCharType="end"/>
          </w:r>
        </w:p>
      </w:tc>
    </w:tr>
  </w:tbl>
  <w:p w:rsidR="00B56DB8" w:rsidRDefault="00B56DB8">
    <w:pPr>
      <w:pStyle w:val="Footer"/>
    </w:pPr>
  </w:p>
  <w:p w:rsidR="00B56DB8" w:rsidRDefault="00B56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B7" w:rsidRDefault="0048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E46" w:rsidRDefault="00D57E46" w:rsidP="00B56DB8">
      <w:r>
        <w:separator/>
      </w:r>
    </w:p>
  </w:footnote>
  <w:footnote w:type="continuationSeparator" w:id="0">
    <w:p w:rsidR="00D57E46" w:rsidRDefault="00D57E46" w:rsidP="00B5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B7" w:rsidRDefault="0048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B7" w:rsidRDefault="0048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B7" w:rsidRDefault="0048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751"/>
    <w:multiLevelType w:val="hybridMultilevel"/>
    <w:tmpl w:val="3B9676B4"/>
    <w:lvl w:ilvl="0" w:tplc="990603FC">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7A"/>
    <w:rsid w:val="000F5A81"/>
    <w:rsid w:val="002126D8"/>
    <w:rsid w:val="00287012"/>
    <w:rsid w:val="00361EEA"/>
    <w:rsid w:val="004838B7"/>
    <w:rsid w:val="004C314E"/>
    <w:rsid w:val="00782499"/>
    <w:rsid w:val="007829DB"/>
    <w:rsid w:val="007F3D5C"/>
    <w:rsid w:val="008472DD"/>
    <w:rsid w:val="00AB3E86"/>
    <w:rsid w:val="00AD657A"/>
    <w:rsid w:val="00B56DB8"/>
    <w:rsid w:val="00B849A4"/>
    <w:rsid w:val="00BD4A24"/>
    <w:rsid w:val="00D57E46"/>
    <w:rsid w:val="00E359EC"/>
    <w:rsid w:val="00FB7E41"/>
    <w:rsid w:val="00FE34EC"/>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A883"/>
  <w15:chartTrackingRefBased/>
  <w15:docId w15:val="{54A13EF9-FFD0-4B9B-8B11-CFF53C11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9A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DB8"/>
    <w:pPr>
      <w:tabs>
        <w:tab w:val="center" w:pos="4680"/>
        <w:tab w:val="right" w:pos="9360"/>
      </w:tabs>
    </w:pPr>
  </w:style>
  <w:style w:type="character" w:customStyle="1" w:styleId="HeaderChar">
    <w:name w:val="Header Char"/>
    <w:basedOn w:val="DefaultParagraphFont"/>
    <w:link w:val="Header"/>
    <w:uiPriority w:val="99"/>
    <w:rsid w:val="00B56DB8"/>
  </w:style>
  <w:style w:type="paragraph" w:styleId="Footer">
    <w:name w:val="footer"/>
    <w:basedOn w:val="Normal"/>
    <w:link w:val="FooterChar"/>
    <w:uiPriority w:val="99"/>
    <w:unhideWhenUsed/>
    <w:rsid w:val="00B56DB8"/>
    <w:pPr>
      <w:tabs>
        <w:tab w:val="center" w:pos="4680"/>
        <w:tab w:val="right" w:pos="9360"/>
      </w:tabs>
    </w:pPr>
  </w:style>
  <w:style w:type="character" w:customStyle="1" w:styleId="FooterChar">
    <w:name w:val="Footer Char"/>
    <w:basedOn w:val="DefaultParagraphFont"/>
    <w:link w:val="Footer"/>
    <w:uiPriority w:val="99"/>
    <w:rsid w:val="00B56DB8"/>
  </w:style>
  <w:style w:type="paragraph" w:customStyle="1" w:styleId="Default">
    <w:name w:val="Default"/>
    <w:rsid w:val="004838B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semiHidden/>
    <w:unhideWhenUsed/>
    <w:rsid w:val="00B849A4"/>
    <w:rPr>
      <w:color w:val="0000FF"/>
      <w:u w:val="single"/>
    </w:rPr>
  </w:style>
  <w:style w:type="paragraph" w:styleId="ListParagraph">
    <w:name w:val="List Paragraph"/>
    <w:basedOn w:val="Normal"/>
    <w:uiPriority w:val="34"/>
    <w:qFormat/>
    <w:rsid w:val="007F3D5C"/>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lang w:val="en-US" w:eastAsia="ko-KR"/>
    </w:rPr>
  </w:style>
  <w:style w:type="character" w:styleId="CommentReference">
    <w:name w:val="annotation reference"/>
    <w:basedOn w:val="DefaultParagraphFont"/>
    <w:uiPriority w:val="99"/>
    <w:semiHidden/>
    <w:unhideWhenUsed/>
    <w:rsid w:val="007F3D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5</cp:revision>
  <dcterms:created xsi:type="dcterms:W3CDTF">2020-01-28T14:11:00Z</dcterms:created>
  <dcterms:modified xsi:type="dcterms:W3CDTF">2020-01-28T15:41:00Z</dcterms:modified>
</cp:coreProperties>
</file>