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9C47B1" w:rsidRPr="00B05563" w:rsidTr="00A05E58">
        <w:trPr>
          <w:trHeight w:val="1411"/>
        </w:trPr>
        <w:tc>
          <w:tcPr>
            <w:tcW w:w="2235" w:type="dxa"/>
            <w:tcBorders>
              <w:top w:val="nil"/>
              <w:left w:val="nil"/>
              <w:bottom w:val="single" w:sz="12" w:space="0" w:color="auto"/>
              <w:right w:val="nil"/>
            </w:tcBorders>
            <w:vAlign w:val="center"/>
          </w:tcPr>
          <w:p w:rsidR="009C47B1" w:rsidRPr="00B05563" w:rsidRDefault="009C47B1" w:rsidP="007E3EB7">
            <w:pPr>
              <w:pStyle w:val="Default"/>
              <w:jc w:val="center"/>
              <w:rPr>
                <w:sz w:val="22"/>
                <w:szCs w:val="22"/>
              </w:rPr>
            </w:pPr>
            <w:r w:rsidRPr="00B05563">
              <w:rPr>
                <w:noProof/>
                <w:sz w:val="22"/>
                <w:szCs w:val="22"/>
                <w:lang w:val="en-US"/>
              </w:rPr>
              <w:drawing>
                <wp:inline distT="0" distB="0" distL="0" distR="0" wp14:anchorId="1D9EA5BF" wp14:editId="6A494EF3">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9C47B1" w:rsidRPr="001523FF" w:rsidRDefault="009C47B1" w:rsidP="007E3EB7">
            <w:pPr>
              <w:pStyle w:val="Default"/>
              <w:jc w:val="center"/>
              <w:rPr>
                <w:b/>
                <w:sz w:val="28"/>
                <w:szCs w:val="22"/>
              </w:rPr>
            </w:pPr>
            <w:r w:rsidRPr="001523FF">
              <w:rPr>
                <w:b/>
                <w:sz w:val="28"/>
                <w:szCs w:val="22"/>
              </w:rPr>
              <w:t xml:space="preserve">ITC Data Sharing Agreement with </w:t>
            </w:r>
            <w:r>
              <w:rPr>
                <w:b/>
                <w:sz w:val="28"/>
                <w:szCs w:val="22"/>
              </w:rPr>
              <w:t>France</w:t>
            </w:r>
          </w:p>
        </w:tc>
      </w:tr>
    </w:tbl>
    <w:p w:rsidR="009C47B1" w:rsidRPr="00B05563" w:rsidRDefault="009C47B1" w:rsidP="007E3EB7">
      <w:pPr>
        <w:autoSpaceDE w:val="0"/>
        <w:autoSpaceDN w:val="0"/>
        <w:adjustRightInd w:val="0"/>
        <w:spacing w:after="0" w:line="240" w:lineRule="auto"/>
        <w:rPr>
          <w:rFonts w:ascii="Arial" w:hAnsi="Arial" w:cs="Arial"/>
          <w:iCs/>
          <w:color w:val="000000"/>
        </w:rPr>
      </w:pPr>
    </w:p>
    <w:p w:rsidR="009C47B1" w:rsidRDefault="009C47B1" w:rsidP="007E3EB7">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052EC6" w:rsidRPr="003406CF" w:rsidRDefault="009C47B1" w:rsidP="007E3EB7">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any questions, please contac</w:t>
      </w:r>
      <w:r>
        <w:rPr>
          <w:rFonts w:ascii="Arial" w:hAnsi="Arial" w:cs="Arial"/>
          <w:iCs/>
          <w:color w:val="000000"/>
        </w:rPr>
        <w:t>t the relevant project manager.</w:t>
      </w:r>
    </w:p>
    <w:p w:rsidR="00CA593B" w:rsidRPr="00992CDF" w:rsidRDefault="00CA593B" w:rsidP="007E3EB7">
      <w:pPr>
        <w:spacing w:after="0" w:line="240" w:lineRule="auto"/>
        <w:rPr>
          <w:rFonts w:ascii="Arial" w:eastAsia="Calibri" w:hAnsi="Arial" w:cs="Arial"/>
          <w:lang w:val="en-CA"/>
        </w:rPr>
      </w:pPr>
    </w:p>
    <w:p w:rsidR="00992CDF" w:rsidRPr="00992CDF" w:rsidRDefault="00992CDF" w:rsidP="007E3EB7">
      <w:pPr>
        <w:spacing w:after="0" w:line="240" w:lineRule="auto"/>
        <w:rPr>
          <w:rFonts w:ascii="Arial" w:eastAsia="Calibri" w:hAnsi="Arial" w:cs="Arial"/>
          <w:lang w:val="en-CA"/>
        </w:rPr>
      </w:pPr>
      <w:r w:rsidRPr="00992CDF">
        <w:rPr>
          <w:rFonts w:ascii="Arial" w:eastAsia="Calibri" w:hAnsi="Arial" w:cs="Arial"/>
          <w:lang w:val="en-CA"/>
        </w:rPr>
        <w:t>This data sharing agreement is intended for:</w:t>
      </w:r>
    </w:p>
    <w:p w:rsidR="00992CDF" w:rsidRPr="00CA1853" w:rsidRDefault="00992CDF" w:rsidP="007E3EB7">
      <w:pPr>
        <w:numPr>
          <w:ilvl w:val="0"/>
          <w:numId w:val="2"/>
        </w:numPr>
        <w:spacing w:after="0" w:line="240" w:lineRule="auto"/>
        <w:contextualSpacing/>
        <w:rPr>
          <w:rFonts w:ascii="Arial" w:eastAsia="Calibri" w:hAnsi="Arial" w:cs="Arial"/>
          <w:iCs/>
          <w:color w:val="000000"/>
        </w:rPr>
      </w:pPr>
      <w:r>
        <w:rPr>
          <w:rFonts w:ascii="Arial" w:eastAsia="Calibri" w:hAnsi="Arial" w:cs="Arial"/>
          <w:iCs/>
          <w:color w:val="000000"/>
        </w:rPr>
        <w:t>France (FR) Waves 1-3 (2006-2012)</w:t>
      </w:r>
    </w:p>
    <w:p w:rsidR="00992CDF" w:rsidRDefault="00992CDF" w:rsidP="007E3EB7">
      <w:pPr>
        <w:numPr>
          <w:ilvl w:val="0"/>
          <w:numId w:val="2"/>
        </w:numPr>
        <w:spacing w:after="0" w:line="240" w:lineRule="auto"/>
        <w:contextualSpacing/>
        <w:rPr>
          <w:rFonts w:ascii="Arial" w:eastAsia="Calibri" w:hAnsi="Arial" w:cs="Arial"/>
          <w:iCs/>
          <w:color w:val="000000"/>
        </w:rPr>
      </w:pPr>
      <w:r>
        <w:rPr>
          <w:rFonts w:ascii="Arial" w:eastAsia="Calibri" w:hAnsi="Arial" w:cs="Arial"/>
          <w:iCs/>
          <w:color w:val="000000"/>
        </w:rPr>
        <w:t>France (FRA) Wave 1 (2019)</w:t>
      </w:r>
    </w:p>
    <w:p w:rsidR="00992CDF" w:rsidRPr="00992CDF" w:rsidRDefault="00992CDF" w:rsidP="007E3EB7">
      <w:pPr>
        <w:numPr>
          <w:ilvl w:val="0"/>
          <w:numId w:val="2"/>
        </w:numPr>
        <w:spacing w:after="0" w:line="240" w:lineRule="auto"/>
        <w:contextualSpacing/>
        <w:rPr>
          <w:rFonts w:ascii="Arial" w:eastAsia="Calibri" w:hAnsi="Arial" w:cs="Arial"/>
          <w:iCs/>
          <w:color w:val="000000"/>
        </w:rPr>
      </w:pPr>
      <w:r>
        <w:rPr>
          <w:rFonts w:ascii="Arial" w:eastAsia="Calibri" w:hAnsi="Arial" w:cs="Arial"/>
          <w:iCs/>
          <w:color w:val="000000"/>
        </w:rPr>
        <w:t>All of the above</w:t>
      </w:r>
    </w:p>
    <w:p w:rsidR="00992CDF" w:rsidRPr="00CA593B" w:rsidRDefault="00992CDF" w:rsidP="007E3EB7">
      <w:pPr>
        <w:spacing w:after="0" w:line="240" w:lineRule="auto"/>
        <w:rPr>
          <w:rFonts w:ascii="Calibri" w:eastAsia="Calibri" w:hAnsi="Calibri" w:cs="Times New Roman"/>
          <w:lang w:val="en-CA"/>
        </w:rPr>
      </w:pPr>
    </w:p>
    <w:p w:rsidR="00CA593B" w:rsidRPr="00CA593B" w:rsidRDefault="00CA593B" w:rsidP="007E3EB7">
      <w:pPr>
        <w:autoSpaceDE w:val="0"/>
        <w:autoSpaceDN w:val="0"/>
        <w:adjustRightInd w:val="0"/>
        <w:spacing w:after="0" w:line="240" w:lineRule="auto"/>
        <w:rPr>
          <w:rFonts w:ascii="Arial" w:eastAsia="Calibri" w:hAnsi="Arial" w:cs="Arial"/>
          <w:b/>
          <w:color w:val="000000"/>
          <w:u w:val="single"/>
          <w:lang w:val="en-CA"/>
        </w:rPr>
      </w:pPr>
      <w:r w:rsidRPr="00CA593B">
        <w:rPr>
          <w:rFonts w:ascii="Arial" w:eastAsia="Calibri" w:hAnsi="Arial" w:cs="Arial"/>
          <w:b/>
          <w:color w:val="000000"/>
          <w:u w:val="single"/>
          <w:lang w:val="en-CA"/>
        </w:rPr>
        <w:t>Wave 1 – 3 (February 2007 to September 2012)</w:t>
      </w:r>
    </w:p>
    <w:p w:rsidR="00CA593B" w:rsidRPr="00CA593B" w:rsidRDefault="00CA593B" w:rsidP="007E3EB7">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01"/>
        <w:gridCol w:w="4749"/>
      </w:tblGrid>
      <w:tr w:rsidR="00CA593B" w:rsidRPr="00CA593B" w:rsidTr="00495A64">
        <w:tc>
          <w:tcPr>
            <w:tcW w:w="4788" w:type="dxa"/>
            <w:shd w:val="clear" w:color="auto" w:fill="DEEAF6" w:themeFill="accent1" w:themeFillTint="33"/>
          </w:tcPr>
          <w:p w:rsidR="00CA593B" w:rsidRPr="00CA593B" w:rsidRDefault="00CA593B" w:rsidP="007E3EB7">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EEAF6" w:themeFill="accent1" w:themeFillTint="33"/>
          </w:tcPr>
          <w:p w:rsidR="00CA593B" w:rsidRPr="00CA593B" w:rsidRDefault="00CA593B" w:rsidP="007E3EB7">
            <w:pPr>
              <w:jc w:val="center"/>
              <w:rPr>
                <w:rFonts w:ascii="Arial" w:eastAsia="Calibri" w:hAnsi="Arial" w:cs="Arial"/>
                <w:b/>
                <w:color w:val="000000"/>
              </w:rPr>
            </w:pPr>
            <w:r w:rsidRPr="00CA593B">
              <w:rPr>
                <w:rFonts w:ascii="Arial" w:eastAsia="Calibri" w:hAnsi="Arial" w:cs="Arial"/>
                <w:b/>
                <w:color w:val="000000"/>
              </w:rPr>
              <w:t>E-mail</w:t>
            </w:r>
          </w:p>
        </w:tc>
      </w:tr>
      <w:tr w:rsidR="00CA593B" w:rsidRPr="00CA593B" w:rsidTr="003A49FA">
        <w:trPr>
          <w:trHeight w:val="582"/>
        </w:trPr>
        <w:tc>
          <w:tcPr>
            <w:tcW w:w="4788" w:type="dxa"/>
            <w:vAlign w:val="center"/>
          </w:tcPr>
          <w:p w:rsidR="00CA593B" w:rsidRPr="00CA593B" w:rsidRDefault="00CA593B" w:rsidP="007E3EB7">
            <w:pPr>
              <w:autoSpaceDE w:val="0"/>
              <w:autoSpaceDN w:val="0"/>
              <w:adjustRightInd w:val="0"/>
              <w:jc w:val="center"/>
              <w:rPr>
                <w:rFonts w:ascii="Arial" w:eastAsia="Calibri" w:hAnsi="Arial" w:cs="Arial"/>
                <w:color w:val="000000"/>
              </w:rPr>
            </w:pPr>
            <w:r w:rsidRPr="00CA593B">
              <w:rPr>
                <w:rFonts w:ascii="Arial" w:eastAsia="Calibri" w:hAnsi="Arial" w:cs="Arial"/>
                <w:color w:val="000000"/>
              </w:rPr>
              <w:t xml:space="preserve">Romain </w:t>
            </w:r>
            <w:proofErr w:type="spellStart"/>
            <w:r w:rsidRPr="00CA593B">
              <w:rPr>
                <w:rFonts w:ascii="Arial" w:eastAsia="Calibri" w:hAnsi="Arial" w:cs="Arial"/>
                <w:color w:val="000000"/>
              </w:rPr>
              <w:t>Guignard</w:t>
            </w:r>
            <w:proofErr w:type="spellEnd"/>
          </w:p>
          <w:p w:rsidR="00CA593B" w:rsidRPr="00CA593B" w:rsidRDefault="00CA593B" w:rsidP="007E3EB7">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rsidR="00CA593B" w:rsidRPr="009C47B1" w:rsidRDefault="001F3599" w:rsidP="007E3EB7">
            <w:pPr>
              <w:autoSpaceDE w:val="0"/>
              <w:autoSpaceDN w:val="0"/>
              <w:adjustRightInd w:val="0"/>
              <w:jc w:val="center"/>
              <w:rPr>
                <w:rFonts w:ascii="Arial" w:eastAsia="Calibri" w:hAnsi="Arial" w:cs="Arial"/>
              </w:rPr>
            </w:pPr>
            <w:hyperlink r:id="rId8" w:history="1">
              <w:r w:rsidR="009C47B1" w:rsidRPr="009C47B1">
                <w:rPr>
                  <w:rFonts w:ascii="Arial" w:hAnsi="Arial" w:cs="Arial"/>
                </w:rPr>
                <w:t>romain.guinard@santepubliquefrance.fr</w:t>
              </w:r>
            </w:hyperlink>
          </w:p>
          <w:p w:rsidR="00CA593B" w:rsidRPr="00495A64" w:rsidRDefault="00CA593B" w:rsidP="007E3EB7">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A62434" w:rsidRDefault="00CA593B" w:rsidP="007E3EB7">
      <w:pPr>
        <w:autoSpaceDE w:val="0"/>
        <w:autoSpaceDN w:val="0"/>
        <w:adjustRightInd w:val="0"/>
        <w:spacing w:after="0" w:line="240" w:lineRule="auto"/>
        <w:rPr>
          <w:rFonts w:ascii="Arial" w:eastAsia="Calibri" w:hAnsi="Arial" w:cs="Arial"/>
          <w:b/>
          <w:bCs/>
          <w:color w:val="000000"/>
          <w:lang w:val="en-CA"/>
        </w:rPr>
      </w:pPr>
      <w:r w:rsidRPr="00A62434">
        <w:rPr>
          <w:rFonts w:ascii="Arial" w:eastAsia="Calibri" w:hAnsi="Arial" w:cs="Arial"/>
          <w:b/>
          <w:bCs/>
          <w:color w:val="000000"/>
          <w:lang w:val="en-CA"/>
        </w:rPr>
        <w:t xml:space="preserve">Terms and Conditions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Wave 1 of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is coordinated and administered by the </w:t>
      </w:r>
      <w:proofErr w:type="spellStart"/>
      <w:r w:rsidRPr="00CA593B">
        <w:rPr>
          <w:rFonts w:ascii="Arial" w:eastAsia="Calibri" w:hAnsi="Arial" w:cs="Arial"/>
          <w:color w:val="000000"/>
          <w:lang w:val="en-CA"/>
        </w:rPr>
        <w:t>Institut</w:t>
      </w:r>
      <w:proofErr w:type="spellEnd"/>
      <w:r w:rsidRPr="00CA593B">
        <w:rPr>
          <w:rFonts w:ascii="Arial" w:eastAsia="Calibri" w:hAnsi="Arial" w:cs="Arial"/>
          <w:color w:val="000000"/>
          <w:lang w:val="en-CA"/>
        </w:rPr>
        <w:t xml:space="preserve"> National du Cancer </w:t>
      </w:r>
      <w:r w:rsidRPr="00CA593B">
        <w:rPr>
          <w:rFonts w:ascii="Arial" w:eastAsia="Calibri" w:hAnsi="Arial" w:cs="Arial"/>
          <w:b/>
          <w:bCs/>
          <w:color w:val="000000"/>
          <w:lang w:val="en-CA"/>
        </w:rPr>
        <w:t>(</w:t>
      </w:r>
      <w:proofErr w:type="spellStart"/>
      <w:r w:rsidRPr="00CA593B">
        <w:rPr>
          <w:rFonts w:ascii="Arial" w:eastAsia="Calibri" w:hAnsi="Arial" w:cs="Arial"/>
          <w:b/>
          <w:bCs/>
          <w:color w:val="000000"/>
          <w:lang w:val="en-CA"/>
        </w:rPr>
        <w:t>INCa</w:t>
      </w:r>
      <w:proofErr w:type="spellEnd"/>
      <w:r w:rsidRPr="00CA593B">
        <w:rPr>
          <w:rFonts w:ascii="Arial" w:eastAsia="Calibri" w:hAnsi="Arial" w:cs="Arial"/>
          <w:color w:val="000000"/>
          <w:lang w:val="en-CA"/>
        </w:rPr>
        <w:t>) on behalf of the French team partnership</w:t>
      </w:r>
      <w:r w:rsidRPr="00CA593B">
        <w:rPr>
          <w:rFonts w:ascii="Arial" w:eastAsia="Calibri" w:hAnsi="Arial" w:cs="Arial"/>
          <w:i/>
          <w:iCs/>
          <w:color w:val="000000"/>
          <w:lang w:val="en-CA"/>
        </w:rPr>
        <w:t xml:space="preserve">. </w:t>
      </w:r>
      <w:r w:rsidRPr="00CA593B">
        <w:rPr>
          <w:rFonts w:ascii="Arial" w:eastAsia="Calibri" w:hAnsi="Arial" w:cs="Arial"/>
          <w:color w:val="000000"/>
          <w:lang w:val="en-CA"/>
        </w:rPr>
        <w:t xml:space="preserve">Data collected from the ITC France Survey are jointly owned by INPES and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will act as the spokesperson for the French team partnership.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CA593B">
        <w:rPr>
          <w:rFonts w:ascii="Arial" w:eastAsia="Calibri" w:hAnsi="Arial" w:cs="Arial"/>
          <w:b/>
          <w:bCs/>
          <w:color w:val="000000"/>
          <w:lang w:val="en-CA"/>
        </w:rPr>
        <w:t xml:space="preserve">(DMC) </w:t>
      </w:r>
      <w:r w:rsidRPr="00CA593B">
        <w:rPr>
          <w:rFonts w:ascii="Arial" w:eastAsia="Calibri" w:hAnsi="Arial" w:cs="Arial"/>
          <w:color w:val="000000"/>
          <w:lang w:val="en-CA"/>
        </w:rPr>
        <w:t xml:space="preserve">at the University of Waterloo.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agrees to provide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file, and accompanying documentation, to the DMC in accordance with ITC standards. These standards will be specified by the DMC at the time of the file transfer.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authorizes the International Tobacco Control Data Repository </w:t>
      </w:r>
      <w:r w:rsidRPr="00CA593B">
        <w:rPr>
          <w:rFonts w:ascii="Arial" w:eastAsia="Calibri" w:hAnsi="Arial" w:cs="Arial"/>
          <w:b/>
          <w:bCs/>
          <w:color w:val="000000"/>
          <w:lang w:val="en-CA"/>
        </w:rPr>
        <w:t xml:space="preserve">(ITCDR), </w:t>
      </w:r>
      <w:r w:rsidRPr="00CA593B">
        <w:rPr>
          <w:rFonts w:ascii="Arial" w:eastAsia="Calibri" w:hAnsi="Arial" w:cs="Arial"/>
          <w:color w:val="000000"/>
          <w:lang w:val="en-CA"/>
        </w:rPr>
        <w:t xml:space="preserve">operated by the DMC at the University of Waterloo, to house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and to manage access to the data by approved researchers according to the data sharing protocol described in the ITCDR Guidelines (Addendum 1). </w:t>
      </w:r>
    </w:p>
    <w:p w:rsidR="00CA593B" w:rsidRPr="00CA593B" w:rsidRDefault="00CA593B" w:rsidP="007E3EB7">
      <w:pPr>
        <w:autoSpaceDE w:val="0"/>
        <w:autoSpaceDN w:val="0"/>
        <w:adjustRightInd w:val="0"/>
        <w:spacing w:after="0" w:line="240" w:lineRule="auto"/>
        <w:jc w:val="center"/>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w:t>
      </w:r>
      <w:r w:rsidRPr="00CA593B">
        <w:rPr>
          <w:rFonts w:ascii="Arial" w:eastAsia="Calibri" w:hAnsi="Arial" w:cs="Arial"/>
          <w:color w:val="000000"/>
          <w:lang w:val="en-CA"/>
        </w:rPr>
        <w:lastRenderedPageBreak/>
        <w:t xml:space="preserve">cleaned data sets by the DMC,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CA593B">
        <w:rPr>
          <w:rFonts w:ascii="Arial" w:eastAsia="Calibri" w:hAnsi="Arial" w:cs="Arial"/>
          <w:i/>
          <w:iCs/>
          <w:color w:val="000000"/>
          <w:lang w:val="en-CA"/>
        </w:rPr>
        <w:t>INCa</w:t>
      </w:r>
      <w:proofErr w:type="spellEnd"/>
      <w:r w:rsidRPr="00CA593B">
        <w:rPr>
          <w:rFonts w:ascii="Arial" w:eastAsia="Calibri" w:hAnsi="Arial" w:cs="Arial"/>
          <w:i/>
          <w:iCs/>
          <w:color w:val="000000"/>
          <w:lang w:val="en-CA"/>
        </w:rPr>
        <w:t xml:space="preserve"> </w:t>
      </w:r>
      <w:r w:rsidRPr="00CA593B">
        <w:rPr>
          <w:rFonts w:ascii="Arial" w:eastAsia="Calibri" w:hAnsi="Arial" w:cs="Arial"/>
          <w:color w:val="000000"/>
          <w:lang w:val="en-CA"/>
        </w:rPr>
        <w:t xml:space="preserve">will be notified of all approvals to use the ITC France Survey data.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As co-owners of the data, ITC Principal Investigators will abide by the terms of the ITCDR Data Usage Agreement, providing signed agreements to the DMC in order to share data internally with specified members of their research teams.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In all matters regarding access, DMC will clearly identify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and INPES as co- owners of the data and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as the spokesperson for the French team partnership of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and will not alter the data in any way, other than as allowed by this agreement. </w:t>
      </w:r>
    </w:p>
    <w:p w:rsidR="00CA593B" w:rsidRPr="00A62434" w:rsidRDefault="00CA593B" w:rsidP="007E3EB7">
      <w:pPr>
        <w:autoSpaceDE w:val="0"/>
        <w:autoSpaceDN w:val="0"/>
        <w:adjustRightInd w:val="0"/>
        <w:spacing w:after="0" w:line="240" w:lineRule="auto"/>
        <w:rPr>
          <w:rFonts w:ascii="Arial" w:eastAsia="Calibri" w:hAnsi="Arial" w:cs="Arial"/>
          <w:b/>
          <w:bCs/>
          <w:color w:val="000000"/>
          <w:sz w:val="20"/>
          <w:lang w:val="en-CA"/>
        </w:rPr>
      </w:pPr>
    </w:p>
    <w:p w:rsidR="00CA593B" w:rsidRPr="00A62434" w:rsidRDefault="00CA593B" w:rsidP="007E3EB7">
      <w:pPr>
        <w:autoSpaceDE w:val="0"/>
        <w:autoSpaceDN w:val="0"/>
        <w:adjustRightInd w:val="0"/>
        <w:spacing w:after="0" w:line="240" w:lineRule="auto"/>
        <w:rPr>
          <w:rFonts w:ascii="Arial" w:eastAsia="Calibri" w:hAnsi="Arial" w:cs="Arial"/>
          <w:b/>
          <w:bCs/>
          <w:color w:val="000000"/>
          <w:lang w:val="en-CA"/>
        </w:rPr>
      </w:pPr>
      <w:r w:rsidRPr="00A62434">
        <w:rPr>
          <w:rFonts w:ascii="Arial" w:eastAsia="Calibri" w:hAnsi="Arial" w:cs="Arial"/>
          <w:b/>
          <w:bCs/>
          <w:color w:val="000000"/>
          <w:lang w:val="en-CA"/>
        </w:rPr>
        <w:t xml:space="preserve">Communications and Collaborations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Members of the </w:t>
      </w:r>
      <w:r w:rsidRPr="00CA593B">
        <w:rPr>
          <w:rFonts w:ascii="Arial" w:eastAsia="Calibri" w:hAnsi="Arial" w:cs="Arial"/>
          <w:i/>
          <w:iCs/>
          <w:color w:val="000000"/>
          <w:lang w:val="en-CA"/>
        </w:rPr>
        <w:t xml:space="preserve">France </w:t>
      </w:r>
      <w:r w:rsidRPr="00CA593B">
        <w:rPr>
          <w:rFonts w:ascii="Arial" w:eastAsia="Calibri" w:hAnsi="Arial" w:cs="Arial"/>
          <w:color w:val="000000"/>
          <w:lang w:val="en-CA"/>
        </w:rPr>
        <w:t xml:space="preserve">team, have the right to use the data to produce reports, presentations, articles for submission to professional journals, and other products that report on these data.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The ITC Investigator team will explore analyses that use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In all papers that the ITC Investigator team may lead, using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the France team members will be invited to be co-authors. It is the expectation that in any papers that the France team may lead, ITC Investigators will be invited to be co-authors.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Whenever publications, reports, abstracts, etc., including data from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Proposals for studies using the data should be reviewed by the DMC to reduce the possibility of unnecessary duplication of effort in the ITC Collaboration.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Default="00CA593B" w:rsidP="007E3EB7">
      <w:pPr>
        <w:autoSpaceDE w:val="0"/>
        <w:autoSpaceDN w:val="0"/>
        <w:adjustRightInd w:val="0"/>
        <w:spacing w:after="0" w:line="240" w:lineRule="auto"/>
        <w:rPr>
          <w:rFonts w:ascii="Arial" w:eastAsia="Calibri" w:hAnsi="Arial" w:cs="Arial"/>
          <w:color w:val="000000"/>
          <w:lang w:val="en-CA"/>
        </w:rPr>
      </w:pPr>
    </w:p>
    <w:p w:rsidR="001F5DF1" w:rsidRPr="00CA593B" w:rsidRDefault="001F5DF1" w:rsidP="007E3EB7">
      <w:pPr>
        <w:autoSpaceDE w:val="0"/>
        <w:autoSpaceDN w:val="0"/>
        <w:adjustRightInd w:val="0"/>
        <w:spacing w:after="0" w:line="240" w:lineRule="auto"/>
        <w:rPr>
          <w:rFonts w:ascii="Arial" w:eastAsia="Calibri" w:hAnsi="Arial" w:cs="Arial"/>
          <w:b/>
          <w:color w:val="000000"/>
          <w:u w:val="single"/>
          <w:lang w:val="en-CA"/>
        </w:rPr>
      </w:pPr>
      <w:r>
        <w:rPr>
          <w:rFonts w:ascii="Arial" w:eastAsia="Calibri" w:hAnsi="Arial" w:cs="Arial"/>
          <w:b/>
          <w:color w:val="000000"/>
          <w:u w:val="single"/>
          <w:lang w:val="en-CA"/>
        </w:rPr>
        <w:t xml:space="preserve">FRA Wave 1 </w:t>
      </w:r>
      <w:r w:rsidRPr="00CA593B">
        <w:rPr>
          <w:rFonts w:ascii="Arial" w:eastAsia="Calibri" w:hAnsi="Arial" w:cs="Arial"/>
          <w:b/>
          <w:color w:val="000000"/>
          <w:u w:val="single"/>
          <w:lang w:val="en-CA"/>
        </w:rPr>
        <w:t xml:space="preserve">(February </w:t>
      </w:r>
      <w:r>
        <w:rPr>
          <w:rFonts w:ascii="Arial" w:eastAsia="Calibri" w:hAnsi="Arial" w:cs="Arial"/>
          <w:b/>
          <w:color w:val="000000"/>
          <w:u w:val="single"/>
          <w:lang w:val="en-CA"/>
        </w:rPr>
        <w:t>15, 2019</w:t>
      </w:r>
      <w:r w:rsidRPr="00CA593B">
        <w:rPr>
          <w:rFonts w:ascii="Arial" w:eastAsia="Calibri" w:hAnsi="Arial" w:cs="Arial"/>
          <w:b/>
          <w:color w:val="000000"/>
          <w:u w:val="single"/>
          <w:lang w:val="en-CA"/>
        </w:rPr>
        <w:t>)</w:t>
      </w:r>
    </w:p>
    <w:p w:rsidR="001F5DF1" w:rsidRPr="00CA593B" w:rsidRDefault="001F5DF1" w:rsidP="007E3EB7">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04"/>
        <w:gridCol w:w="4746"/>
      </w:tblGrid>
      <w:tr w:rsidR="001F5DF1" w:rsidRPr="00CA593B" w:rsidTr="00D829B6">
        <w:tc>
          <w:tcPr>
            <w:tcW w:w="4788" w:type="dxa"/>
            <w:shd w:val="clear" w:color="auto" w:fill="DEEAF6" w:themeFill="accent1" w:themeFillTint="33"/>
          </w:tcPr>
          <w:p w:rsidR="001F5DF1" w:rsidRPr="00CA593B" w:rsidRDefault="001F5DF1" w:rsidP="007E3EB7">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EEAF6" w:themeFill="accent1" w:themeFillTint="33"/>
          </w:tcPr>
          <w:p w:rsidR="001F5DF1" w:rsidRPr="00CA593B" w:rsidRDefault="001F5DF1" w:rsidP="007E3EB7">
            <w:pPr>
              <w:jc w:val="center"/>
              <w:rPr>
                <w:rFonts w:ascii="Arial" w:eastAsia="Calibri" w:hAnsi="Arial" w:cs="Arial"/>
                <w:b/>
                <w:color w:val="000000"/>
              </w:rPr>
            </w:pPr>
            <w:r w:rsidRPr="00CA593B">
              <w:rPr>
                <w:rFonts w:ascii="Arial" w:eastAsia="Calibri" w:hAnsi="Arial" w:cs="Arial"/>
                <w:b/>
                <w:color w:val="000000"/>
              </w:rPr>
              <w:t>E-mail</w:t>
            </w:r>
          </w:p>
        </w:tc>
      </w:tr>
      <w:tr w:rsidR="001F5DF1" w:rsidRPr="00CA593B" w:rsidTr="001F5DF1">
        <w:trPr>
          <w:trHeight w:val="287"/>
        </w:trPr>
        <w:tc>
          <w:tcPr>
            <w:tcW w:w="4788" w:type="dxa"/>
            <w:vAlign w:val="center"/>
          </w:tcPr>
          <w:p w:rsidR="001F5DF1" w:rsidRPr="00CA593B" w:rsidRDefault="001F5DF1" w:rsidP="007E3EB7">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rsidR="001F5DF1" w:rsidRPr="00495A64" w:rsidRDefault="00052EC6" w:rsidP="007E3EB7">
            <w:pPr>
              <w:autoSpaceDE w:val="0"/>
              <w:autoSpaceDN w:val="0"/>
              <w:adjustRightInd w:val="0"/>
              <w:jc w:val="center"/>
              <w:rPr>
                <w:rFonts w:ascii="Arial" w:eastAsia="Calibri" w:hAnsi="Arial" w:cs="Arial"/>
              </w:rPr>
            </w:pPr>
            <w:r>
              <w:rPr>
                <w:rFonts w:ascii="Arial" w:eastAsia="Calibri" w:hAnsi="Arial" w:cs="Arial"/>
              </w:rPr>
              <w:t>raphael.a</w:t>
            </w:r>
            <w:r w:rsidR="001F5DF1" w:rsidRPr="00495A64">
              <w:rPr>
                <w:rFonts w:ascii="Arial" w:eastAsia="Calibri" w:hAnsi="Arial" w:cs="Arial"/>
              </w:rPr>
              <w:t>ndler@santepubliquefrance.fr</w:t>
            </w:r>
          </w:p>
        </w:tc>
      </w:tr>
    </w:tbl>
    <w:p w:rsidR="001F5DF1" w:rsidRPr="00CA593B" w:rsidRDefault="001F5DF1" w:rsidP="007E3EB7">
      <w:pPr>
        <w:autoSpaceDE w:val="0"/>
        <w:autoSpaceDN w:val="0"/>
        <w:adjustRightInd w:val="0"/>
        <w:spacing w:after="0" w:line="240" w:lineRule="auto"/>
        <w:rPr>
          <w:rFonts w:ascii="Arial" w:eastAsia="Calibri" w:hAnsi="Arial" w:cs="Arial"/>
          <w:color w:val="000000"/>
          <w:lang w:val="en-CA"/>
        </w:rPr>
      </w:pPr>
    </w:p>
    <w:p w:rsidR="001F5DF1" w:rsidRPr="00A62434" w:rsidRDefault="001F5DF1" w:rsidP="007E3EB7">
      <w:pPr>
        <w:spacing w:after="0" w:line="240" w:lineRule="auto"/>
        <w:jc w:val="both"/>
        <w:rPr>
          <w:rFonts w:ascii="Arial" w:hAnsi="Arial" w:cs="Arial"/>
          <w:b/>
          <w:szCs w:val="28"/>
        </w:rPr>
      </w:pPr>
      <w:r w:rsidRPr="00A62434">
        <w:rPr>
          <w:rFonts w:ascii="Arial" w:hAnsi="Arial" w:cs="Arial"/>
          <w:b/>
          <w:szCs w:val="28"/>
        </w:rPr>
        <w:t>Terms and Conditions</w:t>
      </w:r>
    </w:p>
    <w:p w:rsidR="001F5DF1" w:rsidRPr="001F5DF1" w:rsidRDefault="001F5DF1" w:rsidP="007E3EB7">
      <w:pPr>
        <w:spacing w:line="240" w:lineRule="auto"/>
        <w:rPr>
          <w:rFonts w:ascii="Arial" w:hAnsi="Arial" w:cs="Arial"/>
        </w:rPr>
      </w:pPr>
      <w:r w:rsidRPr="001F5DF1">
        <w:rPr>
          <w:rFonts w:ascii="Arial" w:hAnsi="Arial" w:cs="Arial"/>
        </w:rPr>
        <w:t>Phase 4 (new cohort) of the ITC France Survey is coordinated and administered by</w:t>
      </w:r>
      <w:r w:rsidRPr="001F5DF1">
        <w:rPr>
          <w:rFonts w:ascii="Arial" w:hAnsi="Arial" w:cs="Arial"/>
          <w:color w:val="800080"/>
        </w:rPr>
        <w:t xml:space="preserve"> </w:t>
      </w:r>
      <w:r w:rsidRPr="001F5DF1">
        <w:rPr>
          <w:rFonts w:ascii="Arial" w:hAnsi="Arial" w:cs="Arial"/>
        </w:rPr>
        <w:t>UW</w:t>
      </w:r>
      <w:r>
        <w:rPr>
          <w:rFonts w:ascii="Arial" w:hAnsi="Arial" w:cs="Arial"/>
          <w:i/>
        </w:rPr>
        <w:t xml:space="preserve">. </w:t>
      </w:r>
      <w:r w:rsidRPr="001F5DF1">
        <w:rPr>
          <w:rFonts w:ascii="Arial" w:hAnsi="Arial" w:cs="Arial"/>
        </w:rPr>
        <w:t xml:space="preserve">Data collection in France will be carried out by the survey firm, Rakuten Insight. </w:t>
      </w:r>
    </w:p>
    <w:p w:rsidR="001F5DF1" w:rsidRPr="001F5DF1" w:rsidRDefault="001F5DF1" w:rsidP="007E3EB7">
      <w:pPr>
        <w:spacing w:line="240" w:lineRule="auto"/>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authorizes the International Tobacco Control Data Repository (ITCDR), operated by the ITC Project Data Management Centre (DMC) at the University of Waterloo, to house the ITC France Wave 1 Survey data, and to manage access to the data by approved </w:t>
      </w:r>
      <w:r w:rsidRPr="001F5DF1">
        <w:rPr>
          <w:rFonts w:ascii="Arial" w:hAnsi="Arial" w:cs="Arial"/>
        </w:rPr>
        <w:lastRenderedPageBreak/>
        <w:t>researchers according to the data sharing protocol described in the ITCDR Guidelines (</w:t>
      </w:r>
      <w:r w:rsidRPr="001F5DF1">
        <w:rPr>
          <w:rStyle w:val="Hyperlink"/>
          <w:rFonts w:ascii="Arial" w:hAnsi="Arial" w:cs="Arial"/>
        </w:rPr>
        <w:t>https://www.itcproject.org/forms</w:t>
      </w:r>
      <w:r w:rsidRPr="001F5DF1">
        <w:rPr>
          <w:rFonts w:ascii="Arial" w:hAnsi="Arial" w:cs="Arial"/>
        </w:rPr>
        <w:t>).</w:t>
      </w:r>
    </w:p>
    <w:p w:rsidR="001F5DF1" w:rsidRPr="001F5DF1" w:rsidRDefault="001F5DF1" w:rsidP="007E3EB7">
      <w:pPr>
        <w:spacing w:line="240" w:lineRule="auto"/>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co-ownership of the data including the non-exclusive right to reproduce and/or distribute the Wave 1 of the ITC France Survey data to the ITC Principal Investigators in any requested medium.  Two years after the date of issuance of cleaned data sets by the DMC, </w:t>
      </w: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the non-exclusive right to provide subsets of the data to other approved researchers through the </w:t>
      </w:r>
      <w:r w:rsidRPr="001F5DF1">
        <w:rPr>
          <w:rFonts w:ascii="Arial" w:hAnsi="Arial" w:cs="Arial"/>
          <w:b/>
          <w:i/>
        </w:rPr>
        <w:t>ITC Data Request Application</w:t>
      </w:r>
      <w:r w:rsidRPr="001F5DF1">
        <w:rPr>
          <w:rFonts w:ascii="Arial" w:hAnsi="Arial" w:cs="Arial"/>
        </w:rPr>
        <w:t xml:space="preserve"> process (</w:t>
      </w:r>
      <w:r w:rsidRPr="001F5DF1">
        <w:rPr>
          <w:rStyle w:val="Hyperlink"/>
          <w:rFonts w:ascii="Arial" w:hAnsi="Arial" w:cs="Arial"/>
        </w:rPr>
        <w:t>https://www.itcproject.org/forms</w:t>
      </w:r>
      <w:r w:rsidRPr="001F5DF1">
        <w:rPr>
          <w:rFonts w:ascii="Arial" w:hAnsi="Arial" w:cs="Arial"/>
        </w:rPr>
        <w:t xml:space="preserve">), and under the terms of the </w:t>
      </w:r>
      <w:r w:rsidRPr="001F5DF1">
        <w:rPr>
          <w:rFonts w:ascii="Arial" w:hAnsi="Arial" w:cs="Arial"/>
          <w:b/>
          <w:i/>
        </w:rPr>
        <w:t>ITC External Data Usage</w:t>
      </w:r>
      <w:r w:rsidRPr="001F5DF1">
        <w:rPr>
          <w:rFonts w:ascii="Arial" w:hAnsi="Arial" w:cs="Arial"/>
          <w:b/>
        </w:rPr>
        <w:t xml:space="preserve"> </w:t>
      </w:r>
      <w:r w:rsidRPr="001F5DF1">
        <w:rPr>
          <w:rFonts w:ascii="Arial" w:hAnsi="Arial" w:cs="Arial"/>
          <w:b/>
          <w:i/>
        </w:rPr>
        <w:t>Agreement</w:t>
      </w:r>
      <w:r w:rsidRPr="001F5DF1">
        <w:rPr>
          <w:rFonts w:ascii="Arial" w:hAnsi="Arial" w:cs="Arial"/>
          <w:i/>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w:t>
      </w:r>
    </w:p>
    <w:p w:rsidR="001F5DF1" w:rsidRPr="001F5DF1" w:rsidRDefault="001F5DF1" w:rsidP="007E3EB7">
      <w:pPr>
        <w:spacing w:line="240" w:lineRule="auto"/>
        <w:rPr>
          <w:rFonts w:ascii="Arial" w:hAnsi="Arial" w:cs="Arial"/>
        </w:rPr>
      </w:pPr>
      <w:r w:rsidRPr="001F5DF1">
        <w:rPr>
          <w:rFonts w:ascii="Arial" w:hAnsi="Arial" w:cs="Arial"/>
        </w:rPr>
        <w:t xml:space="preserve">As co-owners of the data, ITC Principal Investigators will abide by the terms of the </w:t>
      </w:r>
      <w:r w:rsidRPr="001F5DF1">
        <w:rPr>
          <w:rFonts w:ascii="Arial" w:hAnsi="Arial" w:cs="Arial"/>
          <w:b/>
          <w:i/>
        </w:rPr>
        <w:t>Internal Data Usage Agreement</w:t>
      </w:r>
      <w:r w:rsidRPr="001F5DF1">
        <w:rPr>
          <w:rFonts w:ascii="Arial" w:hAnsi="Arial" w:cs="Arial"/>
          <w:b/>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 providing signed agreements to the DMC in order to share data internally with specified members of their research teams.</w:t>
      </w:r>
    </w:p>
    <w:p w:rsidR="001F5DF1" w:rsidRPr="007E3EB7" w:rsidRDefault="001F5DF1" w:rsidP="007E3EB7">
      <w:pPr>
        <w:spacing w:line="240" w:lineRule="auto"/>
        <w:rPr>
          <w:rFonts w:ascii="Arial" w:hAnsi="Arial" w:cs="Arial"/>
          <w:sz w:val="24"/>
          <w:szCs w:val="24"/>
        </w:rPr>
      </w:pPr>
      <w:r w:rsidRPr="001F5DF1">
        <w:rPr>
          <w:rFonts w:ascii="Arial" w:hAnsi="Arial" w:cs="Arial"/>
        </w:rPr>
        <w:t xml:space="preserve">In all matters regarding access, DMC will clearly identify the France team as co-owners of the </w:t>
      </w:r>
      <w:r w:rsidRPr="001F5DF1">
        <w:rPr>
          <w:rFonts w:ascii="Arial" w:hAnsi="Arial" w:cs="Arial"/>
          <w:i/>
        </w:rPr>
        <w:t>ITC France Survey</w:t>
      </w:r>
      <w:r w:rsidRPr="001F5DF1">
        <w:rPr>
          <w:rFonts w:ascii="Arial" w:hAnsi="Arial" w:cs="Arial"/>
        </w:rPr>
        <w:t xml:space="preserve"> </w:t>
      </w:r>
      <w:r w:rsidRPr="001F5DF1">
        <w:rPr>
          <w:rFonts w:ascii="Arial" w:hAnsi="Arial" w:cs="Arial"/>
          <w:i/>
        </w:rPr>
        <w:t xml:space="preserve">Wave 1 </w:t>
      </w:r>
      <w:r w:rsidRPr="001F5DF1">
        <w:rPr>
          <w:rFonts w:ascii="Arial" w:hAnsi="Arial" w:cs="Arial"/>
        </w:rPr>
        <w:t xml:space="preserve">data, and will not alter the data in any way, other than as allowed by this agreement. </w:t>
      </w:r>
      <w:r w:rsidRPr="001F5DF1">
        <w:rPr>
          <w:rFonts w:ascii="Arial" w:hAnsi="Arial" w:cs="Arial"/>
          <w:b/>
        </w:rPr>
        <w:t xml:space="preserve">Data from the </w:t>
      </w:r>
      <w:r w:rsidRPr="001F5DF1">
        <w:rPr>
          <w:rFonts w:ascii="Arial" w:hAnsi="Arial" w:cs="Arial"/>
          <w:b/>
          <w:i/>
        </w:rPr>
        <w:t>Phase 4 ITC France Survey</w:t>
      </w:r>
      <w:r w:rsidRPr="001F5DF1">
        <w:rPr>
          <w:rFonts w:ascii="Arial" w:hAnsi="Arial" w:cs="Arial"/>
          <w:b/>
        </w:rPr>
        <w:t xml:space="preserve"> cannot be used for business </w:t>
      </w:r>
      <w:r w:rsidRPr="007E3EB7">
        <w:rPr>
          <w:rFonts w:ascii="Arial" w:hAnsi="Arial" w:cs="Arial"/>
          <w:b/>
          <w:sz w:val="24"/>
          <w:szCs w:val="24"/>
        </w:rPr>
        <w:t>transaction or for pro</w:t>
      </w:r>
      <w:bookmarkStart w:id="0" w:name="_GoBack"/>
      <w:bookmarkEnd w:id="0"/>
      <w:r w:rsidRPr="007E3EB7">
        <w:rPr>
          <w:rFonts w:ascii="Arial" w:hAnsi="Arial" w:cs="Arial"/>
          <w:b/>
          <w:sz w:val="24"/>
          <w:szCs w:val="24"/>
        </w:rPr>
        <w:t>fit.</w:t>
      </w:r>
    </w:p>
    <w:p w:rsidR="007E3EB7" w:rsidRPr="007E3EB7" w:rsidRDefault="007E3EB7" w:rsidP="007E3EB7">
      <w:pPr>
        <w:spacing w:after="0" w:line="240" w:lineRule="auto"/>
        <w:rPr>
          <w:rFonts w:ascii="Arial" w:hAnsi="Arial" w:cs="Arial"/>
          <w:b/>
          <w:sz w:val="24"/>
          <w:szCs w:val="24"/>
          <w:lang w:val="en-CA"/>
        </w:rPr>
      </w:pPr>
      <w:r w:rsidRPr="007E3EB7">
        <w:rPr>
          <w:rFonts w:ascii="Arial" w:hAnsi="Arial" w:cs="Arial"/>
          <w:b/>
          <w:sz w:val="24"/>
          <w:szCs w:val="24"/>
          <w:lang w:val="en-CA"/>
        </w:rPr>
        <w:t>Confidentiality</w:t>
      </w:r>
    </w:p>
    <w:p w:rsidR="007E3EB7" w:rsidRPr="007E3EB7" w:rsidRDefault="007E3EB7" w:rsidP="007E3EB7">
      <w:pPr>
        <w:spacing w:after="0" w:line="240" w:lineRule="auto"/>
        <w:rPr>
          <w:rFonts w:ascii="Arial" w:hAnsi="Arial" w:cs="Arial"/>
          <w:sz w:val="24"/>
          <w:szCs w:val="24"/>
        </w:rPr>
      </w:pPr>
      <w:r w:rsidRPr="007E3EB7">
        <w:rPr>
          <w:rFonts w:ascii="Arial" w:hAnsi="Arial" w:cs="Arial"/>
          <w:sz w:val="24"/>
          <w:szCs w:val="24"/>
        </w:rPr>
        <w:t xml:space="preserve">The participants belong to Rakuten Insight thus no individual identifiers will be provided to DMC for cleaning and weighting. The Phase 4 ITC France Survey data will not contain such identifying information, before the data are distributed to any investigators.  </w:t>
      </w:r>
    </w:p>
    <w:p w:rsidR="007E3EB7" w:rsidRDefault="007E3EB7" w:rsidP="007E3EB7">
      <w:pPr>
        <w:spacing w:after="0" w:line="240" w:lineRule="auto"/>
        <w:jc w:val="both"/>
        <w:rPr>
          <w:rFonts w:ascii="Arial" w:hAnsi="Arial" w:cs="Arial"/>
          <w:sz w:val="24"/>
          <w:szCs w:val="24"/>
        </w:rPr>
      </w:pPr>
      <w:r w:rsidRPr="007E3EB7">
        <w:rPr>
          <w:rFonts w:ascii="Arial" w:hAnsi="Arial" w:cs="Arial"/>
          <w:sz w:val="24"/>
          <w:szCs w:val="24"/>
        </w:rPr>
        <w:t xml:space="preserve">Publication of results from the </w:t>
      </w:r>
      <w:r w:rsidRPr="007E3EB7">
        <w:rPr>
          <w:rFonts w:ascii="Arial" w:hAnsi="Arial" w:cs="Arial"/>
          <w:i/>
          <w:sz w:val="24"/>
          <w:szCs w:val="24"/>
        </w:rPr>
        <w:t>ITC France Survey Wave 1</w:t>
      </w:r>
      <w:r w:rsidRPr="007E3EB7">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rsidR="007E3EB7" w:rsidRPr="007E3EB7" w:rsidRDefault="007E3EB7" w:rsidP="007E3EB7">
      <w:pPr>
        <w:spacing w:after="0" w:line="240" w:lineRule="auto"/>
        <w:jc w:val="both"/>
        <w:rPr>
          <w:rFonts w:ascii="Arial" w:hAnsi="Arial" w:cs="Arial"/>
          <w:sz w:val="24"/>
          <w:szCs w:val="24"/>
        </w:rPr>
      </w:pPr>
    </w:p>
    <w:p w:rsidR="001F5DF1" w:rsidRPr="00A62434" w:rsidRDefault="001F5DF1" w:rsidP="007E3EB7">
      <w:pPr>
        <w:pStyle w:val="Heading4"/>
        <w:jc w:val="both"/>
        <w:rPr>
          <w:rFonts w:ascii="Arial" w:hAnsi="Arial" w:cs="Arial"/>
          <w:sz w:val="22"/>
        </w:rPr>
      </w:pPr>
      <w:r w:rsidRPr="00A62434">
        <w:rPr>
          <w:rFonts w:ascii="Arial" w:hAnsi="Arial" w:cs="Arial"/>
          <w:sz w:val="22"/>
        </w:rPr>
        <w:t>Communications and Collaboration</w:t>
      </w:r>
    </w:p>
    <w:p w:rsidR="001F5DF1" w:rsidRPr="001F5DF1" w:rsidRDefault="001F5DF1" w:rsidP="007E3EB7">
      <w:pPr>
        <w:spacing w:line="240" w:lineRule="auto"/>
        <w:rPr>
          <w:rFonts w:ascii="Arial" w:hAnsi="Arial" w:cs="Arial"/>
        </w:rPr>
      </w:pPr>
      <w:r w:rsidRPr="001F5DF1">
        <w:rPr>
          <w:rFonts w:ascii="Arial" w:hAnsi="Arial" w:cs="Arial"/>
        </w:rPr>
        <w:t>Members of the France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rsidR="001F5DF1" w:rsidRPr="001F5DF1" w:rsidRDefault="001F5DF1" w:rsidP="007E3EB7">
      <w:pPr>
        <w:spacing w:line="240" w:lineRule="auto"/>
        <w:rPr>
          <w:rFonts w:ascii="Arial" w:hAnsi="Arial" w:cs="Arial"/>
        </w:rPr>
      </w:pPr>
      <w:r w:rsidRPr="001F5DF1">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1F5DF1">
        <w:rPr>
          <w:rFonts w:ascii="Arial" w:hAnsi="Arial" w:cs="Arial"/>
          <w:b/>
        </w:rPr>
        <w:t xml:space="preserve"> </w:t>
      </w:r>
      <w:r w:rsidRPr="001F5DF1">
        <w:rPr>
          <w:rFonts w:ascii="Arial" w:hAnsi="Arial" w:cs="Arial"/>
        </w:rPr>
        <w:lastRenderedPageBreak/>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rsidR="001F5DF1" w:rsidRPr="001F5DF1" w:rsidRDefault="001F5DF1" w:rsidP="007E3EB7">
      <w:pPr>
        <w:spacing w:line="240" w:lineRule="auto"/>
        <w:rPr>
          <w:rFonts w:ascii="Arial" w:hAnsi="Arial" w:cs="Arial"/>
        </w:rPr>
      </w:pPr>
      <w:r w:rsidRPr="001F5DF1">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F5DF1">
        <w:rPr>
          <w:rFonts w:ascii="Arial" w:hAnsi="Arial" w:cs="Arial"/>
          <w:b/>
          <w:i/>
        </w:rPr>
        <w:t>ITC Proposal Form</w:t>
      </w:r>
      <w:r w:rsidRPr="001F5DF1">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1F5DF1" w:rsidRPr="001F5DF1" w:rsidRDefault="001F5DF1" w:rsidP="007E3EB7">
      <w:pPr>
        <w:tabs>
          <w:tab w:val="left" w:pos="3384"/>
        </w:tabs>
        <w:spacing w:line="240" w:lineRule="auto"/>
        <w:rPr>
          <w:rFonts w:ascii="Arial" w:hAnsi="Arial" w:cs="Arial"/>
        </w:rPr>
      </w:pPr>
      <w:r w:rsidRPr="001F5DF1">
        <w:rPr>
          <w:rFonts w:ascii="Arial" w:hAnsi="Arial" w:cs="Arial"/>
        </w:rPr>
        <w:t xml:space="preserve">For any papers that the ITC Principal Investigator team members lead which use data from the </w:t>
      </w:r>
      <w:r w:rsidRPr="001F5DF1">
        <w:rPr>
          <w:rFonts w:ascii="Arial" w:hAnsi="Arial" w:cs="Arial"/>
          <w:i/>
        </w:rPr>
        <w:t>ITC France Survey</w:t>
      </w:r>
      <w:r w:rsidRPr="001F5DF1">
        <w:rPr>
          <w:rFonts w:ascii="Arial" w:hAnsi="Arial" w:cs="Arial"/>
        </w:rPr>
        <w:t>, the Canada Team members will be</w:t>
      </w:r>
      <w:r w:rsidR="00330243">
        <w:rPr>
          <w:rFonts w:ascii="Arial" w:hAnsi="Arial" w:cs="Arial"/>
        </w:rPr>
        <w:t xml:space="preserve"> invited to be</w:t>
      </w:r>
      <w:r w:rsidRPr="001F5DF1">
        <w:rPr>
          <w:rFonts w:ascii="Arial" w:hAnsi="Arial" w:cs="Arial"/>
        </w:rPr>
        <w:t xml:space="preserve"> co-authors</w:t>
      </w:r>
      <w:r>
        <w:rPr>
          <w:rFonts w:ascii="Arial" w:hAnsi="Arial" w:cs="Arial"/>
        </w:rPr>
        <w:t xml:space="preserve">. </w:t>
      </w:r>
      <w:r w:rsidRPr="001F5DF1">
        <w:rPr>
          <w:rFonts w:ascii="Arial" w:hAnsi="Arial" w:cs="Arial"/>
        </w:rPr>
        <w:t>In reciprocal fashion, for any papers or presentations that the Canada Team lead which use the ITC France Survey data, the relevant ITC Investigators will be inv</w:t>
      </w:r>
      <w:r>
        <w:rPr>
          <w:rFonts w:ascii="Arial" w:hAnsi="Arial" w:cs="Arial"/>
        </w:rPr>
        <w:t xml:space="preserve">ited to be co-authors. </w:t>
      </w:r>
      <w:r w:rsidRPr="001F5DF1">
        <w:rPr>
          <w:rFonts w:ascii="Arial" w:hAnsi="Arial" w:cs="Arial"/>
        </w:rPr>
        <w:t xml:space="preserve">The France Team will consult with Dr. Geoffrey T. Fong to identify the relevant ITC Investigators who would be appropriate to invite as co-authors.  </w:t>
      </w:r>
    </w:p>
    <w:p w:rsidR="001F5DF1" w:rsidRPr="001F5DF1" w:rsidRDefault="001F5DF1" w:rsidP="007E3EB7">
      <w:pPr>
        <w:spacing w:line="240" w:lineRule="auto"/>
        <w:rPr>
          <w:rFonts w:ascii="Arial" w:hAnsi="Arial" w:cs="Arial"/>
          <w:b/>
        </w:rPr>
      </w:pPr>
      <w:r w:rsidRPr="001F5DF1">
        <w:rPr>
          <w:rFonts w:ascii="Arial" w:hAnsi="Arial" w:cs="Arial"/>
        </w:rPr>
        <w:t xml:space="preserve">Members of the France Team will adhere to the criteria for authorship on papers to be published in scientific journals, as outlined in the </w:t>
      </w:r>
      <w:r w:rsidRPr="001F5DF1">
        <w:rPr>
          <w:rFonts w:ascii="Arial" w:hAnsi="Arial" w:cs="Arial"/>
          <w:b/>
          <w:i/>
        </w:rPr>
        <w:t>ITC Authorship Policy</w:t>
      </w:r>
      <w:r>
        <w:rPr>
          <w:rFonts w:ascii="Arial" w:hAnsi="Arial" w:cs="Arial"/>
          <w:b/>
          <w:i/>
        </w:rPr>
        <w:t xml:space="preserve"> </w:t>
      </w:r>
      <w:r w:rsidRPr="001F5DF1">
        <w:rPr>
          <w:rFonts w:ascii="Arial" w:hAnsi="Arial" w:cs="Arial"/>
        </w:rPr>
        <w:t>(http://www.itcproject.org/forms).</w:t>
      </w:r>
    </w:p>
    <w:p w:rsidR="001F5DF1" w:rsidRPr="001F5DF1" w:rsidRDefault="001F5DF1" w:rsidP="007E3EB7">
      <w:pPr>
        <w:spacing w:line="240" w:lineRule="auto"/>
        <w:rPr>
          <w:rFonts w:ascii="Arial" w:hAnsi="Arial" w:cs="Arial"/>
        </w:rPr>
      </w:pPr>
      <w:r w:rsidRPr="001F5DF1">
        <w:rPr>
          <w:rFonts w:ascii="Arial" w:hAnsi="Arial" w:cs="Arial"/>
        </w:rPr>
        <w:t xml:space="preserve">The ITC Investigator team will explore analyses that use ITC France Survey data </w:t>
      </w:r>
      <w:r w:rsidRPr="001F5DF1">
        <w:rPr>
          <w:rFonts w:ascii="Arial" w:hAnsi="Arial" w:cs="Arial"/>
          <w:b/>
        </w:rPr>
        <w:t>in comparison with data from other countries</w:t>
      </w:r>
      <w:r>
        <w:rPr>
          <w:rFonts w:ascii="Arial" w:hAnsi="Arial" w:cs="Arial"/>
        </w:rPr>
        <w:t xml:space="preserve">. </w:t>
      </w:r>
      <w:r w:rsidRPr="001F5DF1">
        <w:rPr>
          <w:rFonts w:ascii="Arial" w:hAnsi="Arial" w:cs="Arial"/>
        </w:rPr>
        <w:t>In such analyses,</w:t>
      </w:r>
      <w:r w:rsidRPr="001F5DF1">
        <w:rPr>
          <w:rFonts w:ascii="Arial" w:hAnsi="Arial" w:cs="Arial"/>
          <w:b/>
        </w:rPr>
        <w:t xml:space="preserve"> </w:t>
      </w:r>
      <w:r w:rsidRPr="001F5DF1">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rsidR="001F5DF1" w:rsidRDefault="001F5DF1" w:rsidP="007E3EB7">
      <w:pPr>
        <w:spacing w:line="240" w:lineRule="auto"/>
        <w:rPr>
          <w:rFonts w:ascii="Arial" w:eastAsia="Calibri" w:hAnsi="Arial" w:cs="Arial"/>
          <w:color w:val="000000"/>
          <w:lang w:val="en-CA"/>
        </w:rPr>
      </w:pPr>
      <w:r w:rsidRPr="001F5DF1">
        <w:rPr>
          <w:rFonts w:ascii="Arial" w:hAnsi="Arial" w:cs="Arial"/>
        </w:rPr>
        <w:t>Whenever publications, reports, abstracts, etc., which include data from the Wave 1 ITC France Survey are submitted to conferences or journals, copies will also be submitted to the ITC Project</w:t>
      </w:r>
      <w:r>
        <w:rPr>
          <w:rFonts w:ascii="Arial" w:hAnsi="Arial" w:cs="Arial"/>
        </w:rPr>
        <w:t xml:space="preserve"> Manager at the UW, so </w:t>
      </w:r>
      <w:r w:rsidRPr="001F5DF1">
        <w:rPr>
          <w:rFonts w:ascii="Arial" w:hAnsi="Arial" w:cs="Arial"/>
        </w:rPr>
        <w:t xml:space="preserve">that a complete record can be kept of the research findings for dissemination.   </w:t>
      </w:r>
    </w:p>
    <w:p w:rsidR="001F5DF1" w:rsidRDefault="001F5DF1"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I have read and understand the conditions stated above.</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tbl>
      <w:tblPr>
        <w:tblStyle w:val="TableGrid"/>
        <w:tblW w:w="0" w:type="auto"/>
        <w:tblLook w:val="04A0" w:firstRow="1" w:lastRow="0" w:firstColumn="1" w:lastColumn="0" w:noHBand="0" w:noVBand="1"/>
      </w:tblPr>
      <w:tblGrid>
        <w:gridCol w:w="9350"/>
      </w:tblGrid>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CA593B">
                  <w:rPr>
                    <w:rFonts w:ascii="Calibri" w:eastAsia="Calibri" w:hAnsi="Calibri" w:cs="Times New Roman"/>
                    <w:color w:val="808080"/>
                  </w:rPr>
                  <w:t>Click here to enter text.</w:t>
                </w:r>
              </w:sdtContent>
            </w:sdt>
          </w:p>
        </w:tc>
      </w:tr>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CA593B">
                  <w:rPr>
                    <w:rFonts w:ascii="Calibri" w:eastAsia="Calibri" w:hAnsi="Calibri" w:cs="Times New Roman"/>
                    <w:color w:val="808080"/>
                  </w:rPr>
                  <w:t>Click here to enter e-mail.</w:t>
                </w:r>
              </w:sdtContent>
            </w:sdt>
          </w:p>
        </w:tc>
      </w:tr>
      <w:tr w:rsidR="00CA593B" w:rsidRPr="00CA593B" w:rsidTr="003A49FA">
        <w:trPr>
          <w:trHeight w:val="1001"/>
        </w:trPr>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(Electronic) Signature:</w:t>
            </w:r>
          </w:p>
          <w:p w:rsidR="00CA593B" w:rsidRPr="00CA593B" w:rsidRDefault="001F3599" w:rsidP="007E3EB7">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75205016"/>
                <w:showingPlcHdr/>
                <w:picture/>
              </w:sdtPr>
              <w:sdtEndPr/>
              <w:sdtContent>
                <w:r w:rsidR="00CA593B" w:rsidRPr="00CA593B">
                  <w:rPr>
                    <w:rFonts w:ascii="Arial" w:eastAsia="Calibri" w:hAnsi="Arial" w:cs="Arial"/>
                    <w:noProof/>
                    <w:color w:val="000000"/>
                    <w:szCs w:val="24"/>
                  </w:rPr>
                  <w:drawing>
                    <wp:inline distT="0" distB="0" distL="0" distR="0" wp14:anchorId="3ED407EE" wp14:editId="67411179">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CA593B">
                  <w:rPr>
                    <w:rFonts w:ascii="Calibri" w:eastAsia="Calibri" w:hAnsi="Calibri" w:cs="Times New Roman"/>
                    <w:color w:val="808080"/>
                  </w:rPr>
                  <w:t>Click here to enter a date.</w:t>
                </w:r>
              </w:sdtContent>
            </w:sdt>
          </w:p>
        </w:tc>
      </w:tr>
    </w:tbl>
    <w:p w:rsidR="00782499" w:rsidRDefault="00782499" w:rsidP="007E3EB7">
      <w:pPr>
        <w:autoSpaceDE w:val="0"/>
        <w:autoSpaceDN w:val="0"/>
        <w:adjustRightInd w:val="0"/>
        <w:spacing w:after="0" w:line="240" w:lineRule="auto"/>
      </w:pPr>
    </w:p>
    <w:sectPr w:rsidR="007824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599" w:rsidRDefault="001F3599" w:rsidP="00495A64">
      <w:pPr>
        <w:spacing w:after="0" w:line="240" w:lineRule="auto"/>
      </w:pPr>
      <w:r>
        <w:separator/>
      </w:r>
    </w:p>
  </w:endnote>
  <w:endnote w:type="continuationSeparator" w:id="0">
    <w:p w:rsidR="001F3599" w:rsidRDefault="001F3599" w:rsidP="0049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64" w:rsidRDefault="00495A6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495A64" w:rsidTr="00495A64">
      <w:trPr>
        <w:trHeight w:val="288"/>
      </w:trPr>
      <w:tc>
        <w:tcPr>
          <w:tcW w:w="1088" w:type="dxa"/>
          <w:vMerge w:val="restart"/>
          <w:tcBorders>
            <w:top w:val="single" w:sz="12" w:space="0" w:color="auto"/>
            <w:left w:val="nil"/>
            <w:bottom w:val="nil"/>
            <w:right w:val="nil"/>
          </w:tcBorders>
          <w:hideMark/>
        </w:tcPr>
        <w:p w:rsidR="00495A64" w:rsidRDefault="00495A64" w:rsidP="00495A64">
          <w:pPr>
            <w:pStyle w:val="Footer"/>
            <w:jc w:val="center"/>
          </w:pPr>
          <w:r>
            <w:rPr>
              <w:noProof/>
            </w:rPr>
            <w:drawing>
              <wp:inline distT="0" distB="0" distL="0" distR="0">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495A64" w:rsidRDefault="00495A64" w:rsidP="00495A64">
          <w:pPr>
            <w:pStyle w:val="Footer"/>
            <w:rPr>
              <w:rFonts w:ascii="Arial" w:hAnsi="Arial" w:cs="Arial"/>
              <w:sz w:val="20"/>
            </w:rPr>
          </w:pPr>
          <w:r>
            <w:rPr>
              <w:rFonts w:ascii="Arial" w:hAnsi="Arial" w:cs="Arial"/>
              <w:sz w:val="20"/>
            </w:rPr>
            <w:t>ITC Data Sharing with France (A3)</w:t>
          </w:r>
        </w:p>
      </w:tc>
      <w:tc>
        <w:tcPr>
          <w:tcW w:w="3089" w:type="dxa"/>
          <w:tcBorders>
            <w:top w:val="single" w:sz="12" w:space="0" w:color="auto"/>
            <w:left w:val="nil"/>
            <w:bottom w:val="nil"/>
            <w:right w:val="nil"/>
          </w:tcBorders>
          <w:hideMark/>
        </w:tcPr>
        <w:p w:rsidR="00495A64" w:rsidRDefault="009C47B1" w:rsidP="001F5DF1">
          <w:pPr>
            <w:pStyle w:val="Footer"/>
            <w:tabs>
              <w:tab w:val="left" w:pos="1647"/>
              <w:tab w:val="right" w:pos="4390"/>
            </w:tabs>
            <w:jc w:val="right"/>
            <w:rPr>
              <w:rFonts w:ascii="Arial" w:hAnsi="Arial" w:cs="Arial"/>
              <w:sz w:val="20"/>
            </w:rPr>
          </w:pPr>
          <w:r>
            <w:rPr>
              <w:rFonts w:ascii="Arial" w:hAnsi="Arial" w:cs="Arial"/>
              <w:sz w:val="20"/>
            </w:rPr>
            <w:t xml:space="preserve">Updated </w:t>
          </w:r>
          <w:r w:rsidR="001F5DF1">
            <w:rPr>
              <w:rFonts w:ascii="Arial" w:hAnsi="Arial" w:cs="Arial"/>
              <w:sz w:val="20"/>
            </w:rPr>
            <w:t>April 2019</w:t>
          </w:r>
        </w:p>
      </w:tc>
    </w:tr>
    <w:tr w:rsidR="00495A64" w:rsidTr="00495A64">
      <w:tc>
        <w:tcPr>
          <w:tcW w:w="0" w:type="auto"/>
          <w:vMerge/>
          <w:tcBorders>
            <w:top w:val="single" w:sz="12" w:space="0" w:color="auto"/>
            <w:left w:val="nil"/>
            <w:bottom w:val="nil"/>
            <w:right w:val="nil"/>
          </w:tcBorders>
          <w:vAlign w:val="center"/>
          <w:hideMark/>
        </w:tcPr>
        <w:p w:rsidR="00495A64" w:rsidRDefault="00495A64" w:rsidP="00495A64"/>
      </w:tc>
      <w:tc>
        <w:tcPr>
          <w:tcW w:w="0" w:type="auto"/>
          <w:vMerge/>
          <w:tcBorders>
            <w:top w:val="single" w:sz="12" w:space="0" w:color="auto"/>
            <w:left w:val="nil"/>
            <w:bottom w:val="nil"/>
            <w:right w:val="nil"/>
          </w:tcBorders>
          <w:vAlign w:val="center"/>
          <w:hideMark/>
        </w:tcPr>
        <w:p w:rsidR="00495A64" w:rsidRDefault="00495A64" w:rsidP="00495A64">
          <w:pPr>
            <w:rPr>
              <w:rFonts w:ascii="Arial" w:hAnsi="Arial" w:cs="Arial"/>
              <w:sz w:val="20"/>
            </w:rPr>
          </w:pPr>
        </w:p>
      </w:tc>
      <w:tc>
        <w:tcPr>
          <w:tcW w:w="3089" w:type="dxa"/>
          <w:hideMark/>
        </w:tcPr>
        <w:p w:rsidR="00495A64" w:rsidRDefault="00495A64" w:rsidP="00495A64">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992CDF">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992CDF">
            <w:rPr>
              <w:rFonts w:ascii="Arial" w:hAnsi="Arial" w:cs="Arial"/>
              <w:bCs/>
              <w:noProof/>
              <w:sz w:val="20"/>
            </w:rPr>
            <w:t>4</w:t>
          </w:r>
          <w:r>
            <w:rPr>
              <w:rFonts w:ascii="Arial" w:hAnsi="Arial" w:cs="Arial"/>
              <w:bCs/>
              <w:sz w:val="20"/>
              <w:szCs w:val="24"/>
            </w:rPr>
            <w:fldChar w:fldCharType="end"/>
          </w:r>
        </w:p>
      </w:tc>
    </w:tr>
  </w:tbl>
  <w:p w:rsidR="00495A64" w:rsidRDefault="00495A64">
    <w:pPr>
      <w:pStyle w:val="Footer"/>
    </w:pPr>
  </w:p>
  <w:p w:rsidR="00495A64" w:rsidRDefault="0049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599" w:rsidRDefault="001F3599" w:rsidP="00495A64">
      <w:pPr>
        <w:spacing w:after="0" w:line="240" w:lineRule="auto"/>
      </w:pPr>
      <w:r>
        <w:separator/>
      </w:r>
    </w:p>
  </w:footnote>
  <w:footnote w:type="continuationSeparator" w:id="0">
    <w:p w:rsidR="001F3599" w:rsidRDefault="001F3599" w:rsidP="0049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14"/>
    <w:rsid w:val="00052EC6"/>
    <w:rsid w:val="001F3599"/>
    <w:rsid w:val="001F5DF1"/>
    <w:rsid w:val="002126D8"/>
    <w:rsid w:val="00287012"/>
    <w:rsid w:val="00327F3E"/>
    <w:rsid w:val="00330243"/>
    <w:rsid w:val="003C3348"/>
    <w:rsid w:val="00495A64"/>
    <w:rsid w:val="004C314E"/>
    <w:rsid w:val="00782499"/>
    <w:rsid w:val="007829DB"/>
    <w:rsid w:val="007E3EB7"/>
    <w:rsid w:val="008472DD"/>
    <w:rsid w:val="00992CDF"/>
    <w:rsid w:val="009C47B1"/>
    <w:rsid w:val="00A62434"/>
    <w:rsid w:val="00AB3E86"/>
    <w:rsid w:val="00C84514"/>
    <w:rsid w:val="00CA593B"/>
    <w:rsid w:val="00E359EC"/>
    <w:rsid w:val="00F64326"/>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B290"/>
  <w15:chartTrackingRefBased/>
  <w15:docId w15:val="{11401EDB-6475-4326-AE96-260C912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F5DF1"/>
    <w:pPr>
      <w:keepNext/>
      <w:spacing w:after="0" w:line="240" w:lineRule="auto"/>
      <w:outlineLvl w:val="3"/>
    </w:pPr>
    <w:rPr>
      <w:rFonts w:ascii="Times New Roman" w:eastAsia="Times New Roman" w:hAnsi="Times New Roman"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3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64"/>
  </w:style>
  <w:style w:type="paragraph" w:styleId="Footer">
    <w:name w:val="footer"/>
    <w:basedOn w:val="Normal"/>
    <w:link w:val="FooterChar"/>
    <w:uiPriority w:val="99"/>
    <w:unhideWhenUsed/>
    <w:rsid w:val="0049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64"/>
  </w:style>
  <w:style w:type="paragraph" w:customStyle="1" w:styleId="Default">
    <w:name w:val="Default"/>
    <w:rsid w:val="009C47B1"/>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9C47B1"/>
    <w:rPr>
      <w:color w:val="0563C1" w:themeColor="hyperlink"/>
      <w:u w:val="single"/>
    </w:rPr>
  </w:style>
  <w:style w:type="character" w:customStyle="1" w:styleId="Heading4Char">
    <w:name w:val="Heading 4 Char"/>
    <w:basedOn w:val="DefaultParagraphFont"/>
    <w:link w:val="Heading4"/>
    <w:rsid w:val="001F5DF1"/>
    <w:rPr>
      <w:rFonts w:ascii="Times New Roman" w:eastAsia="Times New Roman" w:hAnsi="Times New Roman" w:cs="Times New Roman"/>
      <w:b/>
      <w:sz w:val="28"/>
      <w:szCs w:val="24"/>
      <w:lang w:val="en-CA"/>
    </w:rPr>
  </w:style>
  <w:style w:type="character" w:styleId="CommentReference">
    <w:name w:val="annotation reference"/>
    <w:semiHidden/>
    <w:rsid w:val="001F5DF1"/>
    <w:rPr>
      <w:sz w:val="16"/>
      <w:szCs w:val="16"/>
    </w:rPr>
  </w:style>
  <w:style w:type="paragraph" w:styleId="CommentText">
    <w:name w:val="annotation text"/>
    <w:basedOn w:val="Normal"/>
    <w:link w:val="CommentTextChar"/>
    <w:semiHidden/>
    <w:rsid w:val="001F5DF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1F5DF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1F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guinard@santepubliquefranc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8</cp:revision>
  <dcterms:created xsi:type="dcterms:W3CDTF">2019-04-11T19:59:00Z</dcterms:created>
  <dcterms:modified xsi:type="dcterms:W3CDTF">2020-01-28T15:25:00Z</dcterms:modified>
</cp:coreProperties>
</file>